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2E" w:rsidRPr="002C0C25" w:rsidRDefault="002C0C25" w:rsidP="00E14F54">
      <w:pPr>
        <w:ind w:right="-1" w:firstLine="709"/>
        <w:jc w:val="center"/>
        <w:outlineLvl w:val="0"/>
        <w:rPr>
          <w:b/>
          <w:caps/>
          <w:color w:val="FF0000"/>
          <w:spacing w:val="60"/>
        </w:rPr>
      </w:pPr>
      <w:r w:rsidRPr="002C0C25">
        <w:rPr>
          <w:b/>
          <w:caps/>
          <w:spacing w:val="60"/>
        </w:rPr>
        <w:t>Акт</w:t>
      </w:r>
    </w:p>
    <w:p w:rsidR="006A2558" w:rsidRDefault="006A2558" w:rsidP="002C0C25">
      <w:pPr>
        <w:tabs>
          <w:tab w:val="left" w:pos="900"/>
        </w:tabs>
        <w:ind w:left="284" w:right="-284"/>
        <w:jc w:val="center"/>
        <w:outlineLvl w:val="2"/>
        <w:rPr>
          <w:b/>
          <w:snapToGrid w:val="0"/>
        </w:rPr>
      </w:pPr>
      <w:r>
        <w:rPr>
          <w:b/>
          <w:snapToGrid w:val="0"/>
        </w:rPr>
        <w:t xml:space="preserve">камеральной </w:t>
      </w:r>
      <w:r w:rsidR="000E6B69" w:rsidRPr="002C0C25">
        <w:rPr>
          <w:b/>
          <w:snapToGrid w:val="0"/>
        </w:rPr>
        <w:t xml:space="preserve">проверки </w:t>
      </w:r>
      <w:r>
        <w:rPr>
          <w:b/>
          <w:snapToGrid w:val="0"/>
        </w:rPr>
        <w:t xml:space="preserve">полноты и достоверности отчетности </w:t>
      </w:r>
    </w:p>
    <w:p w:rsidR="00BE732E" w:rsidRPr="002C0C25" w:rsidRDefault="009D444D" w:rsidP="002C0C25">
      <w:pPr>
        <w:tabs>
          <w:tab w:val="left" w:pos="900"/>
        </w:tabs>
        <w:ind w:left="284" w:right="-284"/>
        <w:jc w:val="center"/>
        <w:outlineLvl w:val="2"/>
        <w:rPr>
          <w:b/>
          <w:snapToGrid w:val="0"/>
        </w:rPr>
      </w:pPr>
      <w:r>
        <w:rPr>
          <w:b/>
          <w:snapToGrid w:val="0"/>
        </w:rPr>
        <w:t xml:space="preserve">Администрации города Суджи Суджанского района Курской области </w:t>
      </w:r>
      <w:r w:rsidR="006A2558">
        <w:rPr>
          <w:b/>
          <w:snapToGrid w:val="0"/>
        </w:rPr>
        <w:t xml:space="preserve">о реализации муниципальных программ </w:t>
      </w:r>
    </w:p>
    <w:p w:rsidR="00BE732E" w:rsidRPr="002C0C25" w:rsidRDefault="00BE732E" w:rsidP="00BE732E">
      <w:pPr>
        <w:jc w:val="right"/>
        <w:rPr>
          <w:snapToGrid w:val="0"/>
        </w:rPr>
      </w:pPr>
      <w:r w:rsidRPr="002C0C25">
        <w:rPr>
          <w:snapToGrid w:val="0"/>
        </w:rPr>
        <w:t xml:space="preserve">                                          </w:t>
      </w:r>
    </w:p>
    <w:p w:rsidR="00985A0B" w:rsidRPr="002C0C25" w:rsidRDefault="006A2558" w:rsidP="006A2558">
      <w:pPr>
        <w:jc w:val="both"/>
        <w:rPr>
          <w:snapToGrid w:val="0"/>
        </w:rPr>
      </w:pPr>
      <w:r>
        <w:rPr>
          <w:snapToGrid w:val="0"/>
        </w:rPr>
        <w:t>г</w:t>
      </w:r>
      <w:r w:rsidRPr="008210FD">
        <w:rPr>
          <w:snapToGrid w:val="0"/>
        </w:rPr>
        <w:t xml:space="preserve">. Суджа                                                                                                  </w:t>
      </w:r>
      <w:r w:rsidR="001C0026" w:rsidRPr="008210FD">
        <w:rPr>
          <w:snapToGrid w:val="0"/>
        </w:rPr>
        <w:t xml:space="preserve">         </w:t>
      </w:r>
      <w:r w:rsidRPr="008210FD">
        <w:rPr>
          <w:snapToGrid w:val="0"/>
        </w:rPr>
        <w:t xml:space="preserve">         </w:t>
      </w:r>
      <w:r w:rsidR="008210FD" w:rsidRPr="008210FD">
        <w:rPr>
          <w:snapToGrid w:val="0"/>
        </w:rPr>
        <w:t>10</w:t>
      </w:r>
      <w:r w:rsidR="00D854E8" w:rsidRPr="008210FD">
        <w:rPr>
          <w:snapToGrid w:val="0"/>
        </w:rPr>
        <w:t xml:space="preserve"> </w:t>
      </w:r>
      <w:r w:rsidR="008210FD" w:rsidRPr="008210FD">
        <w:rPr>
          <w:snapToGrid w:val="0"/>
        </w:rPr>
        <w:t>октября</w:t>
      </w:r>
      <w:r w:rsidRPr="008210FD">
        <w:rPr>
          <w:snapToGrid w:val="0"/>
        </w:rPr>
        <w:t xml:space="preserve"> 202</w:t>
      </w:r>
      <w:r w:rsidR="00852AB5" w:rsidRPr="008210FD">
        <w:rPr>
          <w:snapToGrid w:val="0"/>
        </w:rPr>
        <w:t>2</w:t>
      </w:r>
      <w:r w:rsidR="002C0C25" w:rsidRPr="008210FD">
        <w:rPr>
          <w:snapToGrid w:val="0"/>
        </w:rPr>
        <w:t xml:space="preserve"> </w:t>
      </w:r>
      <w:r w:rsidR="00BE732E" w:rsidRPr="008210FD">
        <w:rPr>
          <w:snapToGrid w:val="0"/>
        </w:rPr>
        <w:t>г.</w:t>
      </w:r>
    </w:p>
    <w:p w:rsidR="00BE732E" w:rsidRPr="002C0C25" w:rsidRDefault="00BE732E" w:rsidP="00E14F54">
      <w:pPr>
        <w:ind w:right="-1" w:firstLine="709"/>
        <w:jc w:val="both"/>
      </w:pPr>
      <w:r w:rsidRPr="002C0C25">
        <w:t xml:space="preserve">Контрольное мероприятие проведено </w:t>
      </w:r>
      <w:r w:rsidR="009D444D">
        <w:t>на о</w:t>
      </w:r>
      <w:r w:rsidRPr="003B616A">
        <w:t>сновани</w:t>
      </w:r>
      <w:r w:rsidR="009D444D">
        <w:t>и</w:t>
      </w:r>
      <w:r w:rsidRPr="003B616A">
        <w:t xml:space="preserve"> </w:t>
      </w:r>
      <w:r w:rsidR="009D444D" w:rsidRPr="002C441B">
        <w:t>распоряжени</w:t>
      </w:r>
      <w:r w:rsidR="009D444D">
        <w:t>я</w:t>
      </w:r>
      <w:r w:rsidR="009D444D" w:rsidRPr="002C441B">
        <w:t xml:space="preserve"> Администрации города Суджи Курской области от </w:t>
      </w:r>
      <w:r w:rsidR="008210FD" w:rsidRPr="008210FD">
        <w:t>09</w:t>
      </w:r>
      <w:r w:rsidR="009D444D" w:rsidRPr="008210FD">
        <w:t>.0</w:t>
      </w:r>
      <w:r w:rsidR="008210FD" w:rsidRPr="008210FD">
        <w:t>9</w:t>
      </w:r>
      <w:r w:rsidR="009D444D" w:rsidRPr="008210FD">
        <w:t>.202</w:t>
      </w:r>
      <w:r w:rsidR="008210FD" w:rsidRPr="008210FD">
        <w:t>2</w:t>
      </w:r>
      <w:r w:rsidR="009D444D" w:rsidRPr="008210FD">
        <w:t xml:space="preserve"> №</w:t>
      </w:r>
      <w:r w:rsidR="008210FD" w:rsidRPr="008210FD">
        <w:t>136</w:t>
      </w:r>
      <w:r w:rsidR="009D444D" w:rsidRPr="002C441B">
        <w:t xml:space="preserve"> «О</w:t>
      </w:r>
      <w:r w:rsidR="009D444D">
        <w:t xml:space="preserve"> проведении плановой проверки в Администрации города Суджи Суджанского района Курской области», в соответствии с </w:t>
      </w:r>
      <w:r w:rsidRPr="002C0C25">
        <w:t>План</w:t>
      </w:r>
      <w:r w:rsidR="009D444D">
        <w:t>ом</w:t>
      </w:r>
      <w:r w:rsidRPr="002C0C25">
        <w:t xml:space="preserve"> контрольн</w:t>
      </w:r>
      <w:r w:rsidR="009D444D">
        <w:t xml:space="preserve">ых мероприятий </w:t>
      </w:r>
      <w:r w:rsidRPr="002C0C25">
        <w:t>по проведению внутреннего муниципального финансового контроля на 20</w:t>
      </w:r>
      <w:r w:rsidR="00B00AA3">
        <w:t>2</w:t>
      </w:r>
      <w:r w:rsidR="00852AB5">
        <w:t>2</w:t>
      </w:r>
      <w:r w:rsidR="00F605D2">
        <w:t xml:space="preserve"> </w:t>
      </w:r>
      <w:r w:rsidRPr="002C0C25">
        <w:t>г.</w:t>
      </w:r>
      <w:r w:rsidR="003B616A">
        <w:t>,</w:t>
      </w:r>
      <w:r w:rsidR="00E52FAD">
        <w:t xml:space="preserve"> утвержденн</w:t>
      </w:r>
      <w:r w:rsidR="009D444D">
        <w:t>ым</w:t>
      </w:r>
      <w:r w:rsidR="00E52FAD">
        <w:t xml:space="preserve"> постановлением Администрации города Суджи от </w:t>
      </w:r>
      <w:r w:rsidR="00852AB5">
        <w:t>1</w:t>
      </w:r>
      <w:r w:rsidR="009D444D">
        <w:t>0.12.202</w:t>
      </w:r>
      <w:r w:rsidR="00852AB5">
        <w:t>1</w:t>
      </w:r>
      <w:r w:rsidR="00E52FAD">
        <w:t xml:space="preserve"> №</w:t>
      </w:r>
      <w:r w:rsidR="00852AB5">
        <w:t>282</w:t>
      </w:r>
      <w:r w:rsidR="009D444D">
        <w:t>.</w:t>
      </w:r>
      <w:r w:rsidR="00E52FAD">
        <w:t xml:space="preserve"> </w:t>
      </w:r>
      <w:r w:rsidR="003B616A">
        <w:t xml:space="preserve"> </w:t>
      </w:r>
    </w:p>
    <w:p w:rsidR="00B77A14" w:rsidRDefault="009D444D" w:rsidP="009D444D">
      <w:pPr>
        <w:ind w:firstLine="709"/>
        <w:jc w:val="both"/>
      </w:pPr>
      <w:r>
        <w:t>Тема контрольного мероприятия: «</w:t>
      </w:r>
      <w:r w:rsidR="00852AB5">
        <w:t>Контроль за</w:t>
      </w:r>
      <w:r>
        <w:t xml:space="preserve"> </w:t>
      </w:r>
      <w:r w:rsidR="00B77A14">
        <w:t>полнот</w:t>
      </w:r>
      <w:r w:rsidR="00852AB5">
        <w:t>ой</w:t>
      </w:r>
      <w:r w:rsidR="00B77A14">
        <w:t xml:space="preserve"> и достоверност</w:t>
      </w:r>
      <w:r w:rsidR="00852AB5">
        <w:t>ью</w:t>
      </w:r>
      <w:r>
        <w:t xml:space="preserve"> отчетности </w:t>
      </w:r>
      <w:r w:rsidR="00852AB5">
        <w:t xml:space="preserve">о </w:t>
      </w:r>
      <w:r w:rsidR="00852AB5" w:rsidRPr="002C0C25">
        <w:t>реализаци</w:t>
      </w:r>
      <w:r w:rsidR="00852AB5">
        <w:t>и</w:t>
      </w:r>
      <w:r w:rsidR="00852AB5" w:rsidRPr="002C0C25">
        <w:t xml:space="preserve"> муниципальных программ</w:t>
      </w:r>
      <w:r w:rsidR="00852AB5">
        <w:t xml:space="preserve"> </w:t>
      </w:r>
      <w:r w:rsidR="00B77A14">
        <w:t>Администрации города Суджи Суджанского района Курской области»</w:t>
      </w:r>
      <w:r w:rsidR="005E25CA">
        <w:t>.</w:t>
      </w:r>
      <w:r w:rsidRPr="002C0C25">
        <w:t xml:space="preserve"> </w:t>
      </w:r>
    </w:p>
    <w:p w:rsidR="009D444D" w:rsidRPr="002C0C25" w:rsidRDefault="00B77A14" w:rsidP="009D444D">
      <w:pPr>
        <w:ind w:firstLine="709"/>
        <w:jc w:val="both"/>
      </w:pPr>
      <w:r>
        <w:t xml:space="preserve">Проверяемый </w:t>
      </w:r>
      <w:r w:rsidR="009D444D" w:rsidRPr="002C0C25">
        <w:t>период</w:t>
      </w:r>
      <w:r w:rsidR="0034438D">
        <w:t xml:space="preserve"> с</w:t>
      </w:r>
      <w:r w:rsidR="009D444D" w:rsidRPr="002C0C25">
        <w:t xml:space="preserve"> 01.01.20</w:t>
      </w:r>
      <w:r>
        <w:t>2</w:t>
      </w:r>
      <w:r w:rsidR="00852AB5">
        <w:t>1</w:t>
      </w:r>
      <w:r w:rsidR="009D444D" w:rsidRPr="002C0C25">
        <w:t xml:space="preserve"> </w:t>
      </w:r>
      <w:r w:rsidR="0034438D">
        <w:t xml:space="preserve"> по</w:t>
      </w:r>
      <w:r w:rsidR="009D444D">
        <w:t xml:space="preserve"> </w:t>
      </w:r>
      <w:r w:rsidR="009D444D" w:rsidRPr="002C0C25">
        <w:t>3</w:t>
      </w:r>
      <w:r w:rsidR="009D444D">
        <w:t>1</w:t>
      </w:r>
      <w:r w:rsidR="009D444D" w:rsidRPr="002C0C25">
        <w:t>.1</w:t>
      </w:r>
      <w:r w:rsidR="009D444D">
        <w:t>2</w:t>
      </w:r>
      <w:r w:rsidR="009D444D" w:rsidRPr="002C0C25">
        <w:t>.20</w:t>
      </w:r>
      <w:r>
        <w:t>2</w:t>
      </w:r>
      <w:r w:rsidR="00852AB5">
        <w:t>1</w:t>
      </w:r>
      <w:r w:rsidR="009D444D">
        <w:t xml:space="preserve"> </w:t>
      </w:r>
      <w:r w:rsidR="009D444D" w:rsidRPr="002C0C25">
        <w:t>г.</w:t>
      </w:r>
      <w:r w:rsidR="005E25CA">
        <w:t>г.</w:t>
      </w:r>
    </w:p>
    <w:p w:rsidR="00F2015C" w:rsidRPr="00011B98" w:rsidRDefault="00B77A14" w:rsidP="00F2015C">
      <w:pPr>
        <w:ind w:right="-1" w:firstLine="709"/>
        <w:jc w:val="both"/>
      </w:pPr>
      <w:r>
        <w:t>Контрольное мероприятие проведено</w:t>
      </w:r>
      <w:r w:rsidR="00F2015C" w:rsidRPr="00F2015C">
        <w:t xml:space="preserve"> </w:t>
      </w:r>
      <w:r w:rsidR="00F2015C" w:rsidRPr="00011B98">
        <w:t>должностными лицами отдела экономического развития и прогнозирования</w:t>
      </w:r>
      <w:r w:rsidR="00F2015C">
        <w:t xml:space="preserve"> Администрации города Суджи Суджанского района Курской области</w:t>
      </w:r>
      <w:r w:rsidR="00F2015C" w:rsidRPr="00011B98">
        <w:t>: Плетневой Ю.Г. – начальник отдела и  Рыкуновой Н.В. - главным специалистом-экспертом</w:t>
      </w:r>
      <w:r w:rsidR="00F2015C">
        <w:t>.</w:t>
      </w:r>
      <w:r w:rsidR="00F2015C" w:rsidRPr="00011B98">
        <w:t xml:space="preserve"> </w:t>
      </w:r>
    </w:p>
    <w:p w:rsidR="005E25CA" w:rsidRDefault="005E25CA" w:rsidP="002C441B">
      <w:pPr>
        <w:ind w:firstLine="709"/>
        <w:jc w:val="both"/>
      </w:pPr>
      <w:r>
        <w:t>При проведении контрольного мероприятия проведены контрольные действия по документальному изучению в отношении финансовых, бухгалтерских, отчетных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w:t>
      </w:r>
    </w:p>
    <w:p w:rsidR="005E25CA" w:rsidRDefault="005E25CA" w:rsidP="005E25CA">
      <w:pPr>
        <w:ind w:firstLine="709"/>
        <w:jc w:val="both"/>
      </w:pPr>
      <w:r w:rsidRPr="002C0C25">
        <w:t xml:space="preserve">Срок проведения </w:t>
      </w:r>
      <w:r>
        <w:t>контрольного мероприятия</w:t>
      </w:r>
      <w:r w:rsidR="00CE4CB2">
        <w:t xml:space="preserve"> составил </w:t>
      </w:r>
      <w:r w:rsidR="00CE4CB2" w:rsidRPr="00F2015C">
        <w:t>1</w:t>
      </w:r>
      <w:r w:rsidR="00F2015C" w:rsidRPr="00F2015C">
        <w:t>6</w:t>
      </w:r>
      <w:r w:rsidR="00CE4CB2" w:rsidRPr="00F2015C">
        <w:t xml:space="preserve"> рабочих дней с</w:t>
      </w:r>
      <w:r w:rsidRPr="00F2015C">
        <w:t xml:space="preserve"> </w:t>
      </w:r>
      <w:r w:rsidR="00F2015C" w:rsidRPr="00F2015C">
        <w:t>19.09.2022</w:t>
      </w:r>
      <w:r w:rsidRPr="00F2015C">
        <w:t xml:space="preserve"> по </w:t>
      </w:r>
      <w:r w:rsidR="00F2015C" w:rsidRPr="00F2015C">
        <w:t>10</w:t>
      </w:r>
      <w:r w:rsidRPr="00F2015C">
        <w:t>.</w:t>
      </w:r>
      <w:r w:rsidR="00F2015C" w:rsidRPr="00F2015C">
        <w:t>10</w:t>
      </w:r>
      <w:r w:rsidRPr="00F2015C">
        <w:t>.202</w:t>
      </w:r>
      <w:r w:rsidR="00F2015C" w:rsidRPr="00F2015C">
        <w:t>2</w:t>
      </w:r>
      <w:r w:rsidRPr="00F2015C">
        <w:t xml:space="preserve"> года.</w:t>
      </w:r>
    </w:p>
    <w:p w:rsidR="005E25CA" w:rsidRDefault="005E25CA" w:rsidP="002C441B">
      <w:pPr>
        <w:ind w:firstLine="709"/>
        <w:jc w:val="both"/>
      </w:pPr>
    </w:p>
    <w:p w:rsidR="00190F25" w:rsidRPr="001C0026" w:rsidRDefault="00190F25" w:rsidP="00190F25">
      <w:pPr>
        <w:ind w:firstLine="720"/>
        <w:jc w:val="both"/>
        <w:rPr>
          <w:b/>
        </w:rPr>
      </w:pPr>
      <w:r w:rsidRPr="001C0026">
        <w:rPr>
          <w:b/>
        </w:rPr>
        <w:t>1. Общие сведения</w:t>
      </w:r>
      <w:r w:rsidR="00CE4CB2">
        <w:rPr>
          <w:b/>
        </w:rPr>
        <w:t xml:space="preserve"> об объекте контроля</w:t>
      </w:r>
      <w:r w:rsidRPr="001C0026">
        <w:rPr>
          <w:b/>
        </w:rPr>
        <w:t xml:space="preserve"> </w:t>
      </w:r>
    </w:p>
    <w:p w:rsidR="000D22E6" w:rsidRPr="000D22E6" w:rsidRDefault="000D22E6" w:rsidP="000D22E6">
      <w:pPr>
        <w:pStyle w:val="a4"/>
        <w:ind w:firstLine="709"/>
        <w:jc w:val="both"/>
        <w:rPr>
          <w:rFonts w:ascii="Times New Roman" w:hAnsi="Times New Roman"/>
          <w:sz w:val="24"/>
          <w:szCs w:val="24"/>
        </w:rPr>
      </w:pPr>
      <w:r w:rsidRPr="000D22E6">
        <w:rPr>
          <w:rFonts w:ascii="Times New Roman" w:hAnsi="Times New Roman"/>
          <w:sz w:val="24"/>
          <w:szCs w:val="24"/>
        </w:rPr>
        <w:t>Полное наименование: Администрация города Суджи Суджанского района Курской области;</w:t>
      </w:r>
    </w:p>
    <w:p w:rsidR="000D22E6" w:rsidRPr="000D22E6" w:rsidRDefault="000D22E6" w:rsidP="000D22E6">
      <w:pPr>
        <w:pStyle w:val="a4"/>
        <w:ind w:firstLine="709"/>
        <w:jc w:val="both"/>
        <w:rPr>
          <w:rFonts w:ascii="Times New Roman" w:hAnsi="Times New Roman"/>
          <w:sz w:val="24"/>
          <w:szCs w:val="24"/>
        </w:rPr>
      </w:pPr>
      <w:r w:rsidRPr="000D22E6">
        <w:rPr>
          <w:rFonts w:ascii="Times New Roman" w:hAnsi="Times New Roman"/>
          <w:sz w:val="24"/>
          <w:szCs w:val="24"/>
        </w:rPr>
        <w:t xml:space="preserve">Сокращенное наименование: </w:t>
      </w:r>
      <w:r w:rsidR="009006FF">
        <w:rPr>
          <w:rFonts w:ascii="Times New Roman" w:hAnsi="Times New Roman"/>
          <w:sz w:val="24"/>
          <w:szCs w:val="24"/>
        </w:rPr>
        <w:t>нет</w:t>
      </w:r>
      <w:r w:rsidRPr="000D22E6">
        <w:rPr>
          <w:rFonts w:ascii="Times New Roman" w:hAnsi="Times New Roman"/>
          <w:sz w:val="24"/>
          <w:szCs w:val="24"/>
        </w:rPr>
        <w:t>.</w:t>
      </w:r>
    </w:p>
    <w:p w:rsidR="000D22E6" w:rsidRPr="000D22E6" w:rsidRDefault="000D22E6" w:rsidP="000D22E6">
      <w:pPr>
        <w:ind w:firstLine="709"/>
        <w:jc w:val="both"/>
      </w:pPr>
      <w:r w:rsidRPr="000D22E6">
        <w:t>Юридический адрес: 307800, Курская область, г. Суджа,  Советская площадь, 4</w:t>
      </w:r>
      <w:r w:rsidR="00A34E8B">
        <w:t>.</w:t>
      </w:r>
      <w:r w:rsidRPr="000D22E6">
        <w:t xml:space="preserve">  </w:t>
      </w:r>
    </w:p>
    <w:p w:rsidR="00190F25" w:rsidRPr="00190F25" w:rsidRDefault="00190F25" w:rsidP="00190F25">
      <w:pPr>
        <w:ind w:firstLine="709"/>
        <w:jc w:val="both"/>
      </w:pPr>
      <w:r w:rsidRPr="00EC3B6B">
        <w:t>Администрация  города Суджи Суджанского района Курской области</w:t>
      </w:r>
      <w:r w:rsidR="009006FF">
        <w:t xml:space="preserve"> (далее</w:t>
      </w:r>
      <w:r w:rsidR="00A34E8B">
        <w:t xml:space="preserve"> </w:t>
      </w:r>
      <w:r w:rsidR="009006FF">
        <w:t>- Администрация города Суджи)</w:t>
      </w:r>
      <w:r w:rsidRPr="00EC3B6B">
        <w:t xml:space="preserve"> осуществляет свою деятельность на основании Устава муниципального образования «город Суджа» Суджанского района Курской области, принятого решением Собрания депутатов </w:t>
      </w:r>
      <w:r w:rsidR="00EC3B6B" w:rsidRPr="00EC3B6B">
        <w:t>города Суджи</w:t>
      </w:r>
      <w:r w:rsidRPr="00EC3B6B">
        <w:t xml:space="preserve"> № 1 от </w:t>
      </w:r>
      <w:r w:rsidR="00EC3B6B" w:rsidRPr="00EC3B6B">
        <w:t>04.08</w:t>
      </w:r>
      <w:r w:rsidRPr="00EC3B6B">
        <w:t xml:space="preserve">.2005, зарегистрированного распоряжением Администрации Курской области № </w:t>
      </w:r>
      <w:r w:rsidR="00EC3B6B" w:rsidRPr="00EC3B6B">
        <w:t>671</w:t>
      </w:r>
      <w:r w:rsidRPr="00EC3B6B">
        <w:t xml:space="preserve">-р от </w:t>
      </w:r>
      <w:r w:rsidR="00EC3B6B" w:rsidRPr="00EC3B6B">
        <w:t>24</w:t>
      </w:r>
      <w:r w:rsidRPr="00EC3B6B">
        <w:t xml:space="preserve">.08.2005 и главным управлением Министерства юстиции РФ по Центральному федеральному округу </w:t>
      </w:r>
      <w:r w:rsidR="00EC3B6B" w:rsidRPr="00EC3B6B">
        <w:t>07</w:t>
      </w:r>
      <w:r w:rsidRPr="00EC3B6B">
        <w:t>.1</w:t>
      </w:r>
      <w:r w:rsidR="00EC3B6B" w:rsidRPr="00EC3B6B">
        <w:t>1</w:t>
      </w:r>
      <w:r w:rsidRPr="00EC3B6B">
        <w:t xml:space="preserve">.2005г. за государственным регистрационным № </w:t>
      </w:r>
      <w:r w:rsidRPr="00EC3B6B">
        <w:rPr>
          <w:lang w:val="en-US"/>
        </w:rPr>
        <w:t>ru</w:t>
      </w:r>
      <w:r w:rsidRPr="00EC3B6B">
        <w:t xml:space="preserve"> 465</w:t>
      </w:r>
      <w:r w:rsidR="00EC3B6B" w:rsidRPr="00EC3B6B">
        <w:t>2</w:t>
      </w:r>
      <w:r w:rsidRPr="00EC3B6B">
        <w:t xml:space="preserve">31012005001 и изменений и дополнений к Уставу, утвержденных </w:t>
      </w:r>
      <w:r w:rsidR="00EC3B6B" w:rsidRPr="00EC3B6B">
        <w:t xml:space="preserve">и зарегистрированных в соответствии с требованиями законодательства. </w:t>
      </w:r>
    </w:p>
    <w:p w:rsidR="007A48C0" w:rsidRPr="008860BC" w:rsidRDefault="007A48C0" w:rsidP="007A48C0">
      <w:pPr>
        <w:pStyle w:val="a5"/>
        <w:ind w:firstLine="709"/>
        <w:rPr>
          <w:sz w:val="24"/>
          <w:szCs w:val="24"/>
        </w:rPr>
      </w:pPr>
      <w:r w:rsidRPr="008860BC">
        <w:rPr>
          <w:sz w:val="24"/>
          <w:szCs w:val="24"/>
        </w:rPr>
        <w:t>Согласно ст. 33</w:t>
      </w:r>
      <w:r>
        <w:rPr>
          <w:sz w:val="24"/>
          <w:szCs w:val="24"/>
        </w:rPr>
        <w:t xml:space="preserve"> </w:t>
      </w:r>
      <w:r w:rsidRPr="008860BC">
        <w:rPr>
          <w:sz w:val="24"/>
          <w:szCs w:val="24"/>
        </w:rPr>
        <w:t>Устава Администрация города Суджи является исполнительно-распорядительным органом  местного самоуправления города Суджи и наделяется полномочиями  по решению вопросов местного значения.</w:t>
      </w:r>
    </w:p>
    <w:p w:rsidR="001F1A06" w:rsidRPr="001F1A06" w:rsidRDefault="001F1A06" w:rsidP="000D22E6">
      <w:pPr>
        <w:pStyle w:val="a4"/>
        <w:ind w:firstLine="709"/>
        <w:jc w:val="both"/>
        <w:rPr>
          <w:rFonts w:ascii="Times New Roman" w:hAnsi="Times New Roman"/>
          <w:sz w:val="24"/>
          <w:szCs w:val="24"/>
        </w:rPr>
      </w:pPr>
      <w:r w:rsidRPr="001F1A06">
        <w:rPr>
          <w:rFonts w:ascii="Times New Roman" w:hAnsi="Times New Roman"/>
          <w:sz w:val="24"/>
          <w:szCs w:val="24"/>
        </w:rPr>
        <w:t xml:space="preserve">В соответствии с Федеральным законом «О государственной регистрации юридических лиц» Администрация города Суджи Суджанского района Курской области внесена в Государственный реестр юридических лиц за основным государственным регистрационным номером 1024600785549. </w:t>
      </w:r>
    </w:p>
    <w:p w:rsidR="0047694B" w:rsidRPr="000D22E6" w:rsidRDefault="001F1A06" w:rsidP="0047694B">
      <w:pPr>
        <w:pStyle w:val="a4"/>
        <w:ind w:firstLine="709"/>
        <w:jc w:val="both"/>
        <w:rPr>
          <w:rFonts w:ascii="Times New Roman" w:hAnsi="Times New Roman"/>
          <w:sz w:val="24"/>
          <w:szCs w:val="24"/>
        </w:rPr>
      </w:pPr>
      <w:r w:rsidRPr="001F1A06">
        <w:rPr>
          <w:rFonts w:ascii="Times New Roman" w:hAnsi="Times New Roman"/>
          <w:sz w:val="24"/>
          <w:szCs w:val="24"/>
        </w:rPr>
        <w:t xml:space="preserve">Межрайонной ИФНС России № </w:t>
      </w:r>
      <w:r>
        <w:rPr>
          <w:rFonts w:ascii="Times New Roman" w:hAnsi="Times New Roman"/>
          <w:sz w:val="24"/>
          <w:szCs w:val="24"/>
        </w:rPr>
        <w:t>4</w:t>
      </w:r>
      <w:r w:rsidRPr="001F1A06">
        <w:rPr>
          <w:rFonts w:ascii="Times New Roman" w:hAnsi="Times New Roman"/>
          <w:sz w:val="24"/>
          <w:szCs w:val="24"/>
        </w:rPr>
        <w:t xml:space="preserve"> по Курской области </w:t>
      </w:r>
      <w:r w:rsidR="009006FF" w:rsidRPr="009006FF">
        <w:rPr>
          <w:rFonts w:ascii="Times New Roman" w:hAnsi="Times New Roman"/>
          <w:sz w:val="24"/>
          <w:szCs w:val="24"/>
        </w:rPr>
        <w:t>Администраци</w:t>
      </w:r>
      <w:r w:rsidR="009006FF">
        <w:rPr>
          <w:rFonts w:ascii="Times New Roman" w:hAnsi="Times New Roman"/>
          <w:sz w:val="24"/>
          <w:szCs w:val="24"/>
        </w:rPr>
        <w:t>и</w:t>
      </w:r>
      <w:r w:rsidR="009006FF" w:rsidRPr="009006FF">
        <w:rPr>
          <w:rFonts w:ascii="Times New Roman" w:hAnsi="Times New Roman"/>
          <w:sz w:val="24"/>
          <w:szCs w:val="24"/>
        </w:rPr>
        <w:t xml:space="preserve"> города Суджи</w:t>
      </w:r>
      <w:r w:rsidR="009006FF" w:rsidRPr="001F1A06">
        <w:rPr>
          <w:sz w:val="24"/>
          <w:szCs w:val="24"/>
        </w:rPr>
        <w:t xml:space="preserve"> </w:t>
      </w:r>
      <w:r w:rsidRPr="001F1A06">
        <w:rPr>
          <w:rFonts w:ascii="Times New Roman" w:hAnsi="Times New Roman"/>
          <w:sz w:val="24"/>
          <w:szCs w:val="24"/>
        </w:rPr>
        <w:t>выдано свидетельство  серии 46 №00</w:t>
      </w:r>
      <w:r>
        <w:rPr>
          <w:rFonts w:ascii="Times New Roman" w:hAnsi="Times New Roman"/>
          <w:sz w:val="24"/>
          <w:szCs w:val="24"/>
        </w:rPr>
        <w:t>0480416</w:t>
      </w:r>
      <w:r w:rsidRPr="001F1A06">
        <w:rPr>
          <w:rFonts w:ascii="Times New Roman" w:hAnsi="Times New Roman"/>
          <w:sz w:val="24"/>
          <w:szCs w:val="24"/>
        </w:rPr>
        <w:t xml:space="preserve"> о постановке на учет юридического лица в налоговом органе по месту нахождения на территории Российской Федерации и присвоен </w:t>
      </w:r>
      <w:r w:rsidR="0047694B" w:rsidRPr="000D22E6">
        <w:rPr>
          <w:rFonts w:ascii="Times New Roman" w:hAnsi="Times New Roman"/>
          <w:sz w:val="24"/>
          <w:szCs w:val="24"/>
        </w:rPr>
        <w:t>ИНН 4623002130, КПП 462301001</w:t>
      </w:r>
      <w:r w:rsidR="0047694B">
        <w:rPr>
          <w:rFonts w:ascii="Times New Roman" w:hAnsi="Times New Roman"/>
          <w:sz w:val="24"/>
          <w:szCs w:val="24"/>
        </w:rPr>
        <w:t>.</w:t>
      </w:r>
    </w:p>
    <w:p w:rsidR="0064209B" w:rsidRPr="0064209B" w:rsidRDefault="0064209B" w:rsidP="0064209B">
      <w:pPr>
        <w:ind w:firstLine="709"/>
        <w:jc w:val="both"/>
      </w:pPr>
      <w:r w:rsidRPr="0064209B">
        <w:t>В Едином государственном регистре предприятий и организаций Курским областным комитетом государственной статистики Администрации города Суджи Суджанского района Курской области установлена идентификация по общероссийским классификаторам:</w:t>
      </w:r>
    </w:p>
    <w:p w:rsidR="003F1298" w:rsidRPr="0064209B" w:rsidRDefault="0047694B" w:rsidP="003F1298">
      <w:pPr>
        <w:pStyle w:val="a4"/>
        <w:ind w:firstLine="709"/>
        <w:jc w:val="both"/>
        <w:rPr>
          <w:rFonts w:ascii="Times New Roman" w:hAnsi="Times New Roman"/>
          <w:sz w:val="24"/>
          <w:szCs w:val="24"/>
        </w:rPr>
      </w:pPr>
      <w:r w:rsidRPr="0064209B">
        <w:rPr>
          <w:rFonts w:ascii="Times New Roman" w:hAnsi="Times New Roman"/>
          <w:sz w:val="24"/>
          <w:szCs w:val="24"/>
        </w:rPr>
        <w:lastRenderedPageBreak/>
        <w:t>ОКТМО 38640101</w:t>
      </w:r>
      <w:r w:rsidR="0064209B" w:rsidRPr="0064209B">
        <w:rPr>
          <w:rFonts w:ascii="Times New Roman" w:hAnsi="Times New Roman"/>
          <w:sz w:val="24"/>
          <w:szCs w:val="24"/>
        </w:rPr>
        <w:t xml:space="preserve">001             ОКОГУ 3300400        </w:t>
      </w:r>
      <w:r w:rsidR="003F1298" w:rsidRPr="0064209B">
        <w:rPr>
          <w:rFonts w:ascii="Times New Roman" w:hAnsi="Times New Roman"/>
          <w:sz w:val="24"/>
          <w:szCs w:val="24"/>
        </w:rPr>
        <w:t xml:space="preserve">ОКАТО 38240501000         </w:t>
      </w:r>
    </w:p>
    <w:p w:rsidR="0047694B" w:rsidRPr="0064209B" w:rsidRDefault="0047694B" w:rsidP="0047694B">
      <w:pPr>
        <w:pStyle w:val="a4"/>
        <w:ind w:firstLine="709"/>
        <w:jc w:val="both"/>
        <w:rPr>
          <w:rFonts w:ascii="Times New Roman" w:hAnsi="Times New Roman"/>
          <w:sz w:val="24"/>
          <w:szCs w:val="24"/>
        </w:rPr>
      </w:pPr>
      <w:r w:rsidRPr="0064209B">
        <w:rPr>
          <w:rFonts w:ascii="Times New Roman" w:hAnsi="Times New Roman"/>
          <w:sz w:val="24"/>
          <w:szCs w:val="24"/>
        </w:rPr>
        <w:t>ОКПО 35434678</w:t>
      </w:r>
      <w:r w:rsidR="0064209B" w:rsidRPr="0064209B">
        <w:rPr>
          <w:rFonts w:ascii="Times New Roman" w:hAnsi="Times New Roman"/>
          <w:sz w:val="24"/>
          <w:szCs w:val="24"/>
        </w:rPr>
        <w:t xml:space="preserve">                      ОКФС   14  </w:t>
      </w:r>
      <w:r w:rsidR="003F1298">
        <w:rPr>
          <w:rFonts w:ascii="Times New Roman" w:hAnsi="Times New Roman"/>
          <w:sz w:val="24"/>
          <w:szCs w:val="24"/>
        </w:rPr>
        <w:t xml:space="preserve">                </w:t>
      </w:r>
      <w:r w:rsidR="003F1298" w:rsidRPr="0064209B">
        <w:rPr>
          <w:rFonts w:ascii="Times New Roman" w:hAnsi="Times New Roman"/>
          <w:sz w:val="24"/>
          <w:szCs w:val="24"/>
        </w:rPr>
        <w:t>ОКОПФ 75404</w:t>
      </w:r>
    </w:p>
    <w:p w:rsidR="007A48C0" w:rsidRPr="008860BC" w:rsidRDefault="007A48C0" w:rsidP="007A48C0">
      <w:pPr>
        <w:ind w:firstLine="709"/>
        <w:jc w:val="both"/>
      </w:pPr>
      <w:r w:rsidRPr="008860BC">
        <w:t>Для осуществления финансово-хозяйственной деятельности в проверяемом периоде Администрации города Суджи Суджанского</w:t>
      </w:r>
      <w:r w:rsidRPr="008860BC">
        <w:rPr>
          <w:b/>
        </w:rPr>
        <w:t xml:space="preserve"> </w:t>
      </w:r>
      <w:r w:rsidRPr="008860BC">
        <w:t>района Курской области в Отделении Курск</w:t>
      </w:r>
      <w:r>
        <w:t xml:space="preserve"> Банка России// УФК по Курской области,</w:t>
      </w:r>
      <w:r w:rsidRPr="008860BC">
        <w:t xml:space="preserve"> г. Курск открыты </w:t>
      </w:r>
      <w:r>
        <w:t xml:space="preserve">следующие </w:t>
      </w:r>
      <w:r w:rsidRPr="008860BC">
        <w:t>счета:</w:t>
      </w:r>
    </w:p>
    <w:p w:rsidR="007A48C0" w:rsidRPr="008860BC" w:rsidRDefault="007A48C0" w:rsidP="007A48C0">
      <w:pPr>
        <w:ind w:firstLine="709"/>
        <w:jc w:val="both"/>
      </w:pPr>
      <w:r>
        <w:t>Единый казначейский счет:</w:t>
      </w:r>
      <w:r w:rsidRPr="008860BC">
        <w:t xml:space="preserve"> 4010</w:t>
      </w:r>
      <w:r>
        <w:t>2</w:t>
      </w:r>
      <w:r w:rsidRPr="008860BC">
        <w:t>810</w:t>
      </w:r>
      <w:r>
        <w:t>5</w:t>
      </w:r>
      <w:r w:rsidRPr="008860BC">
        <w:t>45</w:t>
      </w:r>
      <w:r>
        <w:t>37</w:t>
      </w:r>
      <w:r w:rsidRPr="008860BC">
        <w:t>00</w:t>
      </w:r>
      <w:r>
        <w:t>0</w:t>
      </w:r>
      <w:r w:rsidRPr="008860BC">
        <w:t>00</w:t>
      </w:r>
      <w:r>
        <w:t>38</w:t>
      </w:r>
      <w:r w:rsidRPr="008860BC">
        <w:t>;</w:t>
      </w:r>
    </w:p>
    <w:p w:rsidR="007A48C0" w:rsidRDefault="007A48C0" w:rsidP="007A48C0">
      <w:pPr>
        <w:ind w:firstLine="709"/>
        <w:jc w:val="both"/>
      </w:pPr>
      <w:r>
        <w:t>Казначейский счет: 03231643386401014400</w:t>
      </w:r>
    </w:p>
    <w:p w:rsidR="007A48C0" w:rsidRPr="008860BC" w:rsidRDefault="007A48C0" w:rsidP="007A48C0">
      <w:pPr>
        <w:ind w:firstLine="709"/>
        <w:jc w:val="both"/>
      </w:pPr>
      <w:r w:rsidRPr="008860BC">
        <w:t xml:space="preserve">БИК </w:t>
      </w:r>
      <w:r>
        <w:t>013807906</w:t>
      </w:r>
      <w:r w:rsidRPr="008860BC">
        <w:t xml:space="preserve"> </w:t>
      </w:r>
    </w:p>
    <w:p w:rsidR="007A48C0" w:rsidRPr="008860BC" w:rsidRDefault="007A48C0" w:rsidP="007A48C0">
      <w:pPr>
        <w:pStyle w:val="a5"/>
        <w:ind w:firstLine="709"/>
        <w:rPr>
          <w:sz w:val="24"/>
          <w:szCs w:val="24"/>
        </w:rPr>
      </w:pPr>
      <w:r w:rsidRPr="008860BC">
        <w:rPr>
          <w:sz w:val="24"/>
          <w:szCs w:val="24"/>
        </w:rPr>
        <w:t>В УФК по Курской области открыты лицевые счета:</w:t>
      </w:r>
    </w:p>
    <w:p w:rsidR="007A48C0" w:rsidRPr="008860BC" w:rsidRDefault="007A48C0" w:rsidP="007A48C0">
      <w:pPr>
        <w:pStyle w:val="a5"/>
        <w:ind w:firstLine="709"/>
        <w:rPr>
          <w:sz w:val="24"/>
          <w:szCs w:val="24"/>
        </w:rPr>
      </w:pPr>
      <w:r w:rsidRPr="008860BC">
        <w:rPr>
          <w:sz w:val="24"/>
          <w:szCs w:val="24"/>
        </w:rPr>
        <w:t>№01443030900 - главного распорядителя (распорядителя) бюджетных средств;</w:t>
      </w:r>
    </w:p>
    <w:p w:rsidR="007A48C0" w:rsidRPr="008860BC" w:rsidRDefault="007A48C0" w:rsidP="007A48C0">
      <w:pPr>
        <w:pStyle w:val="a5"/>
        <w:ind w:firstLine="709"/>
        <w:rPr>
          <w:sz w:val="24"/>
          <w:szCs w:val="24"/>
        </w:rPr>
      </w:pPr>
      <w:r w:rsidRPr="008860BC">
        <w:rPr>
          <w:sz w:val="24"/>
          <w:szCs w:val="24"/>
        </w:rPr>
        <w:t>№03443030900 – получателя бюджетных средств;</w:t>
      </w:r>
    </w:p>
    <w:p w:rsidR="007A48C0" w:rsidRPr="008860BC" w:rsidRDefault="007A48C0" w:rsidP="007A48C0">
      <w:pPr>
        <w:pStyle w:val="a5"/>
        <w:ind w:firstLine="709"/>
        <w:rPr>
          <w:sz w:val="24"/>
          <w:szCs w:val="24"/>
        </w:rPr>
      </w:pPr>
      <w:r w:rsidRPr="008860BC">
        <w:rPr>
          <w:sz w:val="24"/>
          <w:szCs w:val="24"/>
        </w:rPr>
        <w:t>№04443030900 – администратора доходов бюджета;</w:t>
      </w:r>
    </w:p>
    <w:p w:rsidR="007A48C0" w:rsidRPr="008860BC" w:rsidRDefault="007A48C0" w:rsidP="007A48C0">
      <w:pPr>
        <w:pStyle w:val="a5"/>
        <w:ind w:firstLine="709"/>
        <w:rPr>
          <w:sz w:val="24"/>
          <w:szCs w:val="24"/>
        </w:rPr>
      </w:pPr>
      <w:r w:rsidRPr="008860BC">
        <w:rPr>
          <w:sz w:val="24"/>
          <w:szCs w:val="24"/>
        </w:rPr>
        <w:t>№05443030900 - для учета операций со средствами, поступающими во временное распоряжение получателя бюджетных средств</w:t>
      </w:r>
    </w:p>
    <w:p w:rsidR="007A48C0" w:rsidRPr="008860BC" w:rsidRDefault="007A48C0" w:rsidP="007A48C0">
      <w:pPr>
        <w:pStyle w:val="a4"/>
        <w:ind w:firstLine="709"/>
        <w:jc w:val="both"/>
        <w:rPr>
          <w:rFonts w:ascii="Times New Roman" w:hAnsi="Times New Roman"/>
          <w:sz w:val="24"/>
          <w:szCs w:val="24"/>
        </w:rPr>
      </w:pPr>
      <w:r w:rsidRPr="008860BC">
        <w:rPr>
          <w:rFonts w:ascii="Times New Roman" w:hAnsi="Times New Roman"/>
          <w:sz w:val="24"/>
          <w:szCs w:val="24"/>
        </w:rPr>
        <w:t>Главой города Суджи явля</w:t>
      </w:r>
      <w:r>
        <w:rPr>
          <w:rFonts w:ascii="Times New Roman" w:hAnsi="Times New Roman"/>
          <w:sz w:val="24"/>
          <w:szCs w:val="24"/>
        </w:rPr>
        <w:t>ется</w:t>
      </w:r>
      <w:r w:rsidRPr="008860BC">
        <w:rPr>
          <w:rFonts w:ascii="Times New Roman" w:hAnsi="Times New Roman"/>
          <w:sz w:val="24"/>
          <w:szCs w:val="24"/>
        </w:rPr>
        <w:t xml:space="preserve"> Дьяченко Владимир Ильич - весь проверяемый период.</w:t>
      </w:r>
    </w:p>
    <w:p w:rsidR="007A48C0" w:rsidRDefault="007A48C0" w:rsidP="007A48C0">
      <w:pPr>
        <w:pStyle w:val="a4"/>
        <w:ind w:firstLine="709"/>
        <w:jc w:val="both"/>
        <w:rPr>
          <w:rFonts w:ascii="Times New Roman" w:hAnsi="Times New Roman"/>
          <w:sz w:val="24"/>
          <w:szCs w:val="24"/>
        </w:rPr>
      </w:pPr>
      <w:r w:rsidRPr="00511138">
        <w:rPr>
          <w:rFonts w:ascii="Times New Roman" w:hAnsi="Times New Roman"/>
          <w:sz w:val="24"/>
          <w:szCs w:val="24"/>
        </w:rPr>
        <w:t>Заместител</w:t>
      </w:r>
      <w:r>
        <w:rPr>
          <w:rFonts w:ascii="Times New Roman" w:hAnsi="Times New Roman"/>
          <w:sz w:val="24"/>
          <w:szCs w:val="24"/>
        </w:rPr>
        <w:t>ем</w:t>
      </w:r>
      <w:r w:rsidRPr="00511138">
        <w:rPr>
          <w:rFonts w:ascii="Times New Roman" w:hAnsi="Times New Roman"/>
          <w:sz w:val="24"/>
          <w:szCs w:val="24"/>
        </w:rPr>
        <w:t xml:space="preserve"> главы города Суджи </w:t>
      </w:r>
      <w:r>
        <w:rPr>
          <w:rFonts w:ascii="Times New Roman" w:hAnsi="Times New Roman"/>
          <w:sz w:val="24"/>
          <w:szCs w:val="24"/>
        </w:rPr>
        <w:t>являлась</w:t>
      </w:r>
      <w:r w:rsidRPr="00511138">
        <w:rPr>
          <w:rFonts w:ascii="Times New Roman" w:hAnsi="Times New Roman"/>
          <w:sz w:val="24"/>
          <w:szCs w:val="24"/>
        </w:rPr>
        <w:t xml:space="preserve"> Голубкова Светлана Валерьевна – с 01.01.2021 по 09.07.2021</w:t>
      </w:r>
      <w:r>
        <w:rPr>
          <w:rFonts w:ascii="Times New Roman" w:hAnsi="Times New Roman"/>
          <w:sz w:val="24"/>
          <w:szCs w:val="24"/>
        </w:rPr>
        <w:t>.</w:t>
      </w:r>
    </w:p>
    <w:p w:rsidR="007A48C0" w:rsidRPr="008860BC" w:rsidRDefault="007A48C0" w:rsidP="007A48C0">
      <w:pPr>
        <w:pStyle w:val="a4"/>
        <w:ind w:firstLine="709"/>
        <w:jc w:val="both"/>
        <w:rPr>
          <w:rFonts w:ascii="Times New Roman" w:hAnsi="Times New Roman"/>
          <w:sz w:val="24"/>
          <w:szCs w:val="24"/>
        </w:rPr>
      </w:pPr>
      <w:r w:rsidRPr="00511138">
        <w:rPr>
          <w:rFonts w:ascii="Times New Roman" w:hAnsi="Times New Roman"/>
          <w:sz w:val="24"/>
          <w:szCs w:val="24"/>
        </w:rPr>
        <w:t>Начальником</w:t>
      </w:r>
      <w:r w:rsidRPr="008860BC">
        <w:rPr>
          <w:rFonts w:ascii="Times New Roman" w:hAnsi="Times New Roman"/>
          <w:sz w:val="24"/>
          <w:szCs w:val="24"/>
        </w:rPr>
        <w:t xml:space="preserve"> отдела бухгалтерского учета и отчетности явля</w:t>
      </w:r>
      <w:r>
        <w:rPr>
          <w:rFonts w:ascii="Times New Roman" w:hAnsi="Times New Roman"/>
          <w:sz w:val="24"/>
          <w:szCs w:val="24"/>
        </w:rPr>
        <w:t>ется</w:t>
      </w:r>
      <w:r w:rsidRPr="008860BC">
        <w:rPr>
          <w:rFonts w:ascii="Times New Roman" w:hAnsi="Times New Roman"/>
          <w:sz w:val="24"/>
          <w:szCs w:val="24"/>
        </w:rPr>
        <w:t xml:space="preserve"> Брахнова Лариса Владимировна – весь проверяемый период.</w:t>
      </w:r>
    </w:p>
    <w:p w:rsidR="00656F15" w:rsidRPr="000D22E6" w:rsidRDefault="00656F15" w:rsidP="000D22E6">
      <w:pPr>
        <w:pStyle w:val="a4"/>
        <w:ind w:firstLine="709"/>
        <w:jc w:val="both"/>
        <w:rPr>
          <w:rFonts w:ascii="Times New Roman" w:hAnsi="Times New Roman"/>
          <w:sz w:val="24"/>
          <w:szCs w:val="24"/>
        </w:rPr>
      </w:pPr>
    </w:p>
    <w:p w:rsidR="00876A5B" w:rsidRPr="009006FF" w:rsidRDefault="00876A5B" w:rsidP="00876A5B">
      <w:pPr>
        <w:ind w:firstLine="720"/>
        <w:jc w:val="both"/>
        <w:rPr>
          <w:b/>
        </w:rPr>
      </w:pPr>
      <w:r w:rsidRPr="009006FF">
        <w:rPr>
          <w:b/>
        </w:rPr>
        <w:t>2. Общая характеристика муниципальных программ, реализация которых предусмотрена в бюджете муниципального образования «город Суджа».</w:t>
      </w:r>
    </w:p>
    <w:p w:rsidR="0031267D" w:rsidRPr="009006FF" w:rsidRDefault="0031267D" w:rsidP="00FD741B">
      <w:pPr>
        <w:ind w:firstLine="709"/>
        <w:jc w:val="both"/>
      </w:pPr>
      <w:r w:rsidRPr="009006FF">
        <w:t xml:space="preserve">В бюджете муниципального образования «город Суджа» Суджанского района Курской области предусмотрены средства </w:t>
      </w:r>
      <w:r w:rsidR="00B53633" w:rsidRPr="009006FF">
        <w:t xml:space="preserve">на реализацию </w:t>
      </w:r>
      <w:r w:rsidRPr="009006FF">
        <w:t>12 муниципальны</w:t>
      </w:r>
      <w:r w:rsidR="00B53633" w:rsidRPr="009006FF">
        <w:t>х</w:t>
      </w:r>
      <w:r w:rsidRPr="009006FF">
        <w:t xml:space="preserve"> программ</w:t>
      </w:r>
      <w:r w:rsidR="00B53633" w:rsidRPr="009006FF">
        <w:t>.</w:t>
      </w:r>
    </w:p>
    <w:p w:rsidR="00C615D1" w:rsidRPr="009006FF" w:rsidRDefault="00C866A1" w:rsidP="00FD741B">
      <w:pPr>
        <w:ind w:firstLine="709"/>
        <w:jc w:val="both"/>
      </w:pPr>
      <w:r w:rsidRPr="009006FF">
        <w:t>Проверкой установлено, что фактически</w:t>
      </w:r>
      <w:r w:rsidR="00437566">
        <w:t>,</w:t>
      </w:r>
      <w:r w:rsidRPr="009006FF">
        <w:t xml:space="preserve"> в период </w:t>
      </w:r>
      <w:r w:rsidR="00E66F64" w:rsidRPr="009006FF">
        <w:t>с</w:t>
      </w:r>
      <w:r w:rsidR="00C615D1" w:rsidRPr="009006FF">
        <w:t xml:space="preserve"> </w:t>
      </w:r>
      <w:r w:rsidR="00C30CF4" w:rsidRPr="009006FF">
        <w:t>01.01.</w:t>
      </w:r>
      <w:r w:rsidR="00C615D1" w:rsidRPr="009006FF">
        <w:t>20</w:t>
      </w:r>
      <w:r w:rsidR="00CE4CB2">
        <w:t>2</w:t>
      </w:r>
      <w:r w:rsidR="00A26426">
        <w:t>1</w:t>
      </w:r>
      <w:r w:rsidR="00E66F64" w:rsidRPr="009006FF">
        <w:t xml:space="preserve"> по </w:t>
      </w:r>
      <w:r w:rsidR="00DC2F7B" w:rsidRPr="009006FF">
        <w:t>3</w:t>
      </w:r>
      <w:r w:rsidR="00876A5B" w:rsidRPr="009006FF">
        <w:t>1</w:t>
      </w:r>
      <w:r w:rsidR="00DC2F7B" w:rsidRPr="009006FF">
        <w:t>.1</w:t>
      </w:r>
      <w:r w:rsidR="00876A5B" w:rsidRPr="009006FF">
        <w:t>2</w:t>
      </w:r>
      <w:r w:rsidR="00C30CF4" w:rsidRPr="009006FF">
        <w:t>.</w:t>
      </w:r>
      <w:r w:rsidR="00C615D1" w:rsidRPr="009006FF">
        <w:t>20</w:t>
      </w:r>
      <w:r w:rsidR="00CE4CB2">
        <w:t>2</w:t>
      </w:r>
      <w:r w:rsidR="00A26426">
        <w:t>1</w:t>
      </w:r>
      <w:r w:rsidR="00E66F64" w:rsidRPr="009006FF">
        <w:t>, в целях реализации мероприятий, предусмотренных муниципальными программами в муниципальном образовании «город Суджа» Суджанского района Курской области</w:t>
      </w:r>
      <w:r w:rsidR="008A4708" w:rsidRPr="009006FF">
        <w:t>,</w:t>
      </w:r>
      <w:r w:rsidR="00E66F64" w:rsidRPr="009006FF">
        <w:t xml:space="preserve"> </w:t>
      </w:r>
      <w:r w:rsidR="00C615D1" w:rsidRPr="009006FF">
        <w:t>ф</w:t>
      </w:r>
      <w:r w:rsidR="0091656A" w:rsidRPr="009006FF">
        <w:t>инансирование</w:t>
      </w:r>
      <w:r w:rsidR="00C615D1" w:rsidRPr="009006FF">
        <w:t xml:space="preserve"> </w:t>
      </w:r>
      <w:r w:rsidR="00437566" w:rsidRPr="009006FF">
        <w:t xml:space="preserve">осуществлялось </w:t>
      </w:r>
      <w:r w:rsidR="00C615D1" w:rsidRPr="009006FF">
        <w:t xml:space="preserve">по </w:t>
      </w:r>
      <w:r w:rsidR="00E66F64" w:rsidRPr="009006FF">
        <w:t>1</w:t>
      </w:r>
      <w:r w:rsidR="00A26426">
        <w:t>0</w:t>
      </w:r>
      <w:r w:rsidR="00D43425" w:rsidRPr="009006FF">
        <w:t xml:space="preserve"> из 12</w:t>
      </w:r>
      <w:r w:rsidR="00437566" w:rsidRPr="00437566">
        <w:t xml:space="preserve"> </w:t>
      </w:r>
      <w:r w:rsidR="00437566" w:rsidRPr="009006FF">
        <w:t>муниципальны</w:t>
      </w:r>
      <w:r w:rsidR="00437566">
        <w:t>х программ.</w:t>
      </w:r>
    </w:p>
    <w:p w:rsidR="00B97CBF" w:rsidRPr="009006FF" w:rsidRDefault="00C615D1" w:rsidP="00FD741B">
      <w:pPr>
        <w:ind w:firstLine="709"/>
        <w:jc w:val="both"/>
      </w:pPr>
      <w:r w:rsidRPr="009006FF">
        <w:t xml:space="preserve">Общая сумма освоенных бюджетных назначений </w:t>
      </w:r>
      <w:r w:rsidR="00212BA3" w:rsidRPr="009006FF">
        <w:t xml:space="preserve">по муниципальным целевым программам </w:t>
      </w:r>
      <w:r w:rsidR="00437566">
        <w:t>в</w:t>
      </w:r>
      <w:r w:rsidR="009D0462" w:rsidRPr="009006FF">
        <w:t xml:space="preserve"> </w:t>
      </w:r>
      <w:r w:rsidR="00C866A1" w:rsidRPr="009006FF">
        <w:t>проверяем</w:t>
      </w:r>
      <w:r w:rsidR="00437566">
        <w:t>ом</w:t>
      </w:r>
      <w:r w:rsidR="00C866A1" w:rsidRPr="009006FF">
        <w:t xml:space="preserve"> </w:t>
      </w:r>
      <w:r w:rsidR="009D0462" w:rsidRPr="009006FF">
        <w:t>период</w:t>
      </w:r>
      <w:r w:rsidR="00437566">
        <w:t>е</w:t>
      </w:r>
      <w:r w:rsidR="009D0462" w:rsidRPr="009006FF">
        <w:t xml:space="preserve"> </w:t>
      </w:r>
      <w:r w:rsidRPr="009006FF">
        <w:t>составила –</w:t>
      </w:r>
      <w:r w:rsidR="00CE4CB2">
        <w:t xml:space="preserve"> </w:t>
      </w:r>
      <w:r w:rsidR="00440593">
        <w:t>30673,2</w:t>
      </w:r>
      <w:r w:rsidR="00CE4CB2">
        <w:t xml:space="preserve"> </w:t>
      </w:r>
      <w:r w:rsidR="00E82F9C" w:rsidRPr="009006FF">
        <w:t>тыс.</w:t>
      </w:r>
      <w:r w:rsidR="00346034" w:rsidRPr="009006FF">
        <w:t xml:space="preserve"> </w:t>
      </w:r>
      <w:r w:rsidR="00E82F9C" w:rsidRPr="009006FF">
        <w:t>руб.</w:t>
      </w:r>
      <w:r w:rsidR="00CD0A53" w:rsidRPr="009006FF">
        <w:t>, в том числе</w:t>
      </w:r>
      <w:r w:rsidR="00437566">
        <w:t xml:space="preserve"> по программе</w:t>
      </w:r>
      <w:r w:rsidR="00CD0A53" w:rsidRPr="009006FF">
        <w:t>:</w:t>
      </w:r>
      <w:r w:rsidR="00E82F9C" w:rsidRPr="009006FF">
        <w:t xml:space="preserve"> </w:t>
      </w:r>
    </w:p>
    <w:p w:rsidR="00212BA3" w:rsidRPr="009006FF" w:rsidRDefault="00F275BB" w:rsidP="00FD741B">
      <w:pPr>
        <w:ind w:firstLine="709"/>
        <w:jc w:val="both"/>
      </w:pPr>
      <w:r w:rsidRPr="009006FF">
        <w:t>-</w:t>
      </w:r>
      <w:r w:rsidR="00CD0A53" w:rsidRPr="009006FF">
        <w:t xml:space="preserve"> «</w:t>
      </w:r>
      <w:r w:rsidR="003F03BE" w:rsidRPr="009006FF">
        <w:t xml:space="preserve">Социальная поддержка граждан в муниципальном образовании </w:t>
      </w:r>
      <w:r w:rsidR="00CD0A53" w:rsidRPr="009006FF">
        <w:t>«</w:t>
      </w:r>
      <w:r w:rsidR="003F03BE" w:rsidRPr="009006FF">
        <w:t>город Суджа</w:t>
      </w:r>
      <w:r w:rsidR="00CD0A53" w:rsidRPr="009006FF">
        <w:t xml:space="preserve">» </w:t>
      </w:r>
      <w:r w:rsidR="003F03BE" w:rsidRPr="009006FF">
        <w:t>Суджанского района Курской области на 2015-202</w:t>
      </w:r>
      <w:r w:rsidR="00A26426">
        <w:t>5</w:t>
      </w:r>
      <w:r w:rsidR="003F03BE" w:rsidRPr="009006FF">
        <w:t xml:space="preserve"> годы</w:t>
      </w:r>
      <w:r w:rsidR="00CD0A53" w:rsidRPr="009006FF">
        <w:t xml:space="preserve">» </w:t>
      </w:r>
      <w:r w:rsidR="00212BA3" w:rsidRPr="009006FF">
        <w:t>-</w:t>
      </w:r>
      <w:r w:rsidR="00CD0A53" w:rsidRPr="009006FF">
        <w:t xml:space="preserve"> </w:t>
      </w:r>
      <w:r w:rsidR="00A26426">
        <w:t>453,1</w:t>
      </w:r>
      <w:r w:rsidR="00212BA3" w:rsidRPr="009006FF">
        <w:t xml:space="preserve"> тыс. руб.;</w:t>
      </w:r>
    </w:p>
    <w:p w:rsidR="00AB05FB" w:rsidRPr="009006FF" w:rsidRDefault="00AB05FB" w:rsidP="00AB05FB">
      <w:pPr>
        <w:ind w:firstLine="709"/>
        <w:jc w:val="both"/>
      </w:pPr>
      <w:r w:rsidRPr="009006FF">
        <w:t>- «Формирование современной городской среды муниципального образования «город Суджа» Суджанского района Курской области на 201</w:t>
      </w:r>
      <w:r w:rsidR="002C3417">
        <w:t>8-2024</w:t>
      </w:r>
      <w:r w:rsidRPr="009006FF">
        <w:t xml:space="preserve"> год» - </w:t>
      </w:r>
      <w:r w:rsidR="007E28F5">
        <w:t>3</w:t>
      </w:r>
      <w:r w:rsidR="00A26426">
        <w:t>534,5</w:t>
      </w:r>
      <w:r w:rsidRPr="009006FF">
        <w:t xml:space="preserve"> тыс. руб.</w:t>
      </w:r>
      <w:r w:rsidR="00930901" w:rsidRPr="009006FF">
        <w:t>;</w:t>
      </w:r>
    </w:p>
    <w:p w:rsidR="00212BA3" w:rsidRPr="009006FF" w:rsidRDefault="00212BA3" w:rsidP="00FD741B">
      <w:pPr>
        <w:ind w:firstLine="709"/>
        <w:jc w:val="both"/>
      </w:pPr>
      <w:r w:rsidRPr="009006FF">
        <w:t>-</w:t>
      </w:r>
      <w:r w:rsidR="00CD0A53" w:rsidRPr="009006FF">
        <w:t xml:space="preserve"> «</w:t>
      </w:r>
      <w:r w:rsidR="007312D9" w:rsidRPr="009006FF">
        <w:t>Обеспечение доступным и комфортным жильем, коммунальными услугами граждан в муниципальном образовании</w:t>
      </w:r>
      <w:r w:rsidR="009C1728" w:rsidRPr="009006FF">
        <w:t xml:space="preserve"> </w:t>
      </w:r>
      <w:r w:rsidR="00CD0A53" w:rsidRPr="009006FF">
        <w:t>«</w:t>
      </w:r>
      <w:r w:rsidR="007312D9" w:rsidRPr="009006FF">
        <w:t>город Суджа</w:t>
      </w:r>
      <w:r w:rsidR="00CD0A53" w:rsidRPr="009006FF">
        <w:t>»</w:t>
      </w:r>
      <w:r w:rsidR="007312D9" w:rsidRPr="009006FF">
        <w:t xml:space="preserve"> Суджанского района Курской области на 2015-202</w:t>
      </w:r>
      <w:r w:rsidR="002C3417">
        <w:t>5</w:t>
      </w:r>
      <w:r w:rsidR="007312D9" w:rsidRPr="009006FF">
        <w:t xml:space="preserve"> годы</w:t>
      </w:r>
      <w:r w:rsidR="00CD0A53" w:rsidRPr="009006FF">
        <w:t xml:space="preserve">» </w:t>
      </w:r>
      <w:r w:rsidR="007312D9" w:rsidRPr="009006FF">
        <w:t>-</w:t>
      </w:r>
      <w:r w:rsidR="00CD0A53" w:rsidRPr="009006FF">
        <w:t xml:space="preserve"> </w:t>
      </w:r>
      <w:r w:rsidR="002C3417">
        <w:t>20902</w:t>
      </w:r>
      <w:r w:rsidR="007E28F5">
        <w:t>,</w:t>
      </w:r>
      <w:r w:rsidR="002C3417">
        <w:t>4</w:t>
      </w:r>
      <w:r w:rsidR="007E28F5">
        <w:t>0</w:t>
      </w:r>
      <w:r w:rsidR="006C4FCF" w:rsidRPr="009006FF">
        <w:t xml:space="preserve"> </w:t>
      </w:r>
      <w:r w:rsidR="007312D9" w:rsidRPr="009006FF">
        <w:t>тыс.</w:t>
      </w:r>
      <w:r w:rsidR="00346034" w:rsidRPr="009006FF">
        <w:t xml:space="preserve"> </w:t>
      </w:r>
      <w:r w:rsidR="007312D9" w:rsidRPr="009006FF">
        <w:t>руб.;</w:t>
      </w:r>
    </w:p>
    <w:p w:rsidR="00930901" w:rsidRPr="009006FF" w:rsidRDefault="00930901" w:rsidP="00930901">
      <w:pPr>
        <w:ind w:firstLine="709"/>
        <w:jc w:val="both"/>
        <w:rPr>
          <w:highlight w:val="yellow"/>
        </w:rPr>
      </w:pPr>
      <w:r w:rsidRPr="009006FF">
        <w:t>- «Энергосбережение и повышение энергетической эффективности муниципального образования «город Суджа» Суджанского района Курской области на 2015-202</w:t>
      </w:r>
      <w:r w:rsidR="00E246F3">
        <w:t>5</w:t>
      </w:r>
      <w:r w:rsidRPr="009006FF">
        <w:t xml:space="preserve"> годы» - </w:t>
      </w:r>
      <w:r w:rsidR="00E246F3">
        <w:t>57,0</w:t>
      </w:r>
      <w:r w:rsidRPr="009006FF">
        <w:t xml:space="preserve"> тыс. руб.; </w:t>
      </w:r>
    </w:p>
    <w:p w:rsidR="00971C2C" w:rsidRPr="009006FF" w:rsidRDefault="00D46DF1" w:rsidP="00FD741B">
      <w:pPr>
        <w:ind w:firstLine="709"/>
        <w:jc w:val="both"/>
        <w:rPr>
          <w:highlight w:val="yellow"/>
        </w:rPr>
      </w:pPr>
      <w:r w:rsidRPr="009006FF">
        <w:t>-</w:t>
      </w:r>
      <w:r w:rsidR="00CD0A53" w:rsidRPr="009006FF">
        <w:t xml:space="preserve"> «</w:t>
      </w:r>
      <w:r w:rsidR="00971C2C" w:rsidRPr="009006FF">
        <w:t>Развитие муниципальной службы в муниципально</w:t>
      </w:r>
      <w:r w:rsidR="00CD0A53" w:rsidRPr="009006FF">
        <w:t>м</w:t>
      </w:r>
      <w:r w:rsidR="00971C2C" w:rsidRPr="009006FF">
        <w:t xml:space="preserve"> образовани</w:t>
      </w:r>
      <w:r w:rsidR="00CD0A53" w:rsidRPr="009006FF">
        <w:t>и</w:t>
      </w:r>
      <w:r w:rsidR="00971C2C" w:rsidRPr="009006FF">
        <w:t xml:space="preserve"> </w:t>
      </w:r>
      <w:r w:rsidR="00CD0A53" w:rsidRPr="009006FF">
        <w:t>«</w:t>
      </w:r>
      <w:r w:rsidR="00971C2C" w:rsidRPr="009006FF">
        <w:t>город Суджа</w:t>
      </w:r>
      <w:r w:rsidR="00CD0A53" w:rsidRPr="009006FF">
        <w:t>»</w:t>
      </w:r>
      <w:r w:rsidR="00971C2C" w:rsidRPr="009006FF">
        <w:t xml:space="preserve"> Суджанского района Курской области</w:t>
      </w:r>
      <w:r w:rsidR="00346034" w:rsidRPr="009006FF">
        <w:t>»</w:t>
      </w:r>
      <w:r w:rsidR="00971C2C" w:rsidRPr="009006FF">
        <w:t xml:space="preserve"> </w:t>
      </w:r>
      <w:r w:rsidR="00437566">
        <w:t xml:space="preserve">на </w:t>
      </w:r>
      <w:r w:rsidR="00971C2C" w:rsidRPr="009006FF">
        <w:t>2015-202</w:t>
      </w:r>
      <w:r w:rsidR="00E246F3">
        <w:t>5</w:t>
      </w:r>
      <w:r w:rsidR="00437566">
        <w:t xml:space="preserve"> </w:t>
      </w:r>
      <w:r w:rsidR="00971C2C" w:rsidRPr="009006FF">
        <w:t xml:space="preserve">годы – </w:t>
      </w:r>
      <w:r w:rsidR="00935B24" w:rsidRPr="009006FF">
        <w:t>2</w:t>
      </w:r>
      <w:r w:rsidR="00E246F3">
        <w:t>61,8</w:t>
      </w:r>
      <w:r w:rsidR="00971C2C" w:rsidRPr="009006FF">
        <w:t xml:space="preserve"> тыс. руб.</w:t>
      </w:r>
    </w:p>
    <w:p w:rsidR="00971C2C" w:rsidRPr="009006FF" w:rsidRDefault="00BF328F" w:rsidP="00FD741B">
      <w:pPr>
        <w:ind w:firstLine="709"/>
        <w:jc w:val="both"/>
        <w:rPr>
          <w:highlight w:val="yellow"/>
        </w:rPr>
      </w:pPr>
      <w:r w:rsidRPr="009006FF">
        <w:t>-</w:t>
      </w:r>
      <w:r w:rsidR="00CD0A53" w:rsidRPr="009006FF">
        <w:t xml:space="preserve"> «</w:t>
      </w:r>
      <w:r w:rsidR="00971C2C" w:rsidRPr="009006FF">
        <w:t xml:space="preserve">Управление муниципальным имуществом муниципального образования </w:t>
      </w:r>
      <w:r w:rsidR="00CD0A53" w:rsidRPr="009006FF">
        <w:t>«</w:t>
      </w:r>
      <w:r w:rsidR="00971C2C" w:rsidRPr="009006FF">
        <w:t>город Суджа</w:t>
      </w:r>
      <w:r w:rsidR="00CD0A53" w:rsidRPr="009006FF">
        <w:t>»</w:t>
      </w:r>
      <w:r w:rsidR="00971C2C" w:rsidRPr="009006FF">
        <w:t xml:space="preserve"> Суджанского района Курской области</w:t>
      </w:r>
      <w:r w:rsidR="00346034" w:rsidRPr="009006FF">
        <w:t>»</w:t>
      </w:r>
      <w:r w:rsidR="00971C2C" w:rsidRPr="009006FF">
        <w:t xml:space="preserve"> (2015-202</w:t>
      </w:r>
      <w:r w:rsidR="00E246F3">
        <w:t>5</w:t>
      </w:r>
      <w:r w:rsidR="00971C2C" w:rsidRPr="009006FF">
        <w:t xml:space="preserve">годы) – </w:t>
      </w:r>
      <w:r w:rsidR="007E28F5">
        <w:t>1</w:t>
      </w:r>
      <w:r w:rsidR="00E246F3">
        <w:t>36,0</w:t>
      </w:r>
      <w:r w:rsidR="00CD0A53" w:rsidRPr="009006FF">
        <w:t xml:space="preserve"> </w:t>
      </w:r>
      <w:r w:rsidR="00971C2C" w:rsidRPr="009006FF">
        <w:t>тыс. руб.</w:t>
      </w:r>
      <w:r w:rsidR="005514BC" w:rsidRPr="009006FF">
        <w:t>;</w:t>
      </w:r>
    </w:p>
    <w:p w:rsidR="00930901" w:rsidRPr="009006FF" w:rsidRDefault="00930901" w:rsidP="00FD741B">
      <w:pPr>
        <w:ind w:firstLine="709"/>
        <w:jc w:val="both"/>
      </w:pPr>
      <w:r w:rsidRPr="009006FF">
        <w:t>- «Экология и чистая вода в муниципальном образовании «город Суджа» Суджанского района Курской области на 2015-202</w:t>
      </w:r>
      <w:r w:rsidR="00E246F3">
        <w:t>5</w:t>
      </w:r>
      <w:r w:rsidRPr="009006FF">
        <w:t xml:space="preserve"> годы» - </w:t>
      </w:r>
      <w:r w:rsidR="00E246F3">
        <w:t>158,9</w:t>
      </w:r>
      <w:r w:rsidR="007E28F5">
        <w:t xml:space="preserve"> </w:t>
      </w:r>
      <w:r w:rsidRPr="009006FF">
        <w:t>тыс. руб.;</w:t>
      </w:r>
    </w:p>
    <w:p w:rsidR="005514BC" w:rsidRPr="009006FF" w:rsidRDefault="00833630" w:rsidP="00FD741B">
      <w:pPr>
        <w:ind w:firstLine="709"/>
        <w:jc w:val="both"/>
      </w:pPr>
      <w:r w:rsidRPr="009006FF">
        <w:t>-</w:t>
      </w:r>
      <w:r w:rsidR="00CD0A53" w:rsidRPr="009006FF">
        <w:t xml:space="preserve"> «</w:t>
      </w:r>
      <w:r w:rsidR="005514BC" w:rsidRPr="009006FF">
        <w:t xml:space="preserve">Обеспечение перевозки пассажиров и безопасности дорожного движения в муниципальном образовании </w:t>
      </w:r>
      <w:r w:rsidR="00B20918" w:rsidRPr="009006FF">
        <w:t>«</w:t>
      </w:r>
      <w:r w:rsidR="005514BC" w:rsidRPr="009006FF">
        <w:t>город Суджа</w:t>
      </w:r>
      <w:r w:rsidR="00B20918" w:rsidRPr="009006FF">
        <w:t>» Суджанского района Курской области на 2015-202</w:t>
      </w:r>
      <w:r w:rsidR="00E246F3">
        <w:t>5</w:t>
      </w:r>
      <w:r w:rsidR="00B20918" w:rsidRPr="009006FF">
        <w:t xml:space="preserve"> годы» </w:t>
      </w:r>
      <w:r w:rsidR="00C86174" w:rsidRPr="009006FF">
        <w:t xml:space="preserve">– </w:t>
      </w:r>
      <w:r w:rsidR="00E246F3">
        <w:t>4992,0</w:t>
      </w:r>
      <w:r w:rsidR="00C86174" w:rsidRPr="009006FF">
        <w:t xml:space="preserve"> тыс. руб.;</w:t>
      </w:r>
    </w:p>
    <w:p w:rsidR="00C86174" w:rsidRPr="009006FF" w:rsidRDefault="00356252" w:rsidP="00FD741B">
      <w:pPr>
        <w:ind w:firstLine="709"/>
        <w:jc w:val="both"/>
        <w:rPr>
          <w:highlight w:val="yellow"/>
        </w:rPr>
      </w:pPr>
      <w:r w:rsidRPr="009006FF">
        <w:t>-</w:t>
      </w:r>
      <w:r w:rsidR="00B20918" w:rsidRPr="009006FF">
        <w:t xml:space="preserve"> «</w:t>
      </w:r>
      <w:r w:rsidR="00C86174" w:rsidRPr="009006FF">
        <w:t>Повышение эффективности работы с молодежью, развитие физической культуры и спорта в муниципальном образовании</w:t>
      </w:r>
      <w:r w:rsidR="00B20918" w:rsidRPr="009006FF">
        <w:t xml:space="preserve"> «</w:t>
      </w:r>
      <w:r w:rsidR="00C86174" w:rsidRPr="009006FF">
        <w:t>город Суджа</w:t>
      </w:r>
      <w:r w:rsidR="00B20918" w:rsidRPr="009006FF">
        <w:t>»</w:t>
      </w:r>
      <w:r w:rsidR="00C86174" w:rsidRPr="009006FF">
        <w:t xml:space="preserve"> Суджанского района Курской области на 2015-202</w:t>
      </w:r>
      <w:r w:rsidR="00E246F3">
        <w:t>5</w:t>
      </w:r>
      <w:r w:rsidR="00C86174" w:rsidRPr="009006FF">
        <w:t xml:space="preserve"> годы</w:t>
      </w:r>
      <w:r w:rsidR="00B20918" w:rsidRPr="009006FF">
        <w:t>»</w:t>
      </w:r>
      <w:r w:rsidR="00C86174" w:rsidRPr="009006FF">
        <w:t xml:space="preserve"> – </w:t>
      </w:r>
      <w:r w:rsidR="001E38B7">
        <w:t>16,</w:t>
      </w:r>
      <w:r w:rsidR="00E246F3">
        <w:t>4</w:t>
      </w:r>
      <w:r w:rsidR="00C86174" w:rsidRPr="009006FF">
        <w:t xml:space="preserve"> тыс.</w:t>
      </w:r>
      <w:r w:rsidR="006C4FCF" w:rsidRPr="009006FF">
        <w:t xml:space="preserve"> </w:t>
      </w:r>
      <w:r w:rsidR="00C86174" w:rsidRPr="009006FF">
        <w:t>руб.;</w:t>
      </w:r>
    </w:p>
    <w:p w:rsidR="00C86174" w:rsidRPr="009006FF" w:rsidRDefault="00356252" w:rsidP="00FD741B">
      <w:pPr>
        <w:ind w:firstLine="709"/>
        <w:jc w:val="both"/>
      </w:pPr>
      <w:r w:rsidRPr="009006FF">
        <w:lastRenderedPageBreak/>
        <w:t>-</w:t>
      </w:r>
      <w:r w:rsidR="00B20918" w:rsidRPr="009006FF">
        <w:t xml:space="preserve"> «</w:t>
      </w:r>
      <w:r w:rsidR="00C86174" w:rsidRPr="009006FF">
        <w:t>Реализация политики в сфере печати и массовой информации в муниципальном образовании</w:t>
      </w:r>
      <w:r w:rsidR="00B20918" w:rsidRPr="009006FF">
        <w:t xml:space="preserve"> «</w:t>
      </w:r>
      <w:r w:rsidR="00C86174" w:rsidRPr="009006FF">
        <w:t>город Суджа</w:t>
      </w:r>
      <w:r w:rsidR="00B20918" w:rsidRPr="009006FF">
        <w:t>»</w:t>
      </w:r>
      <w:r w:rsidR="00C86174" w:rsidRPr="009006FF">
        <w:t xml:space="preserve"> Суджанского района Курской области на 2015-202</w:t>
      </w:r>
      <w:r w:rsidR="00E246F3">
        <w:t>5</w:t>
      </w:r>
      <w:r w:rsidR="00C86174" w:rsidRPr="009006FF">
        <w:t xml:space="preserve"> годы</w:t>
      </w:r>
      <w:r w:rsidR="001333BC" w:rsidRPr="009006FF">
        <w:t>»</w:t>
      </w:r>
      <w:r w:rsidR="00437566">
        <w:t xml:space="preserve"> </w:t>
      </w:r>
      <w:r w:rsidR="00C86174" w:rsidRPr="009006FF">
        <w:t xml:space="preserve">- </w:t>
      </w:r>
      <w:r w:rsidR="00E246F3">
        <w:t>1</w:t>
      </w:r>
      <w:r w:rsidR="001E38B7">
        <w:t>60,</w:t>
      </w:r>
      <w:r w:rsidR="00E246F3">
        <w:t>8</w:t>
      </w:r>
      <w:r w:rsidR="001E38B7">
        <w:t xml:space="preserve"> </w:t>
      </w:r>
      <w:r w:rsidR="00C86174" w:rsidRPr="009006FF">
        <w:t>тыс. руб.</w:t>
      </w:r>
    </w:p>
    <w:p w:rsidR="00FC6A3F" w:rsidRDefault="00FC6A3F" w:rsidP="00CD0A53">
      <w:pPr>
        <w:ind w:firstLine="709"/>
        <w:jc w:val="both"/>
      </w:pPr>
      <w:r>
        <w:t>В проверяемом периоде реализация 2-х</w:t>
      </w:r>
      <w:r w:rsidR="0096379B" w:rsidRPr="009006FF">
        <w:t xml:space="preserve"> муниципальн</w:t>
      </w:r>
      <w:r>
        <w:t>ых</w:t>
      </w:r>
      <w:r w:rsidR="0096379B" w:rsidRPr="009006FF">
        <w:t xml:space="preserve"> программ</w:t>
      </w:r>
      <w:r>
        <w:t xml:space="preserve"> не осуществлялась, в том числе:</w:t>
      </w:r>
    </w:p>
    <w:p w:rsidR="00B65426" w:rsidRDefault="00FC6A3F" w:rsidP="00CD0A53">
      <w:pPr>
        <w:ind w:firstLine="709"/>
        <w:jc w:val="both"/>
      </w:pPr>
      <w:r>
        <w:t>-</w:t>
      </w:r>
      <w:r w:rsidR="0096379B" w:rsidRPr="009006FF">
        <w:t xml:space="preserve"> </w:t>
      </w:r>
      <w:r w:rsidR="00EF333E" w:rsidRPr="009006FF">
        <w:t>«Профилактика преступлений и иных правонарушений в муниципальном образовании «город Суджа» Суджанского района Курской области на 2015-202</w:t>
      </w:r>
      <w:r>
        <w:t>5</w:t>
      </w:r>
      <w:r w:rsidR="00EF333E" w:rsidRPr="009006FF">
        <w:t xml:space="preserve"> годы» </w:t>
      </w:r>
      <w:r>
        <w:t xml:space="preserve">(в </w:t>
      </w:r>
      <w:r w:rsidR="0096379B" w:rsidRPr="009006FF">
        <w:t>20</w:t>
      </w:r>
      <w:r w:rsidR="00DE3BB7">
        <w:t>2</w:t>
      </w:r>
      <w:r>
        <w:t>1</w:t>
      </w:r>
      <w:r w:rsidR="0096379B" w:rsidRPr="009006FF">
        <w:t xml:space="preserve"> году предусмотрены средства местного бюджета в сумме 50,0 тыс. руб., </w:t>
      </w:r>
      <w:r w:rsidR="00437566" w:rsidRPr="009006FF">
        <w:t xml:space="preserve">кассовое исполнение через финансовые органы составило – </w:t>
      </w:r>
      <w:r w:rsidR="00437566">
        <w:t>0,00</w:t>
      </w:r>
      <w:r w:rsidR="00437566" w:rsidRPr="009006FF">
        <w:t xml:space="preserve"> руб., не исполненные назначения </w:t>
      </w:r>
      <w:r w:rsidR="00437566">
        <w:t>– 50,0 тыс.</w:t>
      </w:r>
      <w:r w:rsidR="0096379B" w:rsidRPr="009006FF">
        <w:t xml:space="preserve"> </w:t>
      </w:r>
      <w:r w:rsidR="00EF333E" w:rsidRPr="009006FF">
        <w:t>руб.</w:t>
      </w:r>
      <w:r w:rsidR="00B65426">
        <w:t>);</w:t>
      </w:r>
    </w:p>
    <w:p w:rsidR="00B65426" w:rsidRDefault="00B65426" w:rsidP="00B65426">
      <w:pPr>
        <w:ind w:firstLine="709"/>
        <w:jc w:val="both"/>
      </w:pPr>
      <w:r>
        <w:t>-</w:t>
      </w:r>
      <w:r w:rsidR="00E246F3" w:rsidRPr="00E246F3">
        <w:t xml:space="preserve"> </w:t>
      </w:r>
      <w:r w:rsidR="00E246F3" w:rsidRPr="009006FF">
        <w:t>«Защита населения и территорий от чрезвычайных ситуаций, обеспечение пожарной безопасности и безопасности людей на водных объектах в муниципальном образовании «город Суджа» Суджанского района Курской области на 2015-202</w:t>
      </w:r>
      <w:r>
        <w:t>5</w:t>
      </w:r>
      <w:r w:rsidR="00E246F3" w:rsidRPr="009006FF">
        <w:t xml:space="preserve"> годы» </w:t>
      </w:r>
      <w:r>
        <w:t xml:space="preserve">(в </w:t>
      </w:r>
      <w:r w:rsidRPr="009006FF">
        <w:t>20</w:t>
      </w:r>
      <w:r>
        <w:t>21</w:t>
      </w:r>
      <w:r w:rsidRPr="009006FF">
        <w:t xml:space="preserve"> году предусмотрены средства местного бюджета в сумме </w:t>
      </w:r>
      <w:r>
        <w:t>35</w:t>
      </w:r>
      <w:r w:rsidRPr="009006FF">
        <w:t xml:space="preserve">,0 тыс. руб., кассовое исполнение через финансовые органы составило – </w:t>
      </w:r>
      <w:r>
        <w:t>0,00</w:t>
      </w:r>
      <w:r w:rsidRPr="009006FF">
        <w:t xml:space="preserve"> руб., не исполненные назначения </w:t>
      </w:r>
      <w:r>
        <w:t>– 35,0 тыс.</w:t>
      </w:r>
      <w:r w:rsidRPr="009006FF">
        <w:t xml:space="preserve"> руб.</w:t>
      </w:r>
      <w:r>
        <w:t>).</w:t>
      </w:r>
    </w:p>
    <w:p w:rsidR="00101375" w:rsidRPr="009006FF" w:rsidRDefault="00101375" w:rsidP="00101375">
      <w:pPr>
        <w:ind w:firstLine="709"/>
        <w:jc w:val="both"/>
        <w:rPr>
          <w:highlight w:val="yellow"/>
        </w:rPr>
      </w:pPr>
    </w:p>
    <w:p w:rsidR="001C4F4B" w:rsidRPr="00254990" w:rsidRDefault="00E81DC1" w:rsidP="00FD741B">
      <w:pPr>
        <w:ind w:firstLine="709"/>
        <w:jc w:val="both"/>
      </w:pPr>
      <w:r w:rsidRPr="00254990">
        <w:t>Выборочной проверкой использования средств</w:t>
      </w:r>
      <w:r w:rsidR="005472F3">
        <w:t xml:space="preserve"> местного бюджета</w:t>
      </w:r>
      <w:r w:rsidRPr="00254990">
        <w:t xml:space="preserve">, предусмотренных на реализацию </w:t>
      </w:r>
      <w:r w:rsidR="00F64AD6" w:rsidRPr="00254990">
        <w:t>муниципальн</w:t>
      </w:r>
      <w:r w:rsidR="00632DC2" w:rsidRPr="00254990">
        <w:t>ых</w:t>
      </w:r>
      <w:r w:rsidR="00F64AD6" w:rsidRPr="00254990">
        <w:t xml:space="preserve"> программ</w:t>
      </w:r>
      <w:r w:rsidR="00632DC2" w:rsidRPr="00254990">
        <w:t xml:space="preserve">, </w:t>
      </w:r>
      <w:r w:rsidRPr="00254990">
        <w:t>установлено следующее.</w:t>
      </w:r>
      <w:r w:rsidR="00F64AD6" w:rsidRPr="00254990">
        <w:t xml:space="preserve"> </w:t>
      </w:r>
    </w:p>
    <w:p w:rsidR="00B622AD" w:rsidRPr="005472F3" w:rsidRDefault="00B622AD" w:rsidP="00FD741B">
      <w:pPr>
        <w:ind w:firstLine="709"/>
        <w:jc w:val="both"/>
      </w:pPr>
      <w:r w:rsidRPr="009D4198">
        <w:rPr>
          <w:b/>
          <w:i/>
        </w:rPr>
        <w:t xml:space="preserve">1. </w:t>
      </w:r>
      <w:r w:rsidR="001F3D61" w:rsidRPr="009D4198">
        <w:rPr>
          <w:b/>
          <w:i/>
        </w:rPr>
        <w:t>Муниципальная программа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w:t>
      </w:r>
      <w:r w:rsidR="00B65426">
        <w:rPr>
          <w:b/>
          <w:i/>
        </w:rPr>
        <w:t>5</w:t>
      </w:r>
      <w:r w:rsidR="001F3D61" w:rsidRPr="009D4198">
        <w:rPr>
          <w:b/>
          <w:i/>
        </w:rPr>
        <w:t xml:space="preserve"> годы</w:t>
      </w:r>
      <w:r w:rsidRPr="009D4198">
        <w:rPr>
          <w:b/>
          <w:i/>
        </w:rPr>
        <w:t>»</w:t>
      </w:r>
      <w:r w:rsidRPr="005472F3">
        <w:t xml:space="preserve"> утверждена Постановлением Администрации города Суджи от 07.11.2014 №297</w:t>
      </w:r>
      <w:r w:rsidR="00455F55">
        <w:t xml:space="preserve"> (с последующими изменениями и дополнениями)</w:t>
      </w:r>
      <w:r w:rsidR="00632DC2" w:rsidRPr="005472F3">
        <w:t>.</w:t>
      </w:r>
      <w:r w:rsidRPr="005472F3">
        <w:t xml:space="preserve"> </w:t>
      </w:r>
      <w:r w:rsidR="001F3D61" w:rsidRPr="005472F3">
        <w:t xml:space="preserve"> </w:t>
      </w:r>
    </w:p>
    <w:p w:rsidR="00D1363B" w:rsidRPr="005472F3" w:rsidRDefault="00B622AD" w:rsidP="00FD741B">
      <w:pPr>
        <w:ind w:firstLine="709"/>
        <w:jc w:val="both"/>
      </w:pPr>
      <w:r w:rsidRPr="005472F3">
        <w:t xml:space="preserve">Согласно Паспорту программы, она включает </w:t>
      </w:r>
      <w:r w:rsidR="00D65F69" w:rsidRPr="005472F3">
        <w:t>две подпрог</w:t>
      </w:r>
      <w:r w:rsidR="00BE3CF4" w:rsidRPr="005472F3">
        <w:t>раммы:</w:t>
      </w:r>
    </w:p>
    <w:p w:rsidR="00D1363B" w:rsidRPr="005472F3" w:rsidRDefault="006C463A" w:rsidP="00FD741B">
      <w:pPr>
        <w:ind w:firstLine="709"/>
        <w:jc w:val="both"/>
      </w:pPr>
      <w:r w:rsidRPr="005472F3">
        <w:t>-</w:t>
      </w:r>
      <w:r w:rsidR="002E0D90" w:rsidRPr="005472F3">
        <w:t xml:space="preserve"> «</w:t>
      </w:r>
      <w:r w:rsidR="00D1363B" w:rsidRPr="005472F3">
        <w:t xml:space="preserve">Развитие сети автомобильных дорог муниципального образования </w:t>
      </w:r>
      <w:r w:rsidR="002E0D90" w:rsidRPr="005472F3">
        <w:t>«</w:t>
      </w:r>
      <w:r w:rsidR="00D1363B" w:rsidRPr="005472F3">
        <w:t>город Суджа</w:t>
      </w:r>
      <w:r w:rsidR="002E0D90" w:rsidRPr="005472F3">
        <w:t>»</w:t>
      </w:r>
      <w:r w:rsidR="00D1363B" w:rsidRPr="005472F3">
        <w:t xml:space="preserve"> Суджанского района </w:t>
      </w:r>
      <w:r w:rsidR="00BE3CF4" w:rsidRPr="005472F3">
        <w:t>Курской области</w:t>
      </w:r>
      <w:r w:rsidR="002E0D90" w:rsidRPr="005472F3">
        <w:t xml:space="preserve"> на 2015-202</w:t>
      </w:r>
      <w:r w:rsidR="00E33008">
        <w:t>5</w:t>
      </w:r>
      <w:r w:rsidR="002E0D90" w:rsidRPr="005472F3">
        <w:t xml:space="preserve"> годы»</w:t>
      </w:r>
      <w:r w:rsidR="00BE3CF4" w:rsidRPr="005472F3">
        <w:t>;</w:t>
      </w:r>
    </w:p>
    <w:p w:rsidR="00D1363B" w:rsidRPr="005472F3" w:rsidRDefault="006C463A" w:rsidP="00FD741B">
      <w:pPr>
        <w:ind w:firstLine="709"/>
        <w:jc w:val="both"/>
      </w:pPr>
      <w:r w:rsidRPr="005472F3">
        <w:t>-</w:t>
      </w:r>
      <w:r w:rsidR="002E0D90" w:rsidRPr="005472F3">
        <w:t xml:space="preserve"> «</w:t>
      </w:r>
      <w:r w:rsidR="00BE3CF4" w:rsidRPr="005472F3">
        <w:t>Повышение безопасности дорожного движения муниципального образования «город Суджа»</w:t>
      </w:r>
      <w:r w:rsidRPr="005472F3">
        <w:t xml:space="preserve"> Суджанского района Курской области</w:t>
      </w:r>
      <w:r w:rsidR="002E0D90" w:rsidRPr="005472F3">
        <w:t xml:space="preserve"> на 2015-202</w:t>
      </w:r>
      <w:r w:rsidR="00E33008">
        <w:t>5</w:t>
      </w:r>
      <w:r w:rsidR="002E0D90" w:rsidRPr="005472F3">
        <w:t xml:space="preserve"> годы»</w:t>
      </w:r>
      <w:r w:rsidRPr="005472F3">
        <w:t>.</w:t>
      </w:r>
      <w:r w:rsidR="00BE3CF4" w:rsidRPr="005472F3">
        <w:t xml:space="preserve"> </w:t>
      </w:r>
    </w:p>
    <w:p w:rsidR="00B622AD" w:rsidRPr="005472F3" w:rsidRDefault="00B622AD" w:rsidP="00FD741B">
      <w:pPr>
        <w:ind w:firstLine="709"/>
        <w:jc w:val="both"/>
      </w:pPr>
      <w:r w:rsidRPr="005472F3">
        <w:t>Цель муниципальной программы: обеспечение транспортной доступности, удовлетворение потребностей населения в качественных и безопасных пассажирских перевозках на территории муниципального образования «город Суджа» Суджанского района Курской области, создание наиболее благоприятной и комфортной среды жизнедеятельности горожан.</w:t>
      </w:r>
    </w:p>
    <w:p w:rsidR="00866564" w:rsidRPr="005472F3" w:rsidRDefault="00866564" w:rsidP="00FD741B">
      <w:pPr>
        <w:ind w:firstLine="709"/>
        <w:jc w:val="both"/>
      </w:pPr>
      <w:r w:rsidRPr="005472F3">
        <w:t>Для достижения названной цели предусмотрено решение следующих задач:</w:t>
      </w:r>
    </w:p>
    <w:p w:rsidR="00866564" w:rsidRPr="005472F3" w:rsidRDefault="00866564" w:rsidP="00FD741B">
      <w:pPr>
        <w:ind w:firstLine="709"/>
        <w:jc w:val="both"/>
      </w:pPr>
      <w:r w:rsidRPr="005472F3">
        <w:t>- сохранение и развитие улично-дорожной сети города Суджа;</w:t>
      </w:r>
    </w:p>
    <w:p w:rsidR="00866564" w:rsidRPr="005472F3" w:rsidRDefault="00866564" w:rsidP="00FD741B">
      <w:pPr>
        <w:ind w:firstLine="709"/>
        <w:jc w:val="both"/>
      </w:pPr>
      <w:r w:rsidRPr="005472F3">
        <w:t>- государственная регистрация права муниципальной собственности на автомобильные дороги;</w:t>
      </w:r>
    </w:p>
    <w:p w:rsidR="00866564" w:rsidRPr="005472F3" w:rsidRDefault="00866564" w:rsidP="00FD741B">
      <w:pPr>
        <w:ind w:firstLine="709"/>
        <w:jc w:val="both"/>
      </w:pPr>
      <w:r w:rsidRPr="005472F3">
        <w:t>- обеспечение безопасности дорожного движения на территории города Суджа;</w:t>
      </w:r>
    </w:p>
    <w:p w:rsidR="00866564" w:rsidRPr="005472F3" w:rsidRDefault="00866564" w:rsidP="00FD741B">
      <w:pPr>
        <w:ind w:firstLine="709"/>
        <w:jc w:val="both"/>
      </w:pPr>
      <w:r w:rsidRPr="005472F3">
        <w:t>- создание условий для комфортного проживания на территории города Суджа</w:t>
      </w:r>
      <w:r w:rsidR="00B22077" w:rsidRPr="005472F3">
        <w:t>.</w:t>
      </w:r>
    </w:p>
    <w:p w:rsidR="00B95F12" w:rsidRPr="002C5A8D" w:rsidRDefault="00B95F12" w:rsidP="0086693A">
      <w:pPr>
        <w:ind w:firstLine="708"/>
        <w:jc w:val="both"/>
      </w:pPr>
      <w:r w:rsidRPr="002C5A8D">
        <w:t>В соответствии с принятой муниципальной целевой программой</w:t>
      </w:r>
      <w:r w:rsidR="00632DC2" w:rsidRPr="002C5A8D">
        <w:t xml:space="preserve">, </w:t>
      </w:r>
      <w:r w:rsidR="000004AF" w:rsidRPr="002C5A8D">
        <w:t>на</w:t>
      </w:r>
      <w:r w:rsidR="00F62B7B" w:rsidRPr="002C5A8D">
        <w:t xml:space="preserve"> осуществлени</w:t>
      </w:r>
      <w:r w:rsidR="000004AF" w:rsidRPr="002C5A8D">
        <w:t>е</w:t>
      </w:r>
      <w:r w:rsidR="00F62B7B" w:rsidRPr="002C5A8D">
        <w:t xml:space="preserve"> мероприятий, необходимых для реализации программы, </w:t>
      </w:r>
      <w:r w:rsidR="00632DC2" w:rsidRPr="002C5A8D">
        <w:t xml:space="preserve">в бюджете </w:t>
      </w:r>
      <w:r w:rsidR="00F62B7B" w:rsidRPr="002C5A8D">
        <w:t>муниципального образования «город Суджа»</w:t>
      </w:r>
      <w:r w:rsidR="00632DC2" w:rsidRPr="002C5A8D">
        <w:t xml:space="preserve"> </w:t>
      </w:r>
      <w:r w:rsidR="00F62B7B" w:rsidRPr="002C5A8D">
        <w:t>на 20</w:t>
      </w:r>
      <w:r w:rsidR="005472F3" w:rsidRPr="002C5A8D">
        <w:t>2</w:t>
      </w:r>
      <w:r w:rsidR="00E33008">
        <w:t>1</w:t>
      </w:r>
      <w:r w:rsidR="00F62B7B" w:rsidRPr="002C5A8D">
        <w:t xml:space="preserve"> год </w:t>
      </w:r>
      <w:r w:rsidRPr="002C5A8D">
        <w:t xml:space="preserve">были предусмотрены средства в общей сумме </w:t>
      </w:r>
      <w:r w:rsidR="005C31DA">
        <w:t>7220</w:t>
      </w:r>
      <w:r w:rsidR="005472F3" w:rsidRPr="002C5A8D">
        <w:t>,</w:t>
      </w:r>
      <w:r w:rsidR="00854EB5" w:rsidRPr="002C5A8D">
        <w:t>0</w:t>
      </w:r>
      <w:r w:rsidRPr="002C5A8D">
        <w:t xml:space="preserve"> тыс. руб</w:t>
      </w:r>
      <w:r w:rsidR="003E6388" w:rsidRPr="002C5A8D">
        <w:t>.</w:t>
      </w:r>
      <w:r w:rsidR="000004AF" w:rsidRPr="002C5A8D">
        <w:t xml:space="preserve">, </w:t>
      </w:r>
      <w:r w:rsidR="00AF36B3" w:rsidRPr="002C5A8D">
        <w:t>фактическое использование средств в 20</w:t>
      </w:r>
      <w:r w:rsidR="005472F3" w:rsidRPr="002C5A8D">
        <w:t>2</w:t>
      </w:r>
      <w:r w:rsidR="005C31DA">
        <w:t>1</w:t>
      </w:r>
      <w:r w:rsidR="00AF36B3" w:rsidRPr="002C5A8D">
        <w:t xml:space="preserve"> году составило на общую сумму – </w:t>
      </w:r>
      <w:r w:rsidR="005C31DA">
        <w:t>4992,1</w:t>
      </w:r>
      <w:r w:rsidR="00AF36B3" w:rsidRPr="002C5A8D">
        <w:t xml:space="preserve"> тыс. рублей</w:t>
      </w:r>
      <w:r w:rsidR="0086693A">
        <w:t>.</w:t>
      </w:r>
      <w:r w:rsidR="00AF36B3" w:rsidRPr="002C5A8D">
        <w:t xml:space="preserve"> </w:t>
      </w:r>
      <w:r w:rsidR="0086693A">
        <w:t>И</w:t>
      </w:r>
      <w:r w:rsidR="0086693A" w:rsidRPr="00C57257">
        <w:t>сполнение муниципальной программы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w:t>
      </w:r>
      <w:r w:rsidR="005C31DA">
        <w:t>5</w:t>
      </w:r>
      <w:r w:rsidR="0086693A" w:rsidRPr="00C57257">
        <w:t xml:space="preserve"> годы» в 202</w:t>
      </w:r>
      <w:r w:rsidR="005C31DA">
        <w:t>1</w:t>
      </w:r>
      <w:r w:rsidR="0086693A" w:rsidRPr="00C57257">
        <w:t xml:space="preserve"> году составило </w:t>
      </w:r>
      <w:r w:rsidR="00B40302">
        <w:t>69,1</w:t>
      </w:r>
      <w:r w:rsidR="0086693A" w:rsidRPr="00C57257">
        <w:t>%</w:t>
      </w:r>
      <w:r w:rsidR="0086693A">
        <w:t>,</w:t>
      </w:r>
      <w:r w:rsidR="00AF36B3" w:rsidRPr="002C5A8D">
        <w:t xml:space="preserve"> </w:t>
      </w:r>
      <w:r w:rsidR="000004AF" w:rsidRPr="002C5A8D">
        <w:t>в том числе:</w:t>
      </w:r>
    </w:p>
    <w:p w:rsidR="00AF36B3" w:rsidRPr="005472F3" w:rsidRDefault="006B2E96" w:rsidP="006B2E96">
      <w:pPr>
        <w:ind w:firstLine="708"/>
        <w:jc w:val="right"/>
        <w:rPr>
          <w:sz w:val="20"/>
          <w:szCs w:val="20"/>
        </w:rPr>
      </w:pPr>
      <w:r w:rsidRPr="005472F3">
        <w:rPr>
          <w:sz w:val="20"/>
          <w:szCs w:val="20"/>
        </w:rPr>
        <w:t>(тыс. руб.)</w:t>
      </w:r>
    </w:p>
    <w:tbl>
      <w:tblPr>
        <w:tblStyle w:val="a7"/>
        <w:tblW w:w="0" w:type="auto"/>
        <w:tblLook w:val="04A0"/>
      </w:tblPr>
      <w:tblGrid>
        <w:gridCol w:w="5637"/>
        <w:gridCol w:w="1701"/>
        <w:gridCol w:w="1417"/>
        <w:gridCol w:w="1559"/>
      </w:tblGrid>
      <w:tr w:rsidR="00AF36B3" w:rsidRPr="005472F3" w:rsidTr="00EF61FE">
        <w:tc>
          <w:tcPr>
            <w:tcW w:w="5637" w:type="dxa"/>
          </w:tcPr>
          <w:p w:rsidR="00AF36B3" w:rsidRPr="005472F3" w:rsidRDefault="00AF36B3" w:rsidP="006B2E96">
            <w:pPr>
              <w:jc w:val="center"/>
              <w:rPr>
                <w:sz w:val="20"/>
                <w:szCs w:val="20"/>
              </w:rPr>
            </w:pPr>
            <w:r w:rsidRPr="005472F3">
              <w:rPr>
                <w:sz w:val="20"/>
                <w:szCs w:val="20"/>
              </w:rPr>
              <w:t>Наименование мероприятия</w:t>
            </w:r>
          </w:p>
        </w:tc>
        <w:tc>
          <w:tcPr>
            <w:tcW w:w="1701" w:type="dxa"/>
          </w:tcPr>
          <w:p w:rsidR="00AF36B3" w:rsidRPr="005472F3" w:rsidRDefault="00AF36B3" w:rsidP="006B2E96">
            <w:pPr>
              <w:jc w:val="center"/>
              <w:rPr>
                <w:sz w:val="20"/>
                <w:szCs w:val="20"/>
              </w:rPr>
            </w:pPr>
            <w:r w:rsidRPr="005472F3">
              <w:rPr>
                <w:sz w:val="20"/>
                <w:szCs w:val="20"/>
              </w:rPr>
              <w:t>Предусмотрено средств программой</w:t>
            </w:r>
          </w:p>
        </w:tc>
        <w:tc>
          <w:tcPr>
            <w:tcW w:w="1417" w:type="dxa"/>
          </w:tcPr>
          <w:p w:rsidR="00AF36B3" w:rsidRPr="005472F3" w:rsidRDefault="00AF36B3" w:rsidP="006B2E96">
            <w:pPr>
              <w:jc w:val="center"/>
              <w:rPr>
                <w:sz w:val="20"/>
                <w:szCs w:val="20"/>
              </w:rPr>
            </w:pPr>
            <w:r w:rsidRPr="005472F3">
              <w:rPr>
                <w:sz w:val="20"/>
                <w:szCs w:val="20"/>
              </w:rPr>
              <w:t>Фактически использовано средств</w:t>
            </w:r>
          </w:p>
        </w:tc>
        <w:tc>
          <w:tcPr>
            <w:tcW w:w="1559" w:type="dxa"/>
          </w:tcPr>
          <w:p w:rsidR="00AF36B3" w:rsidRPr="005472F3" w:rsidRDefault="00AF36B3" w:rsidP="006B2E96">
            <w:pPr>
              <w:jc w:val="center"/>
              <w:rPr>
                <w:sz w:val="20"/>
                <w:szCs w:val="20"/>
              </w:rPr>
            </w:pPr>
            <w:r w:rsidRPr="005472F3">
              <w:rPr>
                <w:sz w:val="20"/>
                <w:szCs w:val="20"/>
              </w:rPr>
              <w:t>% исполнения</w:t>
            </w:r>
          </w:p>
        </w:tc>
      </w:tr>
      <w:tr w:rsidR="00AF36B3" w:rsidRPr="005472F3" w:rsidTr="00EF61FE">
        <w:tc>
          <w:tcPr>
            <w:tcW w:w="10314" w:type="dxa"/>
            <w:gridSpan w:val="4"/>
          </w:tcPr>
          <w:p w:rsidR="00AF36B3" w:rsidRPr="005472F3" w:rsidRDefault="00AF36B3" w:rsidP="005C31DA">
            <w:pPr>
              <w:jc w:val="center"/>
              <w:rPr>
                <w:b/>
                <w:sz w:val="20"/>
                <w:szCs w:val="20"/>
              </w:rPr>
            </w:pPr>
            <w:r w:rsidRPr="005472F3">
              <w:rPr>
                <w:b/>
                <w:sz w:val="20"/>
                <w:szCs w:val="20"/>
              </w:rPr>
              <w:t>Подпрограмма 1 "Развитие сети автомобильных дорог муниципального образования "город Суджа" Суджанского района Курской области на 2015-202</w:t>
            </w:r>
            <w:r w:rsidR="005C31DA">
              <w:rPr>
                <w:b/>
                <w:sz w:val="20"/>
                <w:szCs w:val="20"/>
              </w:rPr>
              <w:t>5</w:t>
            </w:r>
            <w:r w:rsidRPr="005472F3">
              <w:rPr>
                <w:b/>
                <w:sz w:val="20"/>
                <w:szCs w:val="20"/>
              </w:rPr>
              <w:t xml:space="preserve"> годы"</w:t>
            </w:r>
          </w:p>
        </w:tc>
      </w:tr>
      <w:tr w:rsidR="00AF36B3" w:rsidRPr="005472F3" w:rsidTr="00EF61FE">
        <w:tc>
          <w:tcPr>
            <w:tcW w:w="5637" w:type="dxa"/>
          </w:tcPr>
          <w:p w:rsidR="00AF36B3" w:rsidRPr="005472F3" w:rsidRDefault="00AF36B3" w:rsidP="00B95F12">
            <w:pPr>
              <w:jc w:val="both"/>
              <w:rPr>
                <w:sz w:val="20"/>
                <w:szCs w:val="20"/>
              </w:rPr>
            </w:pPr>
            <w:r w:rsidRPr="005472F3">
              <w:rPr>
                <w:sz w:val="20"/>
                <w:szCs w:val="20"/>
              </w:rPr>
              <w:t>Основное мероприятие 1.2 "Текущий ремонт и содержание автомобильных дорог общего пользования местного значения муниципального образования "город Суджа" Суджанского района Курской области"</w:t>
            </w:r>
          </w:p>
        </w:tc>
        <w:tc>
          <w:tcPr>
            <w:tcW w:w="1701" w:type="dxa"/>
          </w:tcPr>
          <w:p w:rsidR="00AF36B3" w:rsidRPr="005472F3" w:rsidRDefault="005C31DA" w:rsidP="006B2E96">
            <w:pPr>
              <w:jc w:val="center"/>
              <w:rPr>
                <w:sz w:val="20"/>
                <w:szCs w:val="20"/>
              </w:rPr>
            </w:pPr>
            <w:r>
              <w:rPr>
                <w:sz w:val="20"/>
                <w:szCs w:val="20"/>
              </w:rPr>
              <w:t>6450,0</w:t>
            </w:r>
          </w:p>
        </w:tc>
        <w:tc>
          <w:tcPr>
            <w:tcW w:w="1417" w:type="dxa"/>
          </w:tcPr>
          <w:p w:rsidR="00AF36B3" w:rsidRPr="005472F3" w:rsidRDefault="005C31DA" w:rsidP="005472F3">
            <w:pPr>
              <w:jc w:val="center"/>
              <w:rPr>
                <w:sz w:val="20"/>
                <w:szCs w:val="20"/>
              </w:rPr>
            </w:pPr>
            <w:r>
              <w:rPr>
                <w:sz w:val="20"/>
                <w:szCs w:val="20"/>
              </w:rPr>
              <w:t>4575,1</w:t>
            </w:r>
          </w:p>
        </w:tc>
        <w:tc>
          <w:tcPr>
            <w:tcW w:w="1559" w:type="dxa"/>
          </w:tcPr>
          <w:p w:rsidR="00AF36B3" w:rsidRPr="005472F3" w:rsidRDefault="005C31DA" w:rsidP="006B2E96">
            <w:pPr>
              <w:jc w:val="center"/>
              <w:rPr>
                <w:sz w:val="20"/>
                <w:szCs w:val="20"/>
              </w:rPr>
            </w:pPr>
            <w:r>
              <w:rPr>
                <w:sz w:val="20"/>
                <w:szCs w:val="20"/>
              </w:rPr>
              <w:t>70,9</w:t>
            </w:r>
          </w:p>
        </w:tc>
      </w:tr>
      <w:tr w:rsidR="005C31DA" w:rsidRPr="005472F3" w:rsidTr="00EF61FE">
        <w:tc>
          <w:tcPr>
            <w:tcW w:w="5637" w:type="dxa"/>
          </w:tcPr>
          <w:p w:rsidR="005C31DA" w:rsidRPr="005472F3" w:rsidRDefault="005C31DA" w:rsidP="006B3D91">
            <w:pPr>
              <w:jc w:val="right"/>
              <w:rPr>
                <w:sz w:val="20"/>
                <w:szCs w:val="20"/>
              </w:rPr>
            </w:pPr>
            <w:r>
              <w:rPr>
                <w:sz w:val="20"/>
                <w:szCs w:val="20"/>
              </w:rPr>
              <w:t>Итого:</w:t>
            </w:r>
          </w:p>
        </w:tc>
        <w:tc>
          <w:tcPr>
            <w:tcW w:w="1701" w:type="dxa"/>
          </w:tcPr>
          <w:p w:rsidR="005C31DA" w:rsidRPr="005472F3" w:rsidRDefault="005C31DA" w:rsidP="005C31DA">
            <w:pPr>
              <w:jc w:val="center"/>
              <w:rPr>
                <w:sz w:val="20"/>
                <w:szCs w:val="20"/>
              </w:rPr>
            </w:pPr>
            <w:r>
              <w:rPr>
                <w:sz w:val="20"/>
                <w:szCs w:val="20"/>
              </w:rPr>
              <w:t>6450,0</w:t>
            </w:r>
          </w:p>
        </w:tc>
        <w:tc>
          <w:tcPr>
            <w:tcW w:w="1417" w:type="dxa"/>
          </w:tcPr>
          <w:p w:rsidR="005C31DA" w:rsidRPr="005472F3" w:rsidRDefault="005C31DA" w:rsidP="005C31DA">
            <w:pPr>
              <w:jc w:val="center"/>
              <w:rPr>
                <w:sz w:val="20"/>
                <w:szCs w:val="20"/>
              </w:rPr>
            </w:pPr>
            <w:r>
              <w:rPr>
                <w:sz w:val="20"/>
                <w:szCs w:val="20"/>
              </w:rPr>
              <w:t>4575,1</w:t>
            </w:r>
          </w:p>
        </w:tc>
        <w:tc>
          <w:tcPr>
            <w:tcW w:w="1559" w:type="dxa"/>
          </w:tcPr>
          <w:p w:rsidR="005C31DA" w:rsidRPr="005472F3" w:rsidRDefault="005C31DA" w:rsidP="005C31DA">
            <w:pPr>
              <w:jc w:val="center"/>
              <w:rPr>
                <w:sz w:val="20"/>
                <w:szCs w:val="20"/>
              </w:rPr>
            </w:pPr>
            <w:r>
              <w:rPr>
                <w:sz w:val="20"/>
                <w:szCs w:val="20"/>
              </w:rPr>
              <w:t>70,9</w:t>
            </w:r>
          </w:p>
        </w:tc>
      </w:tr>
      <w:tr w:rsidR="005C31DA" w:rsidRPr="005472F3" w:rsidTr="00EF61FE">
        <w:tc>
          <w:tcPr>
            <w:tcW w:w="10314" w:type="dxa"/>
            <w:gridSpan w:val="4"/>
          </w:tcPr>
          <w:p w:rsidR="005C31DA" w:rsidRPr="005472F3" w:rsidRDefault="005C31DA" w:rsidP="005C31DA">
            <w:pPr>
              <w:jc w:val="center"/>
              <w:rPr>
                <w:b/>
                <w:sz w:val="20"/>
                <w:szCs w:val="20"/>
              </w:rPr>
            </w:pPr>
            <w:r w:rsidRPr="005472F3">
              <w:rPr>
                <w:b/>
                <w:sz w:val="20"/>
                <w:szCs w:val="20"/>
              </w:rPr>
              <w:t xml:space="preserve">Подпрограмма 2 </w:t>
            </w:r>
            <w:r>
              <w:rPr>
                <w:b/>
                <w:sz w:val="20"/>
                <w:szCs w:val="20"/>
              </w:rPr>
              <w:t>«</w:t>
            </w:r>
            <w:r w:rsidRPr="005472F3">
              <w:rPr>
                <w:b/>
                <w:sz w:val="20"/>
                <w:szCs w:val="20"/>
              </w:rPr>
              <w:t xml:space="preserve">Повышение безопасности дорожного движения муниципального образования </w:t>
            </w:r>
            <w:r>
              <w:rPr>
                <w:b/>
                <w:sz w:val="20"/>
                <w:szCs w:val="20"/>
              </w:rPr>
              <w:t>«</w:t>
            </w:r>
            <w:r w:rsidRPr="005472F3">
              <w:rPr>
                <w:b/>
                <w:sz w:val="20"/>
                <w:szCs w:val="20"/>
              </w:rPr>
              <w:t xml:space="preserve">город </w:t>
            </w:r>
            <w:r w:rsidRPr="005472F3">
              <w:rPr>
                <w:b/>
                <w:sz w:val="20"/>
                <w:szCs w:val="20"/>
              </w:rPr>
              <w:lastRenderedPageBreak/>
              <w:t>Суджа</w:t>
            </w:r>
            <w:r>
              <w:rPr>
                <w:b/>
                <w:sz w:val="20"/>
                <w:szCs w:val="20"/>
              </w:rPr>
              <w:t>»</w:t>
            </w:r>
            <w:r w:rsidRPr="005472F3">
              <w:rPr>
                <w:b/>
                <w:sz w:val="20"/>
                <w:szCs w:val="20"/>
              </w:rPr>
              <w:t xml:space="preserve"> Суджанского района Курской области на 2015-202</w:t>
            </w:r>
            <w:r>
              <w:rPr>
                <w:b/>
                <w:sz w:val="20"/>
                <w:szCs w:val="20"/>
              </w:rPr>
              <w:t>5</w:t>
            </w:r>
            <w:r w:rsidRPr="005472F3">
              <w:rPr>
                <w:b/>
                <w:sz w:val="20"/>
                <w:szCs w:val="20"/>
              </w:rPr>
              <w:t xml:space="preserve"> годы</w:t>
            </w:r>
            <w:r>
              <w:rPr>
                <w:b/>
                <w:sz w:val="20"/>
                <w:szCs w:val="20"/>
              </w:rPr>
              <w:t>»</w:t>
            </w:r>
          </w:p>
        </w:tc>
      </w:tr>
      <w:tr w:rsidR="005C31DA" w:rsidRPr="005472F3" w:rsidTr="00EF61FE">
        <w:tc>
          <w:tcPr>
            <w:tcW w:w="5637" w:type="dxa"/>
          </w:tcPr>
          <w:p w:rsidR="005C31DA" w:rsidRPr="005472F3" w:rsidRDefault="005C31DA" w:rsidP="00B95F12">
            <w:pPr>
              <w:jc w:val="both"/>
              <w:rPr>
                <w:sz w:val="20"/>
                <w:szCs w:val="20"/>
              </w:rPr>
            </w:pPr>
            <w:r w:rsidRPr="005472F3">
              <w:rPr>
                <w:sz w:val="20"/>
                <w:szCs w:val="20"/>
              </w:rPr>
              <w:lastRenderedPageBreak/>
              <w:t xml:space="preserve">Основное мероприятие 2.1 </w:t>
            </w:r>
            <w:r>
              <w:rPr>
                <w:sz w:val="20"/>
                <w:szCs w:val="20"/>
              </w:rPr>
              <w:t>«</w:t>
            </w:r>
            <w:r w:rsidRPr="005472F3">
              <w:rPr>
                <w:sz w:val="20"/>
                <w:szCs w:val="20"/>
              </w:rPr>
              <w:t xml:space="preserve">Установка дорожных знаков и нанесение дорожной разметки краской на территории муниципального образования </w:t>
            </w:r>
            <w:r>
              <w:rPr>
                <w:sz w:val="20"/>
                <w:szCs w:val="20"/>
              </w:rPr>
              <w:t>«</w:t>
            </w:r>
            <w:r w:rsidRPr="005472F3">
              <w:rPr>
                <w:sz w:val="20"/>
                <w:szCs w:val="20"/>
              </w:rPr>
              <w:t>город Суджа</w:t>
            </w:r>
            <w:r>
              <w:rPr>
                <w:sz w:val="20"/>
                <w:szCs w:val="20"/>
              </w:rPr>
              <w:t>»</w:t>
            </w:r>
            <w:r w:rsidRPr="005472F3">
              <w:rPr>
                <w:sz w:val="20"/>
                <w:szCs w:val="20"/>
              </w:rPr>
              <w:t xml:space="preserve"> Суджанского района Курской области</w:t>
            </w:r>
            <w:r>
              <w:rPr>
                <w:sz w:val="20"/>
                <w:szCs w:val="20"/>
              </w:rPr>
              <w:t>»</w:t>
            </w:r>
          </w:p>
        </w:tc>
        <w:tc>
          <w:tcPr>
            <w:tcW w:w="1701" w:type="dxa"/>
          </w:tcPr>
          <w:p w:rsidR="005C31DA" w:rsidRPr="005472F3" w:rsidRDefault="005C31DA" w:rsidP="006B2E96">
            <w:pPr>
              <w:jc w:val="center"/>
              <w:rPr>
                <w:sz w:val="20"/>
                <w:szCs w:val="20"/>
              </w:rPr>
            </w:pPr>
            <w:r>
              <w:rPr>
                <w:sz w:val="20"/>
                <w:szCs w:val="20"/>
              </w:rPr>
              <w:t>470,</w:t>
            </w:r>
            <w:r w:rsidRPr="005472F3">
              <w:rPr>
                <w:sz w:val="20"/>
                <w:szCs w:val="20"/>
              </w:rPr>
              <w:t>0</w:t>
            </w:r>
          </w:p>
        </w:tc>
        <w:tc>
          <w:tcPr>
            <w:tcW w:w="1417" w:type="dxa"/>
          </w:tcPr>
          <w:p w:rsidR="005C31DA" w:rsidRPr="005472F3" w:rsidRDefault="005C31DA" w:rsidP="006B2E96">
            <w:pPr>
              <w:jc w:val="center"/>
              <w:rPr>
                <w:sz w:val="20"/>
                <w:szCs w:val="20"/>
              </w:rPr>
            </w:pPr>
            <w:r>
              <w:rPr>
                <w:sz w:val="20"/>
                <w:szCs w:val="20"/>
              </w:rPr>
              <w:t>416,9</w:t>
            </w:r>
          </w:p>
        </w:tc>
        <w:tc>
          <w:tcPr>
            <w:tcW w:w="1559" w:type="dxa"/>
          </w:tcPr>
          <w:p w:rsidR="005C31DA" w:rsidRPr="005472F3" w:rsidRDefault="005C31DA" w:rsidP="006B2E96">
            <w:pPr>
              <w:jc w:val="center"/>
              <w:rPr>
                <w:sz w:val="20"/>
                <w:szCs w:val="20"/>
              </w:rPr>
            </w:pPr>
            <w:r>
              <w:rPr>
                <w:sz w:val="20"/>
                <w:szCs w:val="20"/>
              </w:rPr>
              <w:t>88,7</w:t>
            </w:r>
          </w:p>
        </w:tc>
      </w:tr>
      <w:tr w:rsidR="005C31DA" w:rsidRPr="005472F3" w:rsidTr="00EF61FE">
        <w:tc>
          <w:tcPr>
            <w:tcW w:w="5637" w:type="dxa"/>
          </w:tcPr>
          <w:p w:rsidR="005C31DA" w:rsidRPr="005472F3" w:rsidRDefault="005C31DA" w:rsidP="005C31DA">
            <w:pPr>
              <w:jc w:val="both"/>
              <w:rPr>
                <w:sz w:val="20"/>
                <w:szCs w:val="20"/>
              </w:rPr>
            </w:pPr>
            <w:r w:rsidRPr="005472F3">
              <w:rPr>
                <w:sz w:val="20"/>
                <w:szCs w:val="20"/>
              </w:rPr>
              <w:t>Основное мероприятие 2.</w:t>
            </w:r>
            <w:r>
              <w:rPr>
                <w:sz w:val="20"/>
                <w:szCs w:val="20"/>
              </w:rPr>
              <w:t>4</w:t>
            </w:r>
            <w:r w:rsidRPr="005472F3">
              <w:rPr>
                <w:sz w:val="20"/>
                <w:szCs w:val="20"/>
              </w:rPr>
              <w:t xml:space="preserve"> </w:t>
            </w:r>
            <w:r>
              <w:rPr>
                <w:sz w:val="20"/>
                <w:szCs w:val="20"/>
              </w:rPr>
              <w:t xml:space="preserve">«Изготовление изменений в Правила организации дорожного движения в </w:t>
            </w:r>
            <w:r w:rsidRPr="005472F3">
              <w:rPr>
                <w:sz w:val="20"/>
                <w:szCs w:val="20"/>
              </w:rPr>
              <w:t xml:space="preserve"> </w:t>
            </w:r>
            <w:r>
              <w:rPr>
                <w:sz w:val="20"/>
                <w:szCs w:val="20"/>
              </w:rPr>
              <w:t>г</w:t>
            </w:r>
            <w:r w:rsidRPr="005472F3">
              <w:rPr>
                <w:sz w:val="20"/>
                <w:szCs w:val="20"/>
              </w:rPr>
              <w:t>ород</w:t>
            </w:r>
            <w:r>
              <w:rPr>
                <w:sz w:val="20"/>
                <w:szCs w:val="20"/>
              </w:rPr>
              <w:t>е</w:t>
            </w:r>
            <w:r w:rsidRPr="005472F3">
              <w:rPr>
                <w:sz w:val="20"/>
                <w:szCs w:val="20"/>
              </w:rPr>
              <w:t xml:space="preserve"> Судж</w:t>
            </w:r>
            <w:r>
              <w:rPr>
                <w:sz w:val="20"/>
                <w:szCs w:val="20"/>
              </w:rPr>
              <w:t>е</w:t>
            </w:r>
            <w:r w:rsidRPr="005472F3">
              <w:rPr>
                <w:sz w:val="20"/>
                <w:szCs w:val="20"/>
              </w:rPr>
              <w:t xml:space="preserve">» </w:t>
            </w:r>
          </w:p>
        </w:tc>
        <w:tc>
          <w:tcPr>
            <w:tcW w:w="1701" w:type="dxa"/>
          </w:tcPr>
          <w:p w:rsidR="005C31DA" w:rsidRPr="005472F3" w:rsidRDefault="005C31DA" w:rsidP="006B2E96">
            <w:pPr>
              <w:jc w:val="center"/>
              <w:rPr>
                <w:sz w:val="20"/>
                <w:szCs w:val="20"/>
              </w:rPr>
            </w:pPr>
            <w:r>
              <w:rPr>
                <w:sz w:val="20"/>
                <w:szCs w:val="20"/>
              </w:rPr>
              <w:t>300,</w:t>
            </w:r>
            <w:r w:rsidRPr="005472F3">
              <w:rPr>
                <w:sz w:val="20"/>
                <w:szCs w:val="20"/>
              </w:rPr>
              <w:t>0</w:t>
            </w:r>
          </w:p>
        </w:tc>
        <w:tc>
          <w:tcPr>
            <w:tcW w:w="1417" w:type="dxa"/>
          </w:tcPr>
          <w:p w:rsidR="005C31DA" w:rsidRPr="005472F3" w:rsidRDefault="005C31DA" w:rsidP="006B2E96">
            <w:pPr>
              <w:jc w:val="center"/>
              <w:rPr>
                <w:sz w:val="20"/>
                <w:szCs w:val="20"/>
              </w:rPr>
            </w:pPr>
            <w:r w:rsidRPr="005472F3">
              <w:rPr>
                <w:sz w:val="20"/>
                <w:szCs w:val="20"/>
              </w:rPr>
              <w:t>0,0</w:t>
            </w:r>
          </w:p>
        </w:tc>
        <w:tc>
          <w:tcPr>
            <w:tcW w:w="1559" w:type="dxa"/>
          </w:tcPr>
          <w:p w:rsidR="005C31DA" w:rsidRPr="005472F3" w:rsidRDefault="005C31DA" w:rsidP="006B2E96">
            <w:pPr>
              <w:jc w:val="center"/>
              <w:rPr>
                <w:sz w:val="20"/>
                <w:szCs w:val="20"/>
              </w:rPr>
            </w:pPr>
            <w:r w:rsidRPr="005472F3">
              <w:rPr>
                <w:sz w:val="20"/>
                <w:szCs w:val="20"/>
              </w:rPr>
              <w:t>0</w:t>
            </w:r>
          </w:p>
        </w:tc>
      </w:tr>
      <w:tr w:rsidR="005C31DA" w:rsidRPr="005472F3" w:rsidTr="00EF61FE">
        <w:tc>
          <w:tcPr>
            <w:tcW w:w="5637" w:type="dxa"/>
          </w:tcPr>
          <w:p w:rsidR="005C31DA" w:rsidRPr="005472F3" w:rsidRDefault="005C31DA" w:rsidP="00562288">
            <w:pPr>
              <w:jc w:val="right"/>
              <w:rPr>
                <w:sz w:val="20"/>
                <w:szCs w:val="20"/>
              </w:rPr>
            </w:pPr>
            <w:r>
              <w:rPr>
                <w:sz w:val="20"/>
                <w:szCs w:val="20"/>
              </w:rPr>
              <w:t>Итого:</w:t>
            </w:r>
          </w:p>
        </w:tc>
        <w:tc>
          <w:tcPr>
            <w:tcW w:w="1701" w:type="dxa"/>
          </w:tcPr>
          <w:p w:rsidR="005C31DA" w:rsidRDefault="005C31DA" w:rsidP="006B2E96">
            <w:pPr>
              <w:jc w:val="center"/>
              <w:rPr>
                <w:sz w:val="20"/>
                <w:szCs w:val="20"/>
              </w:rPr>
            </w:pPr>
            <w:r>
              <w:rPr>
                <w:sz w:val="20"/>
                <w:szCs w:val="20"/>
              </w:rPr>
              <w:t>770,0</w:t>
            </w:r>
          </w:p>
        </w:tc>
        <w:tc>
          <w:tcPr>
            <w:tcW w:w="1417" w:type="dxa"/>
          </w:tcPr>
          <w:p w:rsidR="005C31DA" w:rsidRPr="005472F3" w:rsidRDefault="005C31DA" w:rsidP="006B2E96">
            <w:pPr>
              <w:jc w:val="center"/>
              <w:rPr>
                <w:sz w:val="20"/>
                <w:szCs w:val="20"/>
              </w:rPr>
            </w:pPr>
            <w:r>
              <w:rPr>
                <w:sz w:val="20"/>
                <w:szCs w:val="20"/>
              </w:rPr>
              <w:t>416,9</w:t>
            </w:r>
          </w:p>
        </w:tc>
        <w:tc>
          <w:tcPr>
            <w:tcW w:w="1559" w:type="dxa"/>
          </w:tcPr>
          <w:p w:rsidR="005C31DA" w:rsidRPr="005472F3" w:rsidRDefault="005C31DA" w:rsidP="006B2E96">
            <w:pPr>
              <w:jc w:val="center"/>
              <w:rPr>
                <w:sz w:val="20"/>
                <w:szCs w:val="20"/>
              </w:rPr>
            </w:pPr>
            <w:r>
              <w:rPr>
                <w:sz w:val="20"/>
                <w:szCs w:val="20"/>
              </w:rPr>
              <w:t>54,1</w:t>
            </w:r>
          </w:p>
        </w:tc>
      </w:tr>
      <w:tr w:rsidR="005C31DA" w:rsidRPr="001E38B7" w:rsidTr="00EF61FE">
        <w:tc>
          <w:tcPr>
            <w:tcW w:w="5637" w:type="dxa"/>
          </w:tcPr>
          <w:p w:rsidR="005C31DA" w:rsidRPr="005472F3" w:rsidRDefault="005C31DA" w:rsidP="006B2E96">
            <w:pPr>
              <w:jc w:val="right"/>
              <w:rPr>
                <w:b/>
                <w:sz w:val="20"/>
                <w:szCs w:val="20"/>
              </w:rPr>
            </w:pPr>
            <w:r>
              <w:rPr>
                <w:b/>
                <w:sz w:val="20"/>
                <w:szCs w:val="20"/>
              </w:rPr>
              <w:t>ВСЕГО</w:t>
            </w:r>
            <w:r w:rsidRPr="005472F3">
              <w:rPr>
                <w:b/>
                <w:sz w:val="20"/>
                <w:szCs w:val="20"/>
              </w:rPr>
              <w:t>:</w:t>
            </w:r>
          </w:p>
        </w:tc>
        <w:tc>
          <w:tcPr>
            <w:tcW w:w="1701" w:type="dxa"/>
          </w:tcPr>
          <w:p w:rsidR="005C31DA" w:rsidRPr="005472F3" w:rsidRDefault="005C31DA" w:rsidP="006B2E96">
            <w:pPr>
              <w:jc w:val="center"/>
              <w:rPr>
                <w:sz w:val="20"/>
                <w:szCs w:val="20"/>
              </w:rPr>
            </w:pPr>
            <w:r>
              <w:rPr>
                <w:sz w:val="20"/>
                <w:szCs w:val="20"/>
              </w:rPr>
              <w:t>7220,0</w:t>
            </w:r>
          </w:p>
        </w:tc>
        <w:tc>
          <w:tcPr>
            <w:tcW w:w="1417" w:type="dxa"/>
          </w:tcPr>
          <w:p w:rsidR="005C31DA" w:rsidRPr="005472F3" w:rsidRDefault="005C31DA" w:rsidP="005C31DA">
            <w:pPr>
              <w:jc w:val="center"/>
              <w:rPr>
                <w:sz w:val="20"/>
                <w:szCs w:val="20"/>
              </w:rPr>
            </w:pPr>
            <w:r>
              <w:rPr>
                <w:sz w:val="20"/>
                <w:szCs w:val="20"/>
              </w:rPr>
              <w:t>4992,0</w:t>
            </w:r>
          </w:p>
        </w:tc>
        <w:tc>
          <w:tcPr>
            <w:tcW w:w="1559" w:type="dxa"/>
          </w:tcPr>
          <w:p w:rsidR="005C31DA" w:rsidRPr="005472F3" w:rsidRDefault="005C31DA" w:rsidP="006B2E96">
            <w:pPr>
              <w:jc w:val="center"/>
              <w:rPr>
                <w:sz w:val="20"/>
                <w:szCs w:val="20"/>
              </w:rPr>
            </w:pPr>
            <w:r>
              <w:rPr>
                <w:sz w:val="20"/>
                <w:szCs w:val="20"/>
              </w:rPr>
              <w:t>69,1</w:t>
            </w:r>
          </w:p>
        </w:tc>
      </w:tr>
    </w:tbl>
    <w:p w:rsidR="00562288" w:rsidRDefault="00562288" w:rsidP="00B95F12">
      <w:pPr>
        <w:ind w:firstLine="708"/>
        <w:jc w:val="both"/>
        <w:rPr>
          <w:b/>
        </w:rPr>
      </w:pPr>
    </w:p>
    <w:p w:rsidR="00C469A3" w:rsidRPr="00D935FC" w:rsidRDefault="00C469A3" w:rsidP="00C469A3">
      <w:pPr>
        <w:ind w:firstLine="708"/>
        <w:jc w:val="both"/>
        <w:rPr>
          <w:sz w:val="28"/>
          <w:szCs w:val="28"/>
        </w:rPr>
      </w:pPr>
    </w:p>
    <w:p w:rsidR="00C469A3" w:rsidRPr="00D935FC" w:rsidRDefault="00C469A3" w:rsidP="00C469A3">
      <w:pPr>
        <w:ind w:firstLine="708"/>
        <w:jc w:val="both"/>
      </w:pPr>
      <w:r w:rsidRPr="00D935FC">
        <w:t>Проверкой правильности использования бюджетных средств, предусмотренных на реализацию муниципальной программы, установлено следующее.</w:t>
      </w:r>
    </w:p>
    <w:p w:rsidR="00C469A3" w:rsidRPr="00D935FC" w:rsidRDefault="00C469A3" w:rsidP="00C469A3">
      <w:pPr>
        <w:ind w:firstLine="708"/>
        <w:jc w:val="both"/>
      </w:pPr>
      <w:r w:rsidRPr="00D935FC">
        <w:t>В 202</w:t>
      </w:r>
      <w:r>
        <w:t>1</w:t>
      </w:r>
      <w:r w:rsidRPr="00D935FC">
        <w:t xml:space="preserve"> году муниципальная целевая программа исполнена на общую сумму – </w:t>
      </w:r>
      <w:r>
        <w:t>4992095,83</w:t>
      </w:r>
      <w:r w:rsidRPr="00D935FC">
        <w:t xml:space="preserve"> руб. в том числе:</w:t>
      </w:r>
    </w:p>
    <w:p w:rsidR="003011F4" w:rsidRDefault="00564EFC" w:rsidP="00B95F12">
      <w:pPr>
        <w:ind w:firstLine="708"/>
        <w:jc w:val="both"/>
      </w:pPr>
      <w:r w:rsidRPr="005B4900">
        <w:rPr>
          <w:b/>
        </w:rPr>
        <w:t xml:space="preserve">В рамках исполнения мероприятия </w:t>
      </w:r>
      <w:r w:rsidR="005B4900" w:rsidRPr="005B4900">
        <w:rPr>
          <w:b/>
        </w:rPr>
        <w:t>1.2.</w:t>
      </w:r>
      <w:r w:rsidR="005B4900">
        <w:t xml:space="preserve"> </w:t>
      </w:r>
      <w:r w:rsidRPr="005472F3">
        <w:t>«Т</w:t>
      </w:r>
      <w:r w:rsidR="00825E84" w:rsidRPr="005472F3">
        <w:t xml:space="preserve">екущий ремонт и содержание автомобильных дорог общего пользования местного значения муниципального образования </w:t>
      </w:r>
      <w:r w:rsidR="002E0D90" w:rsidRPr="005472F3">
        <w:t>«</w:t>
      </w:r>
      <w:r w:rsidR="00825E84" w:rsidRPr="005472F3">
        <w:t>город Суджа</w:t>
      </w:r>
      <w:r w:rsidR="002E0D90" w:rsidRPr="005472F3">
        <w:t>»</w:t>
      </w:r>
      <w:r w:rsidR="00825E84" w:rsidRPr="005472F3">
        <w:t xml:space="preserve"> Суджанского района Курской области</w:t>
      </w:r>
      <w:r w:rsidR="002E0D90" w:rsidRPr="005472F3">
        <w:t>»</w:t>
      </w:r>
      <w:r w:rsidRPr="005472F3">
        <w:t xml:space="preserve"> подпрограммы «Развитие сети автомобильных дорог муниципального образования «город Суджа» Суджанского района Курской области на 2015-202</w:t>
      </w:r>
      <w:r w:rsidR="005C31DA">
        <w:t>5</w:t>
      </w:r>
      <w:r w:rsidRPr="005472F3">
        <w:t xml:space="preserve"> годы»</w:t>
      </w:r>
      <w:r w:rsidR="00825E84" w:rsidRPr="005472F3">
        <w:t xml:space="preserve"> </w:t>
      </w:r>
      <w:r w:rsidRPr="005472F3">
        <w:t>в проверяемом периоде з</w:t>
      </w:r>
      <w:r w:rsidR="00F754AA" w:rsidRPr="005472F3">
        <w:t>аключе</w:t>
      </w:r>
      <w:r w:rsidR="003011F4">
        <w:t xml:space="preserve">ны </w:t>
      </w:r>
      <w:r w:rsidR="00B06699">
        <w:t>4</w:t>
      </w:r>
      <w:r w:rsidRPr="005472F3">
        <w:t xml:space="preserve"> муниципальны</w:t>
      </w:r>
      <w:r w:rsidR="003011F4">
        <w:t>х</w:t>
      </w:r>
      <w:r w:rsidR="00F754AA" w:rsidRPr="005472F3">
        <w:t xml:space="preserve"> контракт</w:t>
      </w:r>
      <w:r w:rsidR="003011F4">
        <w:t>а</w:t>
      </w:r>
      <w:r w:rsidR="00C469A3">
        <w:t xml:space="preserve"> на общую сумму 4575116,43 руб., в том числе</w:t>
      </w:r>
      <w:r w:rsidR="003011F4">
        <w:t>:</w:t>
      </w:r>
    </w:p>
    <w:p w:rsidR="00BA785A" w:rsidRDefault="003011F4" w:rsidP="00B95F12">
      <w:pPr>
        <w:ind w:firstLine="708"/>
        <w:jc w:val="both"/>
      </w:pPr>
      <w:r>
        <w:t>-</w:t>
      </w:r>
      <w:r w:rsidR="00BA785A" w:rsidRPr="005472F3">
        <w:t xml:space="preserve"> от </w:t>
      </w:r>
      <w:r w:rsidR="0090175E">
        <w:t>17</w:t>
      </w:r>
      <w:r w:rsidR="00BA785A" w:rsidRPr="005472F3">
        <w:t>.</w:t>
      </w:r>
      <w:r w:rsidR="00EF21C8">
        <w:t>0</w:t>
      </w:r>
      <w:r w:rsidR="0090175E">
        <w:t>5</w:t>
      </w:r>
      <w:r w:rsidR="00BA785A" w:rsidRPr="005472F3">
        <w:t>.20</w:t>
      </w:r>
      <w:r w:rsidR="00EF21C8">
        <w:t>2</w:t>
      </w:r>
      <w:r w:rsidR="0090175E">
        <w:t>1</w:t>
      </w:r>
      <w:r w:rsidR="00BA785A" w:rsidRPr="005472F3">
        <w:t xml:space="preserve"> №01443000174</w:t>
      </w:r>
      <w:r>
        <w:t>2</w:t>
      </w:r>
      <w:r w:rsidR="0090175E">
        <w:t>1</w:t>
      </w:r>
      <w:r w:rsidR="00BA785A" w:rsidRPr="005472F3">
        <w:t>0000</w:t>
      </w:r>
      <w:r>
        <w:t>0</w:t>
      </w:r>
      <w:r w:rsidR="0090175E">
        <w:t>5</w:t>
      </w:r>
      <w:r w:rsidR="00BA785A" w:rsidRPr="005472F3">
        <w:t>-01</w:t>
      </w:r>
      <w:r w:rsidR="004B6E76" w:rsidRPr="005472F3">
        <w:t xml:space="preserve"> с</w:t>
      </w:r>
      <w:r w:rsidR="00825E84" w:rsidRPr="005472F3">
        <w:t xml:space="preserve"> </w:t>
      </w:r>
      <w:r w:rsidR="0090175E">
        <w:t xml:space="preserve">ЗАО «Суджанское ДРСУ №2» </w:t>
      </w:r>
      <w:r w:rsidR="004B6E76" w:rsidRPr="005472F3">
        <w:t xml:space="preserve">на сумму </w:t>
      </w:r>
      <w:r w:rsidR="0090175E">
        <w:t>589703,00</w:t>
      </w:r>
      <w:r w:rsidR="004B6E76" w:rsidRPr="005472F3">
        <w:t xml:space="preserve"> </w:t>
      </w:r>
      <w:r w:rsidR="00825E84" w:rsidRPr="005472F3">
        <w:t xml:space="preserve">руб. </w:t>
      </w:r>
      <w:r w:rsidR="004B6E76" w:rsidRPr="005472F3">
        <w:t xml:space="preserve">на </w:t>
      </w:r>
      <w:r w:rsidR="00F76BC8">
        <w:t>выполнение работ</w:t>
      </w:r>
      <w:r w:rsidR="00B06699">
        <w:t xml:space="preserve"> по ямочному ремонту</w:t>
      </w:r>
      <w:r w:rsidR="00F76BC8">
        <w:t xml:space="preserve"> </w:t>
      </w:r>
      <w:r w:rsidR="00B06699" w:rsidRPr="00B40302">
        <w:t>асфальтобетонн</w:t>
      </w:r>
      <w:r w:rsidR="00B06699">
        <w:t>ых</w:t>
      </w:r>
      <w:r w:rsidR="00B06699" w:rsidRPr="00B40302">
        <w:t xml:space="preserve"> покрыти</w:t>
      </w:r>
      <w:r w:rsidR="00B06699">
        <w:t xml:space="preserve">й дорог общего пользования местного значения на территории </w:t>
      </w:r>
      <w:r w:rsidR="00F76BC8">
        <w:t>города Суджи</w:t>
      </w:r>
      <w:r>
        <w:t xml:space="preserve"> Суджанского района Курской области;</w:t>
      </w:r>
    </w:p>
    <w:p w:rsidR="003011F4" w:rsidRDefault="003011F4" w:rsidP="00B95F12">
      <w:pPr>
        <w:ind w:firstLine="708"/>
        <w:jc w:val="both"/>
      </w:pPr>
      <w:r w:rsidRPr="00B40302">
        <w:t xml:space="preserve">- от </w:t>
      </w:r>
      <w:r w:rsidR="00B40302" w:rsidRPr="00B40302">
        <w:t>01</w:t>
      </w:r>
      <w:r w:rsidRPr="00B40302">
        <w:t>.</w:t>
      </w:r>
      <w:r w:rsidR="00B40302" w:rsidRPr="00B40302">
        <w:t>07</w:t>
      </w:r>
      <w:r w:rsidRPr="00B40302">
        <w:t>.202</w:t>
      </w:r>
      <w:r w:rsidR="00B40302" w:rsidRPr="00B40302">
        <w:t>1</w:t>
      </w:r>
      <w:r w:rsidRPr="00B40302">
        <w:t xml:space="preserve"> №014430001742</w:t>
      </w:r>
      <w:r w:rsidR="00B40302" w:rsidRPr="00B40302">
        <w:t>1</w:t>
      </w:r>
      <w:r w:rsidRPr="00B40302">
        <w:t>00001</w:t>
      </w:r>
      <w:r w:rsidR="00B40302" w:rsidRPr="00B40302">
        <w:t>0</w:t>
      </w:r>
      <w:r w:rsidRPr="00B40302">
        <w:t xml:space="preserve">-1 с </w:t>
      </w:r>
      <w:r w:rsidR="00B40302" w:rsidRPr="00B40302">
        <w:t>ООО «КурскремдорСтрой»</w:t>
      </w:r>
      <w:r w:rsidRPr="00B40302">
        <w:t xml:space="preserve"> на сумму </w:t>
      </w:r>
      <w:r w:rsidR="00B40302" w:rsidRPr="00B40302">
        <w:t>910442,00</w:t>
      </w:r>
      <w:r w:rsidRPr="00B40302">
        <w:t xml:space="preserve"> руб. на </w:t>
      </w:r>
      <w:r w:rsidR="00B40302" w:rsidRPr="00B40302">
        <w:t xml:space="preserve">выполнение работ по ремонту существующего асфальтобетонного покрытия по ул. Чехова, Ломоносова, пересечения ул. Заводской и пер. Заводского </w:t>
      </w:r>
      <w:r w:rsidRPr="00B40302">
        <w:t>города</w:t>
      </w:r>
      <w:r w:rsidR="00B40302" w:rsidRPr="00B40302">
        <w:t xml:space="preserve"> Суджи</w:t>
      </w:r>
      <w:r w:rsidR="00B40302">
        <w:t>;</w:t>
      </w:r>
    </w:p>
    <w:p w:rsidR="00B06699" w:rsidRDefault="00B06699" w:rsidP="00B06699">
      <w:pPr>
        <w:ind w:firstLine="708"/>
        <w:jc w:val="both"/>
      </w:pPr>
      <w:r>
        <w:t>-</w:t>
      </w:r>
      <w:r w:rsidRPr="005472F3">
        <w:t xml:space="preserve"> от </w:t>
      </w:r>
      <w:r>
        <w:t>1</w:t>
      </w:r>
      <w:r w:rsidR="000746E7">
        <w:t>6</w:t>
      </w:r>
      <w:r w:rsidRPr="005472F3">
        <w:t>.</w:t>
      </w:r>
      <w:r>
        <w:t>0</w:t>
      </w:r>
      <w:r w:rsidR="000746E7">
        <w:t>7</w:t>
      </w:r>
      <w:r w:rsidRPr="005472F3">
        <w:t>.20</w:t>
      </w:r>
      <w:r>
        <w:t>21</w:t>
      </w:r>
      <w:r w:rsidRPr="005472F3">
        <w:t xml:space="preserve"> №01443000174</w:t>
      </w:r>
      <w:r>
        <w:t>21</w:t>
      </w:r>
      <w:r w:rsidRPr="005472F3">
        <w:t>0000</w:t>
      </w:r>
      <w:r w:rsidR="000746E7">
        <w:t>11</w:t>
      </w:r>
      <w:r w:rsidRPr="005472F3">
        <w:t xml:space="preserve">-01 с </w:t>
      </w:r>
      <w:r>
        <w:t xml:space="preserve">ЗАО «Суджанское ДРСУ №2» </w:t>
      </w:r>
      <w:r w:rsidRPr="005472F3">
        <w:t xml:space="preserve">на сумму </w:t>
      </w:r>
      <w:r w:rsidR="000746E7">
        <w:t>2250754,65</w:t>
      </w:r>
      <w:r w:rsidRPr="005472F3">
        <w:t xml:space="preserve"> руб. на </w:t>
      </w:r>
      <w:r>
        <w:t xml:space="preserve">выполнение работ по ремонту </w:t>
      </w:r>
      <w:r w:rsidRPr="00B40302">
        <w:t xml:space="preserve">существующего асфальтобетонного покрытия </w:t>
      </w:r>
      <w:r>
        <w:t>по ул. Волкова города Суджи Суджанского района Курской области;</w:t>
      </w:r>
    </w:p>
    <w:p w:rsidR="00FF69D1" w:rsidRPr="005472F3" w:rsidRDefault="00FF69D1" w:rsidP="00FF69D1">
      <w:pPr>
        <w:ind w:firstLine="708"/>
        <w:jc w:val="both"/>
      </w:pPr>
      <w:r>
        <w:t>- от 13.12.2021 №0144300017421000016-01 с МУП ЖКХ города Суджи</w:t>
      </w:r>
      <w:r w:rsidRPr="005472F3">
        <w:t xml:space="preserve"> на сумму </w:t>
      </w:r>
      <w:r>
        <w:t>1213747,20</w:t>
      </w:r>
      <w:r w:rsidRPr="005472F3">
        <w:t xml:space="preserve"> руб. на </w:t>
      </w:r>
      <w:r>
        <w:t>оказание услуг по зимнему содержанию автомобильных дорог муниципального значения на территории города Суджи Суджанского района Курской области.</w:t>
      </w:r>
    </w:p>
    <w:p w:rsidR="00BA785A" w:rsidRPr="009C0543" w:rsidRDefault="00BA785A" w:rsidP="009C0543">
      <w:pPr>
        <w:pStyle w:val="s1"/>
        <w:shd w:val="clear" w:color="auto" w:fill="FFFFFF"/>
        <w:spacing w:before="0" w:beforeAutospacing="0" w:after="0" w:afterAutospacing="0"/>
        <w:ind w:firstLine="709"/>
        <w:jc w:val="both"/>
      </w:pPr>
      <w:r w:rsidRPr="009C0543">
        <w:t>При осуществлении закуп</w:t>
      </w:r>
      <w:r w:rsidR="009C0543" w:rsidRPr="009C0543">
        <w:t>о</w:t>
      </w:r>
      <w:r w:rsidRPr="009C0543">
        <w:t xml:space="preserve">к, Администрацией города Суджи использовались конкурентные </w:t>
      </w:r>
      <w:hyperlink r:id="rId8" w:history="1">
        <w:r w:rsidRPr="009C0543">
          <w:rPr>
            <w:color w:val="0000FF"/>
          </w:rPr>
          <w:t>способы</w:t>
        </w:r>
      </w:hyperlink>
      <w:r w:rsidRPr="009C0543">
        <w:t xml:space="preserve"> определения </w:t>
      </w:r>
      <w:r w:rsidR="009C0543" w:rsidRPr="009C0543">
        <w:t xml:space="preserve">поставщиков, </w:t>
      </w:r>
      <w:r w:rsidRPr="009C0543">
        <w:t xml:space="preserve">подрядчиков, а именно: </w:t>
      </w:r>
      <w:r w:rsidR="00592AD9" w:rsidRPr="009C0543">
        <w:t xml:space="preserve">закупка </w:t>
      </w:r>
      <w:r w:rsidRPr="009C0543">
        <w:t>в форме электронного аукциона.</w:t>
      </w:r>
    </w:p>
    <w:p w:rsidR="00A96D1E" w:rsidRPr="00D75D16" w:rsidRDefault="00A96D1E" w:rsidP="00A96D1E">
      <w:pPr>
        <w:pStyle w:val="s1"/>
        <w:shd w:val="clear" w:color="auto" w:fill="FFFFFF"/>
        <w:spacing w:before="0" w:beforeAutospacing="0" w:after="0" w:afterAutospacing="0"/>
        <w:ind w:firstLine="709"/>
        <w:jc w:val="both"/>
      </w:pPr>
      <w:r>
        <w:t xml:space="preserve">1) </w:t>
      </w:r>
      <w:r w:rsidRPr="00D50FCB">
        <w:t xml:space="preserve">Проверкой установлено, что </w:t>
      </w:r>
      <w:r>
        <w:t>работ</w:t>
      </w:r>
      <w:r w:rsidR="00835B0D">
        <w:t>ы</w:t>
      </w:r>
      <w:r>
        <w:t xml:space="preserve"> по ямочному ремонту асфальтобетонных покрытий дорог общего пользования местного значения на территории города Суджи Суджанского района Курской области </w:t>
      </w:r>
      <w:r w:rsidRPr="00D50FCB">
        <w:t xml:space="preserve">в соответствии с муниципальным контрактом </w:t>
      </w:r>
      <w:r w:rsidRPr="005472F3">
        <w:t xml:space="preserve">от </w:t>
      </w:r>
      <w:r>
        <w:t>17</w:t>
      </w:r>
      <w:r w:rsidRPr="005472F3">
        <w:t>.</w:t>
      </w:r>
      <w:r>
        <w:t>05</w:t>
      </w:r>
      <w:r w:rsidRPr="005472F3">
        <w:t>.20</w:t>
      </w:r>
      <w:r>
        <w:t>21</w:t>
      </w:r>
      <w:r w:rsidRPr="005472F3">
        <w:t xml:space="preserve"> №01443000174</w:t>
      </w:r>
      <w:r>
        <w:t>21</w:t>
      </w:r>
      <w:r w:rsidRPr="005472F3">
        <w:t>0000</w:t>
      </w:r>
      <w:r>
        <w:t>05</w:t>
      </w:r>
      <w:r w:rsidRPr="005472F3">
        <w:t xml:space="preserve">-01 с </w:t>
      </w:r>
      <w:r>
        <w:t xml:space="preserve">ЗАО «Суджанское ДРСУ №2» </w:t>
      </w:r>
      <w:r w:rsidRPr="00D50FCB">
        <w:t xml:space="preserve">выполнены в полном объеме. </w:t>
      </w:r>
      <w:r>
        <w:t xml:space="preserve">Объем </w:t>
      </w:r>
      <w:r w:rsidR="00D75D16">
        <w:t>выполненных работ</w:t>
      </w:r>
      <w:r w:rsidRPr="00D75D16">
        <w:t xml:space="preserve"> подтверждается Акт</w:t>
      </w:r>
      <w:r w:rsidR="00D75D16" w:rsidRPr="00D75D16">
        <w:t>ом</w:t>
      </w:r>
      <w:r w:rsidRPr="00D75D16">
        <w:t xml:space="preserve"> </w:t>
      </w:r>
      <w:r w:rsidR="00D75D16" w:rsidRPr="00D75D16">
        <w:t>о пр</w:t>
      </w:r>
      <w:r w:rsidRPr="00D75D16">
        <w:t>иемк</w:t>
      </w:r>
      <w:r w:rsidR="00D75D16" w:rsidRPr="00D75D16">
        <w:t>е выполненных работ</w:t>
      </w:r>
      <w:r w:rsidRPr="00D75D16">
        <w:t xml:space="preserve"> от </w:t>
      </w:r>
      <w:r w:rsidR="00D75D16" w:rsidRPr="00D75D16">
        <w:t>24.05</w:t>
      </w:r>
      <w:r w:rsidRPr="00D75D16">
        <w:t>.202</w:t>
      </w:r>
      <w:r w:rsidR="00D75D16" w:rsidRPr="00D75D16">
        <w:t>1 №1</w:t>
      </w:r>
      <w:r w:rsidRPr="00D75D16">
        <w:t xml:space="preserve"> на сумму </w:t>
      </w:r>
      <w:r w:rsidR="00D75D16" w:rsidRPr="00D75D16">
        <w:t xml:space="preserve">589703,00 </w:t>
      </w:r>
      <w:r w:rsidRPr="00D75D16">
        <w:t xml:space="preserve">руб., подписанным Исполнителем и Заказчиком. </w:t>
      </w:r>
      <w:r w:rsidR="00D75D16" w:rsidRPr="00D75D16">
        <w:t>Выполненные работы</w:t>
      </w:r>
      <w:r w:rsidRPr="00D75D16">
        <w:t xml:space="preserve"> соответствуют условиям Контракта. </w:t>
      </w:r>
    </w:p>
    <w:p w:rsidR="00D75D16" w:rsidRPr="00D75D16" w:rsidRDefault="00A96D1E" w:rsidP="00A96D1E">
      <w:pPr>
        <w:pStyle w:val="s1"/>
        <w:shd w:val="clear" w:color="auto" w:fill="FFFFFF"/>
        <w:spacing w:before="0" w:beforeAutospacing="0" w:after="0" w:afterAutospacing="0"/>
        <w:ind w:firstLine="709"/>
        <w:jc w:val="both"/>
      </w:pPr>
      <w:r w:rsidRPr="00D75D16">
        <w:t xml:space="preserve">Оплата по Контракту произведена в полном объеме на общую сумму </w:t>
      </w:r>
      <w:r w:rsidR="00D75D16" w:rsidRPr="00D75D16">
        <w:t>589703,00</w:t>
      </w:r>
      <w:r w:rsidRPr="00D75D16">
        <w:t xml:space="preserve"> руб. платежным</w:t>
      </w:r>
      <w:r w:rsidR="00D75D16" w:rsidRPr="00D75D16">
        <w:t xml:space="preserve"> поручением</w:t>
      </w:r>
      <w:r w:rsidRPr="00D75D16">
        <w:t xml:space="preserve"> от </w:t>
      </w:r>
      <w:r w:rsidR="00D75D16" w:rsidRPr="00D75D16">
        <w:t>26</w:t>
      </w:r>
      <w:r w:rsidRPr="00D75D16">
        <w:t>.0</w:t>
      </w:r>
      <w:r w:rsidR="00D75D16" w:rsidRPr="00D75D16">
        <w:t>5</w:t>
      </w:r>
      <w:r w:rsidRPr="00D75D16">
        <w:t>.202</w:t>
      </w:r>
      <w:r w:rsidR="00D75D16" w:rsidRPr="00D75D16">
        <w:t>1</w:t>
      </w:r>
      <w:r w:rsidRPr="00D75D16">
        <w:t xml:space="preserve"> №6</w:t>
      </w:r>
      <w:r w:rsidR="00D75D16" w:rsidRPr="00D75D16">
        <w:t>90131</w:t>
      </w:r>
      <w:r w:rsidR="00D75D16">
        <w:t>.</w:t>
      </w:r>
      <w:r w:rsidRPr="00D75D16">
        <w:t xml:space="preserve"> </w:t>
      </w:r>
    </w:p>
    <w:p w:rsidR="00A96D1E" w:rsidRPr="00B5209F" w:rsidRDefault="00D75D16" w:rsidP="00A96D1E">
      <w:pPr>
        <w:pStyle w:val="s1"/>
        <w:shd w:val="clear" w:color="auto" w:fill="FFFFFF"/>
        <w:spacing w:before="0" w:beforeAutospacing="0" w:after="0" w:afterAutospacing="0"/>
        <w:ind w:firstLine="709"/>
        <w:jc w:val="both"/>
      </w:pPr>
      <w:r w:rsidRPr="00D75D16">
        <w:t>2</w:t>
      </w:r>
      <w:r w:rsidR="00A96D1E" w:rsidRPr="00D75D16">
        <w:t xml:space="preserve">) </w:t>
      </w:r>
      <w:r w:rsidRPr="00D75D16">
        <w:t>В</w:t>
      </w:r>
      <w:r w:rsidR="00A96D1E" w:rsidRPr="00D75D16">
        <w:t>ыполнение работ по ремонту существующего асфальтобетонного покрытия по ул. Чехова, Ломоносова, пересечения ул. Заводской и пер. Заводского города Суджи в соответствии с муниципальным контрактом от 0</w:t>
      </w:r>
      <w:r w:rsidRPr="00D75D16">
        <w:t>1</w:t>
      </w:r>
      <w:r w:rsidR="00A96D1E" w:rsidRPr="00D75D16">
        <w:t>.0</w:t>
      </w:r>
      <w:r w:rsidRPr="00D75D16">
        <w:t>7</w:t>
      </w:r>
      <w:r w:rsidR="00A96D1E" w:rsidRPr="00D75D16">
        <w:t>.202</w:t>
      </w:r>
      <w:r w:rsidRPr="00D75D16">
        <w:t>1</w:t>
      </w:r>
      <w:r w:rsidR="00A96D1E" w:rsidRPr="00D75D16">
        <w:t xml:space="preserve"> №014430001742</w:t>
      </w:r>
      <w:r w:rsidRPr="00D75D16">
        <w:t>1</w:t>
      </w:r>
      <w:r w:rsidR="00A96D1E" w:rsidRPr="00D75D16">
        <w:t>00000</w:t>
      </w:r>
      <w:r w:rsidRPr="00D75D16">
        <w:t>10</w:t>
      </w:r>
      <w:r w:rsidR="00A96D1E" w:rsidRPr="00D75D16">
        <w:t>-1 выполнены в полном объеме</w:t>
      </w:r>
      <w:r w:rsidR="00A96D1E" w:rsidRPr="00B5209F">
        <w:t xml:space="preserve">. Объем </w:t>
      </w:r>
      <w:r w:rsidRPr="00B5209F">
        <w:t>выполненных работ</w:t>
      </w:r>
      <w:r w:rsidR="00A96D1E" w:rsidRPr="00B5209F">
        <w:t xml:space="preserve"> подтверждается Акт</w:t>
      </w:r>
      <w:r w:rsidR="00B5209F" w:rsidRPr="00B5209F">
        <w:t>ом о приемке выполненных работ</w:t>
      </w:r>
      <w:r w:rsidR="00A96D1E" w:rsidRPr="00B5209F">
        <w:t xml:space="preserve"> от </w:t>
      </w:r>
      <w:r w:rsidR="00B5209F" w:rsidRPr="00B5209F">
        <w:t>01</w:t>
      </w:r>
      <w:r w:rsidR="00A96D1E" w:rsidRPr="00B5209F">
        <w:t>.</w:t>
      </w:r>
      <w:r w:rsidR="00B5209F" w:rsidRPr="00B5209F">
        <w:t>11</w:t>
      </w:r>
      <w:r w:rsidR="00A96D1E" w:rsidRPr="00B5209F">
        <w:t>.202</w:t>
      </w:r>
      <w:r w:rsidR="00B5209F" w:rsidRPr="00B5209F">
        <w:t>1</w:t>
      </w:r>
      <w:r w:rsidR="00A96D1E" w:rsidRPr="00B5209F">
        <w:t xml:space="preserve"> №</w:t>
      </w:r>
      <w:r w:rsidR="00B5209F" w:rsidRPr="00B5209F">
        <w:t>1</w:t>
      </w:r>
      <w:r w:rsidR="00A96D1E" w:rsidRPr="00B5209F">
        <w:t xml:space="preserve"> на сумму </w:t>
      </w:r>
      <w:r w:rsidR="00B5209F" w:rsidRPr="00B5209F">
        <w:t xml:space="preserve">910442,00 </w:t>
      </w:r>
      <w:r w:rsidR="00A96D1E" w:rsidRPr="00B5209F">
        <w:t xml:space="preserve">руб., подписанным Исполнителем и Заказчиком. </w:t>
      </w:r>
      <w:r w:rsidR="00B5209F" w:rsidRPr="00B5209F">
        <w:t xml:space="preserve">Выполненные работы </w:t>
      </w:r>
      <w:r w:rsidR="00A96D1E" w:rsidRPr="00B5209F">
        <w:t xml:space="preserve"> соответствуют условиям Контракта. </w:t>
      </w:r>
    </w:p>
    <w:p w:rsidR="00A96D1E" w:rsidRPr="00E50E59" w:rsidRDefault="00A96D1E" w:rsidP="00A96D1E">
      <w:pPr>
        <w:pStyle w:val="s1"/>
        <w:shd w:val="clear" w:color="auto" w:fill="FFFFFF"/>
        <w:spacing w:before="0" w:beforeAutospacing="0" w:after="0" w:afterAutospacing="0"/>
        <w:ind w:firstLine="709"/>
        <w:jc w:val="both"/>
      </w:pPr>
      <w:r w:rsidRPr="00E50E59">
        <w:t xml:space="preserve">Оплата по Контракту произведена в полном объеме  на общую сумму </w:t>
      </w:r>
      <w:r w:rsidR="00E50E59" w:rsidRPr="00E50E59">
        <w:t>910442,00</w:t>
      </w:r>
      <w:r w:rsidRPr="00E50E59">
        <w:t xml:space="preserve"> руб. платежным</w:t>
      </w:r>
      <w:r w:rsidR="00E50E59" w:rsidRPr="00E50E59">
        <w:t xml:space="preserve"> поручение</w:t>
      </w:r>
      <w:r w:rsidRPr="00E50E59">
        <w:t>м</w:t>
      </w:r>
      <w:r w:rsidR="00E50E59" w:rsidRPr="00E50E59">
        <w:t xml:space="preserve"> </w:t>
      </w:r>
      <w:r w:rsidRPr="00E50E59">
        <w:t>от 1</w:t>
      </w:r>
      <w:r w:rsidR="00E50E59" w:rsidRPr="00E50E59">
        <w:t>2</w:t>
      </w:r>
      <w:r w:rsidRPr="00E50E59">
        <w:t>.</w:t>
      </w:r>
      <w:r w:rsidR="00E50E59" w:rsidRPr="00E50E59">
        <w:t>11</w:t>
      </w:r>
      <w:r w:rsidRPr="00E50E59">
        <w:t>.202</w:t>
      </w:r>
      <w:r w:rsidR="00E50E59" w:rsidRPr="00E50E59">
        <w:t>1</w:t>
      </w:r>
      <w:r w:rsidRPr="00E50E59">
        <w:t xml:space="preserve"> №</w:t>
      </w:r>
      <w:r w:rsidR="00E50E59" w:rsidRPr="00E50E59">
        <w:t>815485.</w:t>
      </w:r>
      <w:r w:rsidRPr="00E50E59">
        <w:t xml:space="preserve"> </w:t>
      </w:r>
    </w:p>
    <w:p w:rsidR="00C869A8" w:rsidRPr="00B5209F" w:rsidRDefault="00E50E59" w:rsidP="00C869A8">
      <w:pPr>
        <w:pStyle w:val="s1"/>
        <w:shd w:val="clear" w:color="auto" w:fill="FFFFFF"/>
        <w:spacing w:before="0" w:beforeAutospacing="0" w:after="0" w:afterAutospacing="0"/>
        <w:ind w:firstLine="709"/>
        <w:jc w:val="both"/>
      </w:pPr>
      <w:r w:rsidRPr="00C869A8">
        <w:lastRenderedPageBreak/>
        <w:t>3</w:t>
      </w:r>
      <w:r w:rsidR="00540E58" w:rsidRPr="00C869A8">
        <w:t xml:space="preserve">) </w:t>
      </w:r>
      <w:r w:rsidRPr="00C869A8">
        <w:t xml:space="preserve">Выполнение работ по ремонту существующего асфальтобетонного покрытия по ул. Волкова города Суджи в соответствии с муниципальным контрактом от 16.07.2021 №0144300017421000011-01 с ЗАО «Суджанское ДРСУ №2» на сумму 2250754,65 руб. </w:t>
      </w:r>
      <w:r w:rsidR="00BA785A" w:rsidRPr="00C869A8">
        <w:t xml:space="preserve">выполнены </w:t>
      </w:r>
      <w:r w:rsidR="00ED0AE9" w:rsidRPr="00C869A8">
        <w:t xml:space="preserve"> </w:t>
      </w:r>
      <w:r w:rsidR="00BA785A" w:rsidRPr="00C869A8">
        <w:t>в полном объеме</w:t>
      </w:r>
      <w:r w:rsidR="00D50FCB" w:rsidRPr="00C869A8">
        <w:t xml:space="preserve">. </w:t>
      </w:r>
      <w:r w:rsidR="00F829E5" w:rsidRPr="00C869A8">
        <w:t xml:space="preserve">Объем </w:t>
      </w:r>
      <w:r w:rsidRPr="00C869A8">
        <w:t>выполненных работ</w:t>
      </w:r>
      <w:r w:rsidR="00F829E5" w:rsidRPr="00C869A8">
        <w:t xml:space="preserve"> по</w:t>
      </w:r>
      <w:r w:rsidR="00BA785A" w:rsidRPr="00C869A8">
        <w:t>дтверждается Акт</w:t>
      </w:r>
      <w:r w:rsidR="00C869A8" w:rsidRPr="00C869A8">
        <w:t>о</w:t>
      </w:r>
      <w:r w:rsidR="00BA785A" w:rsidRPr="00C869A8">
        <w:t xml:space="preserve">м </w:t>
      </w:r>
      <w:r w:rsidR="00C869A8" w:rsidRPr="00B5209F">
        <w:t xml:space="preserve">о приемке выполненных работ </w:t>
      </w:r>
      <w:r w:rsidR="00BA785A" w:rsidRPr="00C869A8">
        <w:t xml:space="preserve">от </w:t>
      </w:r>
      <w:r w:rsidR="00C869A8" w:rsidRPr="00C869A8">
        <w:t>06</w:t>
      </w:r>
      <w:r w:rsidR="00BA785A" w:rsidRPr="00C869A8">
        <w:t>.</w:t>
      </w:r>
      <w:r w:rsidR="00F829E5" w:rsidRPr="00C869A8">
        <w:t>0</w:t>
      </w:r>
      <w:r w:rsidR="00C869A8" w:rsidRPr="00C869A8">
        <w:t>9</w:t>
      </w:r>
      <w:r w:rsidR="00BA785A" w:rsidRPr="00C869A8">
        <w:t>.20</w:t>
      </w:r>
      <w:r w:rsidR="00F829E5" w:rsidRPr="00C869A8">
        <w:t>2</w:t>
      </w:r>
      <w:r w:rsidR="00C869A8" w:rsidRPr="00C869A8">
        <w:t>1</w:t>
      </w:r>
      <w:r w:rsidR="00BA785A" w:rsidRPr="00C869A8">
        <w:t xml:space="preserve"> </w:t>
      </w:r>
      <w:r w:rsidR="003A1F28" w:rsidRPr="00C869A8">
        <w:t>№</w:t>
      </w:r>
      <w:r w:rsidR="00C869A8" w:rsidRPr="00C869A8">
        <w:t>1 на сумму 2250754,65</w:t>
      </w:r>
      <w:r w:rsidR="003A1F28" w:rsidRPr="00C869A8">
        <w:t xml:space="preserve"> руб.,</w:t>
      </w:r>
      <w:r w:rsidR="00F829E5" w:rsidRPr="00C869A8">
        <w:t xml:space="preserve"> </w:t>
      </w:r>
      <w:r w:rsidR="00BA785A" w:rsidRPr="00C869A8">
        <w:t xml:space="preserve">подписанным Исполнителем и Заказчиком. </w:t>
      </w:r>
      <w:r w:rsidR="00C869A8" w:rsidRPr="00B5209F">
        <w:t xml:space="preserve">Выполненные работы  соответствуют условиям Контракта. </w:t>
      </w:r>
    </w:p>
    <w:p w:rsidR="00C869A8" w:rsidRPr="00C869A8" w:rsidRDefault="00BA785A" w:rsidP="00BA785A">
      <w:pPr>
        <w:pStyle w:val="s1"/>
        <w:shd w:val="clear" w:color="auto" w:fill="FFFFFF"/>
        <w:spacing w:before="0" w:beforeAutospacing="0" w:after="0" w:afterAutospacing="0"/>
        <w:ind w:firstLine="709"/>
        <w:jc w:val="both"/>
      </w:pPr>
      <w:r w:rsidRPr="00C869A8">
        <w:t xml:space="preserve">Оплата по </w:t>
      </w:r>
      <w:r w:rsidR="00540E58" w:rsidRPr="00C869A8">
        <w:t>К</w:t>
      </w:r>
      <w:r w:rsidRPr="00C869A8">
        <w:t xml:space="preserve">онтракту произведена в полном объеме </w:t>
      </w:r>
      <w:r w:rsidR="003A1F28" w:rsidRPr="00C869A8">
        <w:t xml:space="preserve">на общую сумму </w:t>
      </w:r>
      <w:r w:rsidR="00C869A8" w:rsidRPr="00C869A8">
        <w:t>2250754,65</w:t>
      </w:r>
      <w:r w:rsidR="003A1F28" w:rsidRPr="00C869A8">
        <w:t xml:space="preserve"> руб. </w:t>
      </w:r>
      <w:r w:rsidRPr="00C869A8">
        <w:t>платежным поручени</w:t>
      </w:r>
      <w:r w:rsidR="00C869A8" w:rsidRPr="00C869A8">
        <w:t>е</w:t>
      </w:r>
      <w:r w:rsidRPr="00C869A8">
        <w:t xml:space="preserve">м </w:t>
      </w:r>
      <w:r w:rsidR="003A1F28" w:rsidRPr="00C869A8">
        <w:t>от 1</w:t>
      </w:r>
      <w:r w:rsidR="00C869A8" w:rsidRPr="00C869A8">
        <w:t>0</w:t>
      </w:r>
      <w:r w:rsidR="003A1F28" w:rsidRPr="00C869A8">
        <w:t>.</w:t>
      </w:r>
      <w:r w:rsidR="00540E58" w:rsidRPr="00C869A8">
        <w:t>0</w:t>
      </w:r>
      <w:r w:rsidR="00C869A8" w:rsidRPr="00C869A8">
        <w:t>9</w:t>
      </w:r>
      <w:r w:rsidR="003A1F28" w:rsidRPr="00C869A8">
        <w:t>.20</w:t>
      </w:r>
      <w:r w:rsidR="00540E58" w:rsidRPr="00C869A8">
        <w:t>2</w:t>
      </w:r>
      <w:r w:rsidR="00C869A8" w:rsidRPr="00C869A8">
        <w:t>1</w:t>
      </w:r>
      <w:r w:rsidRPr="00C869A8">
        <w:t xml:space="preserve"> №</w:t>
      </w:r>
      <w:r w:rsidR="00C869A8" w:rsidRPr="00C869A8">
        <w:t>424798</w:t>
      </w:r>
      <w:r w:rsidR="00C869A8">
        <w:t>.</w:t>
      </w:r>
      <w:r w:rsidRPr="00C869A8">
        <w:t xml:space="preserve"> </w:t>
      </w:r>
    </w:p>
    <w:p w:rsidR="00540E58" w:rsidRPr="00526F59" w:rsidRDefault="00526F59" w:rsidP="00526F59">
      <w:pPr>
        <w:ind w:firstLine="708"/>
        <w:jc w:val="both"/>
      </w:pPr>
      <w:r w:rsidRPr="00526F59">
        <w:t>4</w:t>
      </w:r>
      <w:r w:rsidR="00540E58" w:rsidRPr="00526F59">
        <w:t>)</w:t>
      </w:r>
      <w:r w:rsidR="00DD56D4" w:rsidRPr="00526F59">
        <w:t xml:space="preserve"> </w:t>
      </w:r>
      <w:r w:rsidRPr="00526F59">
        <w:t xml:space="preserve">Кроме того, в 2021 году заключен Муниципальный контракт от 13.12.2021 №0144300017421000016-01 с МУП ЖКХ города Суджи на сумму 1213747,20 руб. на оказание услуг по зимнему содержанию автомобильных дорог муниципального значения на территории города Суджи Суджанского района Курской области. </w:t>
      </w:r>
      <w:r w:rsidR="00E04DE1" w:rsidRPr="00526F59">
        <w:t>Срок действия контракта определен с 1</w:t>
      </w:r>
      <w:r w:rsidRPr="00526F59">
        <w:t>3</w:t>
      </w:r>
      <w:r w:rsidR="00E04DE1" w:rsidRPr="00526F59">
        <w:t>.12.202</w:t>
      </w:r>
      <w:r w:rsidRPr="00526F59">
        <w:t>1</w:t>
      </w:r>
      <w:r w:rsidR="00E04DE1" w:rsidRPr="00526F59">
        <w:t xml:space="preserve"> по 01.05.202</w:t>
      </w:r>
      <w:r w:rsidRPr="00526F59">
        <w:t>2</w:t>
      </w:r>
      <w:r w:rsidR="00E04DE1" w:rsidRPr="00526F59">
        <w:t>. Акты выполненных работ в 202</w:t>
      </w:r>
      <w:r w:rsidRPr="00526F59">
        <w:t>1</w:t>
      </w:r>
      <w:r w:rsidR="00E04DE1" w:rsidRPr="00526F59">
        <w:t xml:space="preserve"> году </w:t>
      </w:r>
      <w:r w:rsidR="005B4900" w:rsidRPr="00526F59">
        <w:t xml:space="preserve">по данному Контракту </w:t>
      </w:r>
      <w:r w:rsidR="00E04DE1" w:rsidRPr="00526F59">
        <w:t>не</w:t>
      </w:r>
      <w:r w:rsidR="005B4900" w:rsidRPr="00526F59">
        <w:t xml:space="preserve"> составлялись.</w:t>
      </w:r>
    </w:p>
    <w:p w:rsidR="006224C0" w:rsidRDefault="009D4198" w:rsidP="006224C0">
      <w:pPr>
        <w:ind w:firstLine="708"/>
        <w:jc w:val="both"/>
      </w:pPr>
      <w:r w:rsidRPr="00526F59">
        <w:rPr>
          <w:b/>
        </w:rPr>
        <w:t>Для исполнения Подпрограммы 2</w:t>
      </w:r>
      <w:r w:rsidRPr="00526F59">
        <w:t xml:space="preserve"> «Повышение безопасности дорожного движения муниципального образования «город Суджа» Суджанского района Курской области на 2015-202</w:t>
      </w:r>
      <w:r w:rsidR="00526F59" w:rsidRPr="00526F59">
        <w:t>5</w:t>
      </w:r>
      <w:r w:rsidRPr="00526F59">
        <w:t xml:space="preserve"> годы» в бюджете муниципального образования «город Суджа» на 202</w:t>
      </w:r>
      <w:r w:rsidR="00526F59" w:rsidRPr="00526F59">
        <w:t>1</w:t>
      </w:r>
      <w:r w:rsidRPr="00526F59">
        <w:t xml:space="preserve"> год были предусмотрены ассигнования на общую  сумму </w:t>
      </w:r>
      <w:r w:rsidR="00526F59" w:rsidRPr="00526F59">
        <w:t>770</w:t>
      </w:r>
      <w:r w:rsidRPr="00526F59">
        <w:t>,0 тыс. руб., в том числе на реализацию мероприятия 2.1 «Установка дорожных знаков и нанесение дорожной разметки краской на территории муниципального образования «город Суджа» Суджанского района Курской области»</w:t>
      </w:r>
      <w:r w:rsidR="006224C0" w:rsidRPr="00526F59">
        <w:t xml:space="preserve"> </w:t>
      </w:r>
      <w:r w:rsidRPr="00526F59">
        <w:t xml:space="preserve"> - </w:t>
      </w:r>
      <w:r w:rsidR="00526F59" w:rsidRPr="00526F59">
        <w:t>470</w:t>
      </w:r>
      <w:r w:rsidRPr="00526F59">
        <w:t xml:space="preserve">,0 тыс. руб. </w:t>
      </w:r>
      <w:r w:rsidR="000132B8" w:rsidRPr="00526F59">
        <w:t>и на реализацию мероприятия 2.</w:t>
      </w:r>
      <w:r w:rsidR="00526F59" w:rsidRPr="00526F59">
        <w:t>4</w:t>
      </w:r>
      <w:r w:rsidR="000132B8" w:rsidRPr="00526F59">
        <w:t xml:space="preserve"> «</w:t>
      </w:r>
      <w:r w:rsidR="00526F59" w:rsidRPr="00526F59">
        <w:t xml:space="preserve">Изготовление изменений в Правила организации дорожного движения в </w:t>
      </w:r>
      <w:r w:rsidR="000132B8" w:rsidRPr="00526F59">
        <w:t>город</w:t>
      </w:r>
      <w:r w:rsidR="00526F59" w:rsidRPr="00526F59">
        <w:t>е</w:t>
      </w:r>
      <w:r w:rsidR="000132B8" w:rsidRPr="00526F59">
        <w:t xml:space="preserve"> Судж</w:t>
      </w:r>
      <w:r w:rsidR="00526F59" w:rsidRPr="00526F59">
        <w:t>е</w:t>
      </w:r>
      <w:r w:rsidR="000132B8" w:rsidRPr="00526F59">
        <w:t xml:space="preserve">» - </w:t>
      </w:r>
      <w:r w:rsidR="00526F59">
        <w:t>300</w:t>
      </w:r>
      <w:r w:rsidR="000132B8" w:rsidRPr="00526F59">
        <w:t xml:space="preserve">,0 тыс. руб. </w:t>
      </w:r>
    </w:p>
    <w:p w:rsidR="000B2C98" w:rsidRPr="000B2C98" w:rsidRDefault="004E3ACC" w:rsidP="004E3ACC">
      <w:pPr>
        <w:ind w:firstLine="708"/>
        <w:jc w:val="both"/>
      </w:pPr>
      <w:r w:rsidRPr="000B2C98">
        <w:rPr>
          <w:b/>
        </w:rPr>
        <w:t>В рамках исполнения мероприятия 2</w:t>
      </w:r>
      <w:r w:rsidR="000B2C98" w:rsidRPr="000B2C98">
        <w:rPr>
          <w:b/>
        </w:rPr>
        <w:t>.</w:t>
      </w:r>
      <w:r w:rsidRPr="000B2C98">
        <w:rPr>
          <w:b/>
        </w:rPr>
        <w:t>1.</w:t>
      </w:r>
      <w:r w:rsidRPr="000B2C98">
        <w:t xml:space="preserve"> </w:t>
      </w:r>
      <w:r w:rsidR="000B2C98" w:rsidRPr="000B2C98">
        <w:t xml:space="preserve">«Установка дорожных знаков и нанесение дорожной разметки краской на территории муниципального образования «город Суджа» Суджанского района Курской области» </w:t>
      </w:r>
      <w:r w:rsidRPr="000B2C98">
        <w:t xml:space="preserve">подпрограммы </w:t>
      </w:r>
      <w:r w:rsidR="000B2C98" w:rsidRPr="000B2C98">
        <w:t xml:space="preserve">«Повышение безопасности дорожного движения муниципального образования «город Суджа» Суджанского района Курской области на 2015-2025 годы» </w:t>
      </w:r>
      <w:r w:rsidRPr="000B2C98">
        <w:t>в проверяемом периоде заключен</w:t>
      </w:r>
      <w:r w:rsidR="000B2C98" w:rsidRPr="000B2C98">
        <w:t>ы договоры с единственным поставщиком на приобретение и установку дорожных знаков и нанесения дорожной разметки</w:t>
      </w:r>
      <w:r w:rsidR="001D0FB7">
        <w:t xml:space="preserve"> на общую сумму 416979,40 руб.</w:t>
      </w:r>
      <w:r w:rsidR="000B2C98" w:rsidRPr="000B2C98">
        <w:t>, в том числе:</w:t>
      </w:r>
    </w:p>
    <w:p w:rsidR="000B2C98" w:rsidRPr="009B40DB" w:rsidRDefault="000B2C98" w:rsidP="004E3ACC">
      <w:pPr>
        <w:ind w:firstLine="708"/>
        <w:jc w:val="both"/>
      </w:pPr>
      <w:r w:rsidRPr="009B40DB">
        <w:t>- ООО «БелЗНАК» от 30.08.2021 №17К/2021 на сумму 257958,40 руб. на выполнение работ по нанесению горизонтальной дорожной разметки краской на автомобильных дорогах города Суджи;</w:t>
      </w:r>
    </w:p>
    <w:p w:rsidR="000B2C98" w:rsidRPr="009B40DB" w:rsidRDefault="009B40DB" w:rsidP="004E3ACC">
      <w:pPr>
        <w:ind w:firstLine="708"/>
        <w:jc w:val="both"/>
      </w:pPr>
      <w:r w:rsidRPr="009B40DB">
        <w:t>- ООО «БАРК+</w:t>
      </w:r>
      <w:r w:rsidR="000B2C98" w:rsidRPr="009B40DB">
        <w:t>»</w:t>
      </w:r>
      <w:r w:rsidRPr="009B40DB">
        <w:t xml:space="preserve"> от 20.09.2021 №50П-21 на сумму 85673,00 руб. на поставку дорожных знаков;</w:t>
      </w:r>
    </w:p>
    <w:p w:rsidR="009B40DB" w:rsidRDefault="009B40DB" w:rsidP="004E3ACC">
      <w:pPr>
        <w:ind w:firstLine="708"/>
        <w:jc w:val="both"/>
      </w:pPr>
      <w:r w:rsidRPr="009B40DB">
        <w:t>- ООО «НПК «Скат» от 06.12.2021 №21-55 на сумму 10250,00 руб.</w:t>
      </w:r>
      <w:r w:rsidR="00A03946">
        <w:t xml:space="preserve"> на изготовление и поставку дорожных знаков;</w:t>
      </w:r>
    </w:p>
    <w:p w:rsidR="00A03946" w:rsidRDefault="00A03946" w:rsidP="00A03946">
      <w:pPr>
        <w:ind w:firstLine="708"/>
        <w:jc w:val="both"/>
      </w:pPr>
      <w:r w:rsidRPr="009B40DB">
        <w:t xml:space="preserve">- ООО «НПК «Скат» от </w:t>
      </w:r>
      <w:r>
        <w:t>10</w:t>
      </w:r>
      <w:r w:rsidRPr="009B40DB">
        <w:t>.12.2021 №21-5</w:t>
      </w:r>
      <w:r>
        <w:t>6</w:t>
      </w:r>
      <w:r w:rsidRPr="009B40DB">
        <w:t xml:space="preserve"> на сумму </w:t>
      </w:r>
      <w:r>
        <w:t>3098</w:t>
      </w:r>
      <w:r w:rsidRPr="009B40DB">
        <w:t>,00 руб.</w:t>
      </w:r>
      <w:r>
        <w:t xml:space="preserve"> на изготовление и поставку дорожных знаков;</w:t>
      </w:r>
    </w:p>
    <w:p w:rsidR="00A03946" w:rsidRPr="009B40DB" w:rsidRDefault="00A03946" w:rsidP="004E3ACC">
      <w:pPr>
        <w:ind w:firstLine="708"/>
        <w:jc w:val="both"/>
      </w:pPr>
      <w:r>
        <w:t>- МУП ЖКХ города Суджи от 01.11.2021 №б/н на сумму 60000,00 руб. на оказание услуг по установке знаков дорожных на улицах г. Суджи.</w:t>
      </w:r>
    </w:p>
    <w:p w:rsidR="001D0FB7" w:rsidRPr="001D0FB7" w:rsidRDefault="004E3ACC" w:rsidP="004E3ACC">
      <w:pPr>
        <w:pStyle w:val="s1"/>
        <w:shd w:val="clear" w:color="auto" w:fill="FFFFFF"/>
        <w:spacing w:before="0" w:beforeAutospacing="0" w:after="0" w:afterAutospacing="0"/>
        <w:ind w:firstLine="709"/>
        <w:jc w:val="both"/>
      </w:pPr>
      <w:r w:rsidRPr="001D0FB7">
        <w:t>Проверкой установлено, что работы выполнены в полном объеме, в установленные сроки</w:t>
      </w:r>
      <w:r w:rsidR="00A03946" w:rsidRPr="001D0FB7">
        <w:t xml:space="preserve">, </w:t>
      </w:r>
      <w:r w:rsidRPr="001D0FB7">
        <w:t xml:space="preserve">  что подтверждается </w:t>
      </w:r>
      <w:r w:rsidR="00A03946" w:rsidRPr="001D0FB7">
        <w:t>ак</w:t>
      </w:r>
      <w:r w:rsidRPr="001D0FB7">
        <w:t>т</w:t>
      </w:r>
      <w:r w:rsidR="00A03946" w:rsidRPr="001D0FB7">
        <w:t>ами выполненных работ на общую сумму 317958,40 руб. Поставка дорожных знаков подтверждена товарными накладными</w:t>
      </w:r>
      <w:r w:rsidR="001D0FB7" w:rsidRPr="001D0FB7">
        <w:t xml:space="preserve"> и актами</w:t>
      </w:r>
      <w:r w:rsidRPr="001D0FB7">
        <w:t xml:space="preserve"> приема-передачи на </w:t>
      </w:r>
      <w:r w:rsidR="001D0FB7" w:rsidRPr="001D0FB7">
        <w:t xml:space="preserve">общую </w:t>
      </w:r>
      <w:r w:rsidRPr="001D0FB7">
        <w:t xml:space="preserve">сумму </w:t>
      </w:r>
      <w:r w:rsidR="001D0FB7" w:rsidRPr="001D0FB7">
        <w:t>99021</w:t>
      </w:r>
      <w:r w:rsidRPr="001D0FB7">
        <w:t>,00 руб</w:t>
      </w:r>
      <w:r w:rsidR="001D0FB7" w:rsidRPr="001D0FB7">
        <w:t>.</w:t>
      </w:r>
      <w:r w:rsidRPr="001D0FB7">
        <w:t xml:space="preserve"> </w:t>
      </w:r>
    </w:p>
    <w:p w:rsidR="004E3ACC" w:rsidRPr="001D0FB7" w:rsidRDefault="004E3ACC" w:rsidP="004E3ACC">
      <w:pPr>
        <w:pStyle w:val="s1"/>
        <w:shd w:val="clear" w:color="auto" w:fill="FFFFFF"/>
        <w:spacing w:before="0" w:beforeAutospacing="0" w:after="0" w:afterAutospacing="0"/>
        <w:ind w:firstLine="709"/>
        <w:jc w:val="both"/>
      </w:pPr>
      <w:r w:rsidRPr="001D0FB7">
        <w:t xml:space="preserve">Оплата по </w:t>
      </w:r>
      <w:r w:rsidR="001D0FB7" w:rsidRPr="001D0FB7">
        <w:t>Договорам</w:t>
      </w:r>
      <w:r w:rsidRPr="001D0FB7">
        <w:t xml:space="preserve"> произведена в полном объеме на общую сумму </w:t>
      </w:r>
      <w:r w:rsidR="001D0FB7" w:rsidRPr="001D0FB7">
        <w:t>416979,40</w:t>
      </w:r>
      <w:r w:rsidRPr="001D0FB7">
        <w:t xml:space="preserve"> руб. платежным</w:t>
      </w:r>
      <w:r w:rsidR="001D0FB7" w:rsidRPr="001D0FB7">
        <w:t>и</w:t>
      </w:r>
      <w:r w:rsidRPr="001D0FB7">
        <w:t xml:space="preserve"> поручени</w:t>
      </w:r>
      <w:r w:rsidR="001D0FB7" w:rsidRPr="001D0FB7">
        <w:t>ями на счета Поставщиков и Подрядчиков</w:t>
      </w:r>
      <w:r w:rsidRPr="001D0FB7">
        <w:t>.</w:t>
      </w:r>
    </w:p>
    <w:p w:rsidR="001D0FB7" w:rsidRDefault="0033167D" w:rsidP="001D0FB7">
      <w:pPr>
        <w:ind w:firstLine="708"/>
        <w:jc w:val="both"/>
      </w:pPr>
      <w:r w:rsidRPr="0033167D">
        <w:rPr>
          <w:b/>
        </w:rPr>
        <w:t xml:space="preserve">На реализацию </w:t>
      </w:r>
      <w:r w:rsidR="001D0FB7" w:rsidRPr="0033167D">
        <w:rPr>
          <w:b/>
        </w:rPr>
        <w:t>Основно</w:t>
      </w:r>
      <w:r w:rsidRPr="0033167D">
        <w:rPr>
          <w:b/>
        </w:rPr>
        <w:t>го</w:t>
      </w:r>
      <w:r w:rsidR="001D0FB7" w:rsidRPr="0033167D">
        <w:rPr>
          <w:b/>
        </w:rPr>
        <w:t xml:space="preserve"> мероприяти</w:t>
      </w:r>
      <w:r w:rsidRPr="0033167D">
        <w:rPr>
          <w:b/>
        </w:rPr>
        <w:t>я</w:t>
      </w:r>
      <w:r w:rsidR="001D0FB7" w:rsidRPr="0033167D">
        <w:rPr>
          <w:b/>
        </w:rPr>
        <w:t xml:space="preserve"> 2.4</w:t>
      </w:r>
      <w:r w:rsidR="001D0FB7" w:rsidRPr="0033167D">
        <w:t xml:space="preserve"> «</w:t>
      </w:r>
      <w:r w:rsidR="001D0FB7" w:rsidRPr="00526F59">
        <w:t>Изготовление изменений в Правила организации дорожного движения в городе Судже»</w:t>
      </w:r>
      <w:r w:rsidRPr="0033167D">
        <w:t xml:space="preserve"> </w:t>
      </w:r>
      <w:r w:rsidRPr="000B2C98">
        <w:t>подпрограммы «Повышение безопасности дорожного движения муниципального образования «город Суджа» Суджанского района Курской области на 2015-2025 годы»</w:t>
      </w:r>
      <w:r w:rsidR="001D0FB7" w:rsidRPr="00526F59">
        <w:t xml:space="preserve"> </w:t>
      </w:r>
      <w:r>
        <w:t>в бюджете муниципального образования «город Суджа» Суджанского района Курской области предусмотрено</w:t>
      </w:r>
      <w:r w:rsidR="001D0FB7" w:rsidRPr="00526F59">
        <w:t xml:space="preserve">- </w:t>
      </w:r>
      <w:r w:rsidR="001D0FB7">
        <w:t>300</w:t>
      </w:r>
      <w:r w:rsidR="001D0FB7" w:rsidRPr="00526F59">
        <w:t xml:space="preserve">,0 тыс. руб. </w:t>
      </w:r>
      <w:r w:rsidRPr="0033167D">
        <w:rPr>
          <w:b/>
          <w:i/>
        </w:rPr>
        <w:t>Фактически в 2021 году данное мероприятие не исполнено. Кассовое исполнение на 31.12.2021 равно 0,00руб.</w:t>
      </w:r>
    </w:p>
    <w:p w:rsidR="00C57257" w:rsidRPr="000A23E2" w:rsidRDefault="00C57257" w:rsidP="00C57257">
      <w:pPr>
        <w:ind w:firstLine="708"/>
        <w:jc w:val="both"/>
        <w:rPr>
          <w:highlight w:val="yellow"/>
        </w:rPr>
      </w:pPr>
    </w:p>
    <w:p w:rsidR="004C590B" w:rsidRPr="002B166E" w:rsidRDefault="00AF67BF" w:rsidP="004C590B">
      <w:pPr>
        <w:ind w:firstLine="709"/>
        <w:jc w:val="both"/>
      </w:pPr>
      <w:r w:rsidRPr="002B166E">
        <w:lastRenderedPageBreak/>
        <w:t>2</w:t>
      </w:r>
      <w:r w:rsidR="004C590B" w:rsidRPr="002B166E">
        <w:t xml:space="preserve">. </w:t>
      </w:r>
      <w:r w:rsidR="004C590B" w:rsidRPr="002B166E">
        <w:rPr>
          <w:b/>
          <w:i/>
        </w:rPr>
        <w:t>Муниципальная программ</w:t>
      </w:r>
      <w:r w:rsidRPr="002B166E">
        <w:rPr>
          <w:b/>
          <w:i/>
        </w:rPr>
        <w:t>а</w:t>
      </w:r>
      <w:r w:rsidR="004C590B" w:rsidRPr="002B166E">
        <w:rPr>
          <w:b/>
          <w:i/>
        </w:rPr>
        <w:t xml:space="preserve"> </w:t>
      </w:r>
      <w:r w:rsidRPr="002B166E">
        <w:rPr>
          <w:b/>
          <w:i/>
        </w:rPr>
        <w:t>«Повышение эффективности работы с молодежью, развитие физической культуры и спорта в муниципальном образовании «город Суджа» Суджанского района Курской области на 2015-202</w:t>
      </w:r>
      <w:r w:rsidR="002B166E" w:rsidRPr="002B166E">
        <w:rPr>
          <w:b/>
          <w:i/>
        </w:rPr>
        <w:t>5</w:t>
      </w:r>
      <w:r w:rsidRPr="002B166E">
        <w:rPr>
          <w:b/>
          <w:i/>
        </w:rPr>
        <w:t xml:space="preserve"> годы»</w:t>
      </w:r>
      <w:r w:rsidRPr="002B166E">
        <w:t xml:space="preserve"> </w:t>
      </w:r>
      <w:r w:rsidR="004C590B" w:rsidRPr="002B166E">
        <w:t>утверждена Постановлением Администрации города Суджи от 0</w:t>
      </w:r>
      <w:r w:rsidRPr="002B166E">
        <w:t>6.11.2014 №295</w:t>
      </w:r>
      <w:r w:rsidR="00C57257" w:rsidRPr="002B166E">
        <w:t xml:space="preserve"> (с последующими изменениями и дополнениями).  </w:t>
      </w:r>
      <w:r w:rsidR="004C590B" w:rsidRPr="002B166E">
        <w:t xml:space="preserve">  </w:t>
      </w:r>
    </w:p>
    <w:p w:rsidR="004C590B" w:rsidRPr="002B166E" w:rsidRDefault="004C590B" w:rsidP="004C590B">
      <w:pPr>
        <w:ind w:firstLine="709"/>
        <w:jc w:val="both"/>
      </w:pPr>
      <w:r w:rsidRPr="002B166E">
        <w:t xml:space="preserve">Согласно Паспорту программы, она включает </w:t>
      </w:r>
      <w:r w:rsidR="00AF67BF" w:rsidRPr="002B166E">
        <w:t>1</w:t>
      </w:r>
      <w:r w:rsidRPr="002B166E">
        <w:t xml:space="preserve"> подпрог</w:t>
      </w:r>
      <w:r w:rsidR="00AF67BF" w:rsidRPr="002B166E">
        <w:t>рамму</w:t>
      </w:r>
      <w:r w:rsidRPr="002B166E">
        <w:t>:</w:t>
      </w:r>
      <w:r w:rsidR="00AF67BF" w:rsidRPr="002B166E">
        <w:t xml:space="preserve"> «Повышение эффективности работы с молодежью, развитие физической культуры и спорта в муниципальном образовании «город Суджа»</w:t>
      </w:r>
      <w:r w:rsidR="00C57257" w:rsidRPr="002B166E">
        <w:t xml:space="preserve"> Суджанского района Курской области на 2015-2020 годы»</w:t>
      </w:r>
    </w:p>
    <w:p w:rsidR="00AF67BF" w:rsidRPr="002B166E" w:rsidRDefault="004C590B" w:rsidP="004C590B">
      <w:pPr>
        <w:ind w:firstLine="709"/>
        <w:jc w:val="both"/>
      </w:pPr>
      <w:r w:rsidRPr="002B166E">
        <w:t xml:space="preserve">Цель муниципальной программы: </w:t>
      </w:r>
    </w:p>
    <w:p w:rsidR="00AF67BF" w:rsidRPr="002B166E" w:rsidRDefault="00AF67BF" w:rsidP="004C590B">
      <w:pPr>
        <w:ind w:firstLine="709"/>
        <w:jc w:val="both"/>
      </w:pPr>
      <w:r w:rsidRPr="002B166E">
        <w:t>- создание условий для развития массовой физической культуры и спорта:</w:t>
      </w:r>
    </w:p>
    <w:p w:rsidR="00AF67BF" w:rsidRPr="002B166E" w:rsidRDefault="00AF67BF" w:rsidP="004C590B">
      <w:pPr>
        <w:ind w:firstLine="709"/>
        <w:jc w:val="both"/>
      </w:pPr>
      <w:r w:rsidRPr="002B166E">
        <w:t>- приобщение населения города, прежде всего детей и моло</w:t>
      </w:r>
      <w:r w:rsidR="00674959" w:rsidRPr="002B166E">
        <w:t>дежи, к регулярным занятиям физической культурой и спортом путем развития спортивной инфраструктуры, популяризации массового спорта;</w:t>
      </w:r>
    </w:p>
    <w:p w:rsidR="00674959" w:rsidRPr="002B166E" w:rsidRDefault="00674959" w:rsidP="004C590B">
      <w:pPr>
        <w:ind w:firstLine="709"/>
        <w:jc w:val="both"/>
      </w:pPr>
      <w:r w:rsidRPr="002B166E">
        <w:t>- повышение уровня спортивного мастерства лиц, занимающихся спортом, и специалистов в отрасли физической культуры и спорта.</w:t>
      </w:r>
    </w:p>
    <w:p w:rsidR="004C590B" w:rsidRPr="002B166E" w:rsidRDefault="004C590B" w:rsidP="004C590B">
      <w:pPr>
        <w:ind w:firstLine="709"/>
        <w:jc w:val="both"/>
      </w:pPr>
      <w:r w:rsidRPr="002B166E">
        <w:t>Для достижения названной цели предусмотрено решение следующих задач:</w:t>
      </w:r>
    </w:p>
    <w:p w:rsidR="004C590B" w:rsidRPr="002B166E" w:rsidRDefault="00860EB6" w:rsidP="004C590B">
      <w:pPr>
        <w:ind w:firstLine="709"/>
        <w:jc w:val="both"/>
      </w:pPr>
      <w:r w:rsidRPr="002B166E">
        <w:t>- пропаганда развития физической культуры и спорта, информационное освещение физической культуры и спорта;</w:t>
      </w:r>
    </w:p>
    <w:p w:rsidR="00860EB6" w:rsidRPr="002B166E" w:rsidRDefault="00860EB6" w:rsidP="004C590B">
      <w:pPr>
        <w:ind w:firstLine="709"/>
        <w:jc w:val="both"/>
      </w:pPr>
      <w:r w:rsidRPr="002B166E">
        <w:t>- поддержка и развитие детско-юношеского и массового спорта;</w:t>
      </w:r>
    </w:p>
    <w:p w:rsidR="00860EB6" w:rsidRPr="002B166E" w:rsidRDefault="00860EB6" w:rsidP="004C590B">
      <w:pPr>
        <w:ind w:firstLine="709"/>
        <w:jc w:val="both"/>
      </w:pPr>
      <w:r w:rsidRPr="002B166E">
        <w:t>- обеспечение участия спортсменов города Суджа Курской области в областных, межрегиональных, всероссийских и международных спортивных мероприятиях.</w:t>
      </w:r>
    </w:p>
    <w:p w:rsidR="00193862" w:rsidRPr="002B166E" w:rsidRDefault="004C590B" w:rsidP="00193862">
      <w:pPr>
        <w:ind w:firstLine="708"/>
        <w:jc w:val="both"/>
      </w:pPr>
      <w:r w:rsidRPr="002B166E">
        <w:t>В соответствии с принятой муниципальной целевой программой, на осуществление мероприятий, необходимых для реализации программы, в бюджете муниципального образования «город Суджа» на 20</w:t>
      </w:r>
      <w:r w:rsidR="00C57257" w:rsidRPr="002B166E">
        <w:t>2</w:t>
      </w:r>
      <w:r w:rsidR="002B166E">
        <w:t>1</w:t>
      </w:r>
      <w:r w:rsidRPr="002B166E">
        <w:t xml:space="preserve"> год были предусмотрены средства в общей сумме </w:t>
      </w:r>
      <w:r w:rsidR="00C57257" w:rsidRPr="002B166E">
        <w:t>300</w:t>
      </w:r>
      <w:r w:rsidR="00860EB6" w:rsidRPr="002B166E">
        <w:t>,</w:t>
      </w:r>
      <w:r w:rsidRPr="002B166E">
        <w:t xml:space="preserve">0 тыс. руб., </w:t>
      </w:r>
      <w:r w:rsidR="00C57257" w:rsidRPr="002B166E">
        <w:t xml:space="preserve">кассовое исполнение </w:t>
      </w:r>
      <w:r w:rsidR="0057430E" w:rsidRPr="002B166E">
        <w:t>муниципальной программы</w:t>
      </w:r>
      <w:r w:rsidRPr="002B166E">
        <w:t xml:space="preserve"> в 20</w:t>
      </w:r>
      <w:r w:rsidR="00C57257" w:rsidRPr="002B166E">
        <w:t>2</w:t>
      </w:r>
      <w:r w:rsidR="002B166E">
        <w:t>1</w:t>
      </w:r>
      <w:r w:rsidRPr="002B166E">
        <w:t xml:space="preserve"> году составило на общую сумму – </w:t>
      </w:r>
      <w:r w:rsidR="00C57257" w:rsidRPr="002B166E">
        <w:t>16</w:t>
      </w:r>
      <w:r w:rsidR="002B166E">
        <w:t>,4</w:t>
      </w:r>
      <w:r w:rsidRPr="002B166E">
        <w:t xml:space="preserve"> тыс. </w:t>
      </w:r>
      <w:r w:rsidR="00193862" w:rsidRPr="002B166E">
        <w:t>Исполнение муниципальной программы «Повышение эффективности работы с молодежью, развитие физической культуры и спорта в муниципальном образовании «город Суджа» Суджанского района Курской области на 2015-202</w:t>
      </w:r>
      <w:r w:rsidR="002B166E">
        <w:t>5</w:t>
      </w:r>
      <w:r w:rsidR="00193862" w:rsidRPr="002B166E">
        <w:t xml:space="preserve"> годы» в 202</w:t>
      </w:r>
      <w:r w:rsidR="002B166E">
        <w:t>1</w:t>
      </w:r>
      <w:r w:rsidR="00193862" w:rsidRPr="002B166E">
        <w:t xml:space="preserve"> году составило 5,</w:t>
      </w:r>
      <w:r w:rsidR="00D935FC">
        <w:t>5</w:t>
      </w:r>
      <w:r w:rsidR="00193862" w:rsidRPr="002B166E">
        <w:t>%, в том числе:</w:t>
      </w:r>
    </w:p>
    <w:p w:rsidR="004C590B" w:rsidRPr="002B166E" w:rsidRDefault="00193862" w:rsidP="004C590B">
      <w:pPr>
        <w:ind w:firstLine="708"/>
        <w:jc w:val="right"/>
        <w:rPr>
          <w:sz w:val="20"/>
          <w:szCs w:val="20"/>
        </w:rPr>
      </w:pPr>
      <w:r w:rsidRPr="002B166E">
        <w:rPr>
          <w:sz w:val="20"/>
          <w:szCs w:val="20"/>
        </w:rPr>
        <w:t xml:space="preserve"> </w:t>
      </w:r>
      <w:r w:rsidR="004C590B" w:rsidRPr="002B166E">
        <w:rPr>
          <w:sz w:val="20"/>
          <w:szCs w:val="20"/>
        </w:rPr>
        <w:t>(тыс. руб.)</w:t>
      </w:r>
    </w:p>
    <w:tbl>
      <w:tblPr>
        <w:tblStyle w:val="a7"/>
        <w:tblW w:w="0" w:type="auto"/>
        <w:tblLook w:val="04A0"/>
      </w:tblPr>
      <w:tblGrid>
        <w:gridCol w:w="5637"/>
        <w:gridCol w:w="1701"/>
        <w:gridCol w:w="1417"/>
        <w:gridCol w:w="1559"/>
      </w:tblGrid>
      <w:tr w:rsidR="004C590B" w:rsidRPr="002B166E" w:rsidTr="002C2F8D">
        <w:tc>
          <w:tcPr>
            <w:tcW w:w="5637" w:type="dxa"/>
          </w:tcPr>
          <w:p w:rsidR="004C590B" w:rsidRPr="002B166E" w:rsidRDefault="004C590B" w:rsidP="002C2F8D">
            <w:pPr>
              <w:jc w:val="center"/>
              <w:rPr>
                <w:sz w:val="20"/>
                <w:szCs w:val="20"/>
              </w:rPr>
            </w:pPr>
            <w:r w:rsidRPr="002B166E">
              <w:rPr>
                <w:sz w:val="20"/>
                <w:szCs w:val="20"/>
              </w:rPr>
              <w:t>Наименование мероприятия</w:t>
            </w:r>
          </w:p>
        </w:tc>
        <w:tc>
          <w:tcPr>
            <w:tcW w:w="1701" w:type="dxa"/>
          </w:tcPr>
          <w:p w:rsidR="004C590B" w:rsidRPr="002B166E" w:rsidRDefault="004C590B" w:rsidP="002C2F8D">
            <w:pPr>
              <w:jc w:val="center"/>
              <w:rPr>
                <w:sz w:val="20"/>
                <w:szCs w:val="20"/>
              </w:rPr>
            </w:pPr>
            <w:r w:rsidRPr="002B166E">
              <w:rPr>
                <w:sz w:val="20"/>
                <w:szCs w:val="20"/>
              </w:rPr>
              <w:t>Предусмотрено средств программой</w:t>
            </w:r>
          </w:p>
        </w:tc>
        <w:tc>
          <w:tcPr>
            <w:tcW w:w="1417" w:type="dxa"/>
          </w:tcPr>
          <w:p w:rsidR="004C590B" w:rsidRPr="002B166E" w:rsidRDefault="004C590B" w:rsidP="002C2F8D">
            <w:pPr>
              <w:jc w:val="center"/>
              <w:rPr>
                <w:sz w:val="20"/>
                <w:szCs w:val="20"/>
              </w:rPr>
            </w:pPr>
            <w:r w:rsidRPr="002B166E">
              <w:rPr>
                <w:sz w:val="20"/>
                <w:szCs w:val="20"/>
              </w:rPr>
              <w:t>Фактически использовано средств</w:t>
            </w:r>
          </w:p>
        </w:tc>
        <w:tc>
          <w:tcPr>
            <w:tcW w:w="1559" w:type="dxa"/>
          </w:tcPr>
          <w:p w:rsidR="004C590B" w:rsidRPr="002B166E" w:rsidRDefault="004C590B" w:rsidP="002C2F8D">
            <w:pPr>
              <w:jc w:val="center"/>
              <w:rPr>
                <w:sz w:val="20"/>
                <w:szCs w:val="20"/>
              </w:rPr>
            </w:pPr>
            <w:r w:rsidRPr="002B166E">
              <w:rPr>
                <w:sz w:val="20"/>
                <w:szCs w:val="20"/>
              </w:rPr>
              <w:t>% исполнения</w:t>
            </w:r>
          </w:p>
        </w:tc>
      </w:tr>
      <w:tr w:rsidR="004C590B" w:rsidRPr="002B166E" w:rsidTr="002C2F8D">
        <w:tc>
          <w:tcPr>
            <w:tcW w:w="10314" w:type="dxa"/>
            <w:gridSpan w:val="4"/>
          </w:tcPr>
          <w:p w:rsidR="004C590B" w:rsidRPr="002B166E" w:rsidRDefault="00F74D82" w:rsidP="005716F5">
            <w:pPr>
              <w:jc w:val="center"/>
              <w:rPr>
                <w:b/>
                <w:sz w:val="20"/>
                <w:szCs w:val="20"/>
              </w:rPr>
            </w:pPr>
            <w:r w:rsidRPr="002B166E">
              <w:rPr>
                <w:b/>
                <w:sz w:val="20"/>
                <w:szCs w:val="20"/>
              </w:rPr>
              <w:t>Подпрограмма 1 "Повышение эффективности работы с молодежью, развитие физической культуры и спорта в муниципальном образовании "город Суджа"</w:t>
            </w:r>
            <w:r w:rsidR="005716F5" w:rsidRPr="002B166E">
              <w:rPr>
                <w:b/>
                <w:sz w:val="20"/>
                <w:szCs w:val="20"/>
              </w:rPr>
              <w:t xml:space="preserve"> </w:t>
            </w:r>
            <w:r w:rsidRPr="002B166E">
              <w:rPr>
                <w:b/>
                <w:sz w:val="20"/>
                <w:szCs w:val="20"/>
              </w:rPr>
              <w:t>Суджанского района Курской области  на 2015-2020 годы"</w:t>
            </w:r>
          </w:p>
        </w:tc>
      </w:tr>
      <w:tr w:rsidR="004C590B" w:rsidRPr="002B166E" w:rsidTr="002C2F8D">
        <w:tc>
          <w:tcPr>
            <w:tcW w:w="5637" w:type="dxa"/>
          </w:tcPr>
          <w:p w:rsidR="004C590B" w:rsidRPr="002B166E" w:rsidRDefault="00F74D82" w:rsidP="002C2F8D">
            <w:pPr>
              <w:jc w:val="both"/>
              <w:rPr>
                <w:sz w:val="20"/>
                <w:szCs w:val="20"/>
              </w:rPr>
            </w:pPr>
            <w:r w:rsidRPr="002B166E">
              <w:rPr>
                <w:sz w:val="20"/>
                <w:szCs w:val="20"/>
              </w:rPr>
              <w:t>Основное мероприятие 1.3. "Выполнение календарного плана физкультурно-спортивных мероприятий города Суджа ежегодно утверждаемого постановлением Администрации города Суджа"</w:t>
            </w:r>
          </w:p>
        </w:tc>
        <w:tc>
          <w:tcPr>
            <w:tcW w:w="1701" w:type="dxa"/>
          </w:tcPr>
          <w:p w:rsidR="004C590B" w:rsidRPr="002B166E" w:rsidRDefault="00FA46D7" w:rsidP="002C2F8D">
            <w:pPr>
              <w:jc w:val="center"/>
              <w:rPr>
                <w:sz w:val="20"/>
                <w:szCs w:val="20"/>
              </w:rPr>
            </w:pPr>
            <w:r w:rsidRPr="002B166E">
              <w:rPr>
                <w:sz w:val="20"/>
                <w:szCs w:val="20"/>
              </w:rPr>
              <w:t>30</w:t>
            </w:r>
            <w:r w:rsidR="00F74D82" w:rsidRPr="002B166E">
              <w:rPr>
                <w:sz w:val="20"/>
                <w:szCs w:val="20"/>
              </w:rPr>
              <w:t>0,0</w:t>
            </w:r>
          </w:p>
        </w:tc>
        <w:tc>
          <w:tcPr>
            <w:tcW w:w="1417" w:type="dxa"/>
          </w:tcPr>
          <w:p w:rsidR="004C590B" w:rsidRPr="002B166E" w:rsidRDefault="00F74D82" w:rsidP="002B166E">
            <w:pPr>
              <w:jc w:val="center"/>
              <w:rPr>
                <w:sz w:val="20"/>
                <w:szCs w:val="20"/>
              </w:rPr>
            </w:pPr>
            <w:r w:rsidRPr="002B166E">
              <w:rPr>
                <w:sz w:val="20"/>
                <w:szCs w:val="20"/>
              </w:rPr>
              <w:t>1</w:t>
            </w:r>
            <w:r w:rsidR="00FA46D7" w:rsidRPr="002B166E">
              <w:rPr>
                <w:sz w:val="20"/>
                <w:szCs w:val="20"/>
              </w:rPr>
              <w:t>6,</w:t>
            </w:r>
            <w:r w:rsidR="002B166E">
              <w:rPr>
                <w:sz w:val="20"/>
                <w:szCs w:val="20"/>
              </w:rPr>
              <w:t>4</w:t>
            </w:r>
          </w:p>
        </w:tc>
        <w:tc>
          <w:tcPr>
            <w:tcW w:w="1559" w:type="dxa"/>
          </w:tcPr>
          <w:p w:rsidR="004C590B" w:rsidRPr="002B166E" w:rsidRDefault="00C57257" w:rsidP="002B166E">
            <w:pPr>
              <w:jc w:val="center"/>
              <w:rPr>
                <w:sz w:val="20"/>
                <w:szCs w:val="20"/>
              </w:rPr>
            </w:pPr>
            <w:r w:rsidRPr="002B166E">
              <w:rPr>
                <w:sz w:val="20"/>
                <w:szCs w:val="20"/>
              </w:rPr>
              <w:t>5,</w:t>
            </w:r>
            <w:r w:rsidR="002B166E">
              <w:rPr>
                <w:sz w:val="20"/>
                <w:szCs w:val="20"/>
              </w:rPr>
              <w:t>5</w:t>
            </w:r>
          </w:p>
        </w:tc>
      </w:tr>
      <w:tr w:rsidR="004C590B" w:rsidRPr="000A23E2" w:rsidTr="002C2F8D">
        <w:tc>
          <w:tcPr>
            <w:tcW w:w="5637" w:type="dxa"/>
          </w:tcPr>
          <w:p w:rsidR="004C590B" w:rsidRPr="002B166E" w:rsidRDefault="004C590B" w:rsidP="002C2F8D">
            <w:pPr>
              <w:jc w:val="right"/>
              <w:rPr>
                <w:b/>
                <w:sz w:val="20"/>
                <w:szCs w:val="20"/>
              </w:rPr>
            </w:pPr>
            <w:r w:rsidRPr="002B166E">
              <w:rPr>
                <w:b/>
                <w:sz w:val="20"/>
                <w:szCs w:val="20"/>
              </w:rPr>
              <w:t>ИТОГО:</w:t>
            </w:r>
          </w:p>
        </w:tc>
        <w:tc>
          <w:tcPr>
            <w:tcW w:w="1701" w:type="dxa"/>
          </w:tcPr>
          <w:p w:rsidR="004C590B" w:rsidRPr="002B166E" w:rsidRDefault="00FA46D7" w:rsidP="002C2F8D">
            <w:pPr>
              <w:jc w:val="center"/>
              <w:rPr>
                <w:sz w:val="20"/>
                <w:szCs w:val="20"/>
              </w:rPr>
            </w:pPr>
            <w:r w:rsidRPr="002B166E">
              <w:rPr>
                <w:sz w:val="20"/>
                <w:szCs w:val="20"/>
              </w:rPr>
              <w:t>30</w:t>
            </w:r>
            <w:r w:rsidR="00F74D82" w:rsidRPr="002B166E">
              <w:rPr>
                <w:sz w:val="20"/>
                <w:szCs w:val="20"/>
              </w:rPr>
              <w:t>0,0</w:t>
            </w:r>
          </w:p>
        </w:tc>
        <w:tc>
          <w:tcPr>
            <w:tcW w:w="1417" w:type="dxa"/>
          </w:tcPr>
          <w:p w:rsidR="004C590B" w:rsidRPr="002B166E" w:rsidRDefault="00F74D82" w:rsidP="002B166E">
            <w:pPr>
              <w:jc w:val="center"/>
              <w:rPr>
                <w:sz w:val="20"/>
                <w:szCs w:val="20"/>
              </w:rPr>
            </w:pPr>
            <w:r w:rsidRPr="002B166E">
              <w:rPr>
                <w:sz w:val="20"/>
                <w:szCs w:val="20"/>
              </w:rPr>
              <w:t>1</w:t>
            </w:r>
            <w:r w:rsidR="00FA46D7" w:rsidRPr="002B166E">
              <w:rPr>
                <w:sz w:val="20"/>
                <w:szCs w:val="20"/>
              </w:rPr>
              <w:t>6,</w:t>
            </w:r>
            <w:r w:rsidR="002B166E">
              <w:rPr>
                <w:sz w:val="20"/>
                <w:szCs w:val="20"/>
              </w:rPr>
              <w:t>4</w:t>
            </w:r>
          </w:p>
        </w:tc>
        <w:tc>
          <w:tcPr>
            <w:tcW w:w="1559" w:type="dxa"/>
          </w:tcPr>
          <w:p w:rsidR="004C590B" w:rsidRPr="002B166E" w:rsidRDefault="00C57257" w:rsidP="002B166E">
            <w:pPr>
              <w:jc w:val="center"/>
              <w:rPr>
                <w:sz w:val="20"/>
                <w:szCs w:val="20"/>
              </w:rPr>
            </w:pPr>
            <w:r w:rsidRPr="002B166E">
              <w:rPr>
                <w:sz w:val="20"/>
                <w:szCs w:val="20"/>
              </w:rPr>
              <w:t>5,</w:t>
            </w:r>
            <w:r w:rsidR="002B166E">
              <w:rPr>
                <w:sz w:val="20"/>
                <w:szCs w:val="20"/>
              </w:rPr>
              <w:t>5</w:t>
            </w:r>
          </w:p>
        </w:tc>
      </w:tr>
    </w:tbl>
    <w:p w:rsidR="004C590B" w:rsidRPr="00D935FC" w:rsidRDefault="004C590B" w:rsidP="004C590B">
      <w:pPr>
        <w:ind w:firstLine="708"/>
        <w:jc w:val="both"/>
        <w:rPr>
          <w:sz w:val="28"/>
          <w:szCs w:val="28"/>
        </w:rPr>
      </w:pPr>
    </w:p>
    <w:p w:rsidR="00FA46D7" w:rsidRPr="00D935FC" w:rsidRDefault="0057430E" w:rsidP="00F74D82">
      <w:pPr>
        <w:ind w:firstLine="708"/>
        <w:jc w:val="both"/>
      </w:pPr>
      <w:r w:rsidRPr="00D935FC">
        <w:t>Проверкой правильности использования бюджетных средств, предусмотренных на реализацию муниципальной программы, установлено</w:t>
      </w:r>
      <w:r w:rsidR="00FA46D7" w:rsidRPr="00D935FC">
        <w:t xml:space="preserve"> следующее.</w:t>
      </w:r>
    </w:p>
    <w:p w:rsidR="00F74D82" w:rsidRPr="00D935FC" w:rsidRDefault="00FA46D7" w:rsidP="00F74D82">
      <w:pPr>
        <w:ind w:firstLine="708"/>
        <w:jc w:val="both"/>
      </w:pPr>
      <w:r w:rsidRPr="00D935FC">
        <w:t>В 202</w:t>
      </w:r>
      <w:r w:rsidR="00D935FC">
        <w:t>1</w:t>
      </w:r>
      <w:r w:rsidRPr="00D935FC">
        <w:t xml:space="preserve"> году </w:t>
      </w:r>
      <w:r w:rsidR="00F74D82" w:rsidRPr="00D935FC">
        <w:t xml:space="preserve">муниципальная целевая программа исполнена на общую сумму – </w:t>
      </w:r>
      <w:r w:rsidR="00CA3386" w:rsidRPr="00D935FC">
        <w:t>1</w:t>
      </w:r>
      <w:r w:rsidRPr="00D935FC">
        <w:t>6</w:t>
      </w:r>
      <w:r w:rsidR="00D935FC">
        <w:t>405,20</w:t>
      </w:r>
      <w:r w:rsidR="00F74D82" w:rsidRPr="00D935FC">
        <w:t xml:space="preserve"> руб. в том числе на:</w:t>
      </w:r>
    </w:p>
    <w:p w:rsidR="00395D73" w:rsidRDefault="00F74D82" w:rsidP="00F74D82">
      <w:pPr>
        <w:ind w:firstLine="708"/>
        <w:jc w:val="both"/>
      </w:pPr>
      <w:r w:rsidRPr="00395D73">
        <w:t xml:space="preserve">- </w:t>
      </w:r>
      <w:r w:rsidR="00D935FC" w:rsidRPr="00395D73">
        <w:t>оплату услуг по проведению турнира по хоккею с шайбой на кубок Главы города Суджи среди мужчин</w:t>
      </w:r>
      <w:r w:rsidR="00395D73" w:rsidRPr="00395D73">
        <w:t>, в соответствии с Положением о проведении турнира и Календарем игр</w:t>
      </w:r>
      <w:r w:rsidR="00395D73">
        <w:t xml:space="preserve"> на сумму 12600,00 руб. и уплату налогов, сборов и других обязательных платежей в сумме 3805,20 руб. </w:t>
      </w:r>
      <w:r w:rsidR="00395D73" w:rsidRPr="00395D73">
        <w:t xml:space="preserve"> </w:t>
      </w:r>
    </w:p>
    <w:p w:rsidR="00323DA2" w:rsidRPr="003E37DA" w:rsidRDefault="00C332D6" w:rsidP="00C332D6">
      <w:pPr>
        <w:ind w:firstLine="709"/>
        <w:jc w:val="both"/>
      </w:pPr>
      <w:r w:rsidRPr="003E37DA">
        <w:t>Нарушений не установлено.</w:t>
      </w:r>
    </w:p>
    <w:p w:rsidR="00C332D6" w:rsidRPr="000A23E2" w:rsidRDefault="00C332D6" w:rsidP="00C332D6">
      <w:pPr>
        <w:ind w:firstLine="709"/>
        <w:jc w:val="both"/>
        <w:rPr>
          <w:highlight w:val="yellow"/>
        </w:rPr>
      </w:pPr>
    </w:p>
    <w:p w:rsidR="00C332D6" w:rsidRPr="006E5827" w:rsidRDefault="005F5A2F" w:rsidP="00E97294">
      <w:pPr>
        <w:ind w:firstLine="709"/>
        <w:jc w:val="both"/>
      </w:pPr>
      <w:r w:rsidRPr="006E5827">
        <w:rPr>
          <w:b/>
          <w:i/>
        </w:rPr>
        <w:t>3</w:t>
      </w:r>
      <w:r w:rsidR="00CB4B36" w:rsidRPr="006E5827">
        <w:rPr>
          <w:b/>
          <w:i/>
        </w:rPr>
        <w:t xml:space="preserve">. </w:t>
      </w:r>
      <w:r w:rsidR="00E97294" w:rsidRPr="006E5827">
        <w:rPr>
          <w:b/>
          <w:i/>
        </w:rPr>
        <w:t>Муниципальная программа «</w:t>
      </w:r>
      <w:r w:rsidR="00CB4B36" w:rsidRPr="006E5827">
        <w:rPr>
          <w:b/>
          <w:i/>
        </w:rPr>
        <w:t>Управление муниципальным имуществом муниципального образования «город Суджа» Суджанского района Курской области» на 2015-202</w:t>
      </w:r>
      <w:r w:rsidR="006E5827">
        <w:rPr>
          <w:b/>
          <w:i/>
        </w:rPr>
        <w:t>5</w:t>
      </w:r>
      <w:r w:rsidR="00CB4B36" w:rsidRPr="006E5827">
        <w:rPr>
          <w:b/>
          <w:i/>
        </w:rPr>
        <w:t xml:space="preserve"> годы»</w:t>
      </w:r>
      <w:r w:rsidR="00CB4B36" w:rsidRPr="006E5827">
        <w:t xml:space="preserve">  </w:t>
      </w:r>
      <w:r w:rsidR="00E97294" w:rsidRPr="006E5827">
        <w:t>утверждена Постановлением Администрации города Суджи от 05.11.2014 №291</w:t>
      </w:r>
      <w:r w:rsidR="00C332D6" w:rsidRPr="006E5827">
        <w:t xml:space="preserve"> (с последующими изменениями и дополнениями).   </w:t>
      </w:r>
    </w:p>
    <w:p w:rsidR="00CB4B36" w:rsidRPr="006E5827" w:rsidRDefault="00E97294" w:rsidP="00E97294">
      <w:pPr>
        <w:ind w:firstLine="709"/>
        <w:jc w:val="both"/>
      </w:pPr>
      <w:r w:rsidRPr="006E5827">
        <w:lastRenderedPageBreak/>
        <w:t>Согласно Паспорту программы, она включает 1 подпрограмму: «</w:t>
      </w:r>
      <w:r w:rsidR="00CB4B36" w:rsidRPr="006E5827">
        <w:t xml:space="preserve">Повышение эффективности управления муниципальным имуществом муниципального образования «город Суджа» Суджанского района Курской области (2015-2020 годы)». </w:t>
      </w:r>
    </w:p>
    <w:p w:rsidR="00E97294" w:rsidRPr="006E5827" w:rsidRDefault="00E97294" w:rsidP="00E97294">
      <w:pPr>
        <w:ind w:firstLine="709"/>
        <w:jc w:val="both"/>
      </w:pPr>
      <w:r w:rsidRPr="006E5827">
        <w:t xml:space="preserve">Цель муниципальной программы: </w:t>
      </w:r>
    </w:p>
    <w:p w:rsidR="00E97294" w:rsidRPr="006E5827" w:rsidRDefault="00E97294" w:rsidP="00CB4B36">
      <w:pPr>
        <w:ind w:firstLine="709"/>
        <w:jc w:val="both"/>
      </w:pPr>
      <w:r w:rsidRPr="006E5827">
        <w:t xml:space="preserve">- </w:t>
      </w:r>
      <w:r w:rsidR="00CB4B36" w:rsidRPr="006E5827">
        <w:t>повышение эффективности управления и распоряжения муниципальным имуществом муниципального образования «город Суджа» Суджанского района Курской области.</w:t>
      </w:r>
    </w:p>
    <w:p w:rsidR="00E97294" w:rsidRPr="006E5827" w:rsidRDefault="00E97294" w:rsidP="00E97294">
      <w:pPr>
        <w:ind w:firstLine="709"/>
        <w:jc w:val="both"/>
      </w:pPr>
      <w:r w:rsidRPr="006E5827">
        <w:t xml:space="preserve">Для достижения названной цели предусмотрено решение </w:t>
      </w:r>
      <w:r w:rsidR="00CB4B36" w:rsidRPr="006E5827">
        <w:t xml:space="preserve">ряда </w:t>
      </w:r>
      <w:r w:rsidRPr="006E5827">
        <w:t>задач</w:t>
      </w:r>
      <w:r w:rsidR="00CB4B36" w:rsidRPr="006E5827">
        <w:t>, направленных на формирование оптимального состава и структуры муниципального имущества; обеспечение эффективного управления, содержания и использования объектов муниципального имущества; обеспечение учета и мониторинга имущества; оформление права собственности; обеспечение поступлений в бюджет МО «город Суджа» средств от использования и продажи объектов недвижимого имущества МО «город Суджа»</w:t>
      </w:r>
      <w:r w:rsidR="00E820EA" w:rsidRPr="006E5827">
        <w:t>.</w:t>
      </w:r>
    </w:p>
    <w:p w:rsidR="00E97294" w:rsidRPr="006E5827" w:rsidRDefault="00E97294" w:rsidP="00E97294">
      <w:pPr>
        <w:ind w:firstLine="708"/>
        <w:jc w:val="both"/>
      </w:pPr>
      <w:r w:rsidRPr="006E5827">
        <w:t>В соответствии с принятой муниципальной целевой программой, на осуществление мероприятий, необходимых для реализации программы, в бюджете муниципального образования «город Суджа» на 20</w:t>
      </w:r>
      <w:r w:rsidR="00C332D6" w:rsidRPr="006E5827">
        <w:t>2</w:t>
      </w:r>
      <w:r w:rsidR="006E5827" w:rsidRPr="006E5827">
        <w:t>1</w:t>
      </w:r>
      <w:r w:rsidRPr="006E5827">
        <w:t xml:space="preserve"> год были предусмотрены средства в общей сумме </w:t>
      </w:r>
      <w:r w:rsidR="00394FF4" w:rsidRPr="006E5827">
        <w:t>359</w:t>
      </w:r>
      <w:r w:rsidRPr="006E5827">
        <w:t>,0 тыс. руб., фактическое использование средств в 20</w:t>
      </w:r>
      <w:r w:rsidR="00C332D6" w:rsidRPr="006E5827">
        <w:t>2</w:t>
      </w:r>
      <w:r w:rsidR="006E5827" w:rsidRPr="006E5827">
        <w:t>1</w:t>
      </w:r>
      <w:r w:rsidRPr="006E5827">
        <w:t xml:space="preserve"> году составило – </w:t>
      </w:r>
      <w:r w:rsidR="00394FF4" w:rsidRPr="006E5827">
        <w:t>1</w:t>
      </w:r>
      <w:r w:rsidR="006E5827" w:rsidRPr="006E5827">
        <w:t>36,0</w:t>
      </w:r>
      <w:r w:rsidRPr="006E5827">
        <w:t xml:space="preserve"> тыс. рублей (</w:t>
      </w:r>
      <w:r w:rsidR="00C332D6" w:rsidRPr="006E5827">
        <w:t>3</w:t>
      </w:r>
      <w:r w:rsidR="006E5827">
        <w:t>7</w:t>
      </w:r>
      <w:r w:rsidR="00C332D6" w:rsidRPr="006E5827">
        <w:t>,</w:t>
      </w:r>
      <w:r w:rsidR="006E5827">
        <w:t>9</w:t>
      </w:r>
      <w:r w:rsidRPr="006E5827">
        <w:t xml:space="preserve"> %), в том числе:</w:t>
      </w:r>
    </w:p>
    <w:p w:rsidR="00E97294" w:rsidRPr="006E5827" w:rsidRDefault="00E97294" w:rsidP="00E97294">
      <w:pPr>
        <w:ind w:firstLine="708"/>
        <w:jc w:val="right"/>
        <w:rPr>
          <w:sz w:val="20"/>
          <w:szCs w:val="20"/>
        </w:rPr>
      </w:pPr>
      <w:r w:rsidRPr="006E5827">
        <w:rPr>
          <w:sz w:val="20"/>
          <w:szCs w:val="20"/>
        </w:rPr>
        <w:t>(тыс. руб.)</w:t>
      </w:r>
    </w:p>
    <w:tbl>
      <w:tblPr>
        <w:tblStyle w:val="a7"/>
        <w:tblW w:w="0" w:type="auto"/>
        <w:tblLook w:val="04A0"/>
      </w:tblPr>
      <w:tblGrid>
        <w:gridCol w:w="5637"/>
        <w:gridCol w:w="1701"/>
        <w:gridCol w:w="1417"/>
        <w:gridCol w:w="1559"/>
      </w:tblGrid>
      <w:tr w:rsidR="00E97294" w:rsidRPr="006E5827" w:rsidTr="002C2F8D">
        <w:tc>
          <w:tcPr>
            <w:tcW w:w="5637" w:type="dxa"/>
          </w:tcPr>
          <w:p w:rsidR="00E97294" w:rsidRPr="006E5827" w:rsidRDefault="00E97294" w:rsidP="002C2F8D">
            <w:pPr>
              <w:jc w:val="center"/>
              <w:rPr>
                <w:sz w:val="20"/>
                <w:szCs w:val="20"/>
              </w:rPr>
            </w:pPr>
            <w:r w:rsidRPr="006E5827">
              <w:rPr>
                <w:sz w:val="20"/>
                <w:szCs w:val="20"/>
              </w:rPr>
              <w:t>Наименование мероприятия</w:t>
            </w:r>
          </w:p>
        </w:tc>
        <w:tc>
          <w:tcPr>
            <w:tcW w:w="1701" w:type="dxa"/>
          </w:tcPr>
          <w:p w:rsidR="00E97294" w:rsidRPr="006E5827" w:rsidRDefault="00E97294" w:rsidP="002C2F8D">
            <w:pPr>
              <w:jc w:val="center"/>
              <w:rPr>
                <w:sz w:val="20"/>
                <w:szCs w:val="20"/>
              </w:rPr>
            </w:pPr>
            <w:r w:rsidRPr="006E5827">
              <w:rPr>
                <w:sz w:val="20"/>
                <w:szCs w:val="20"/>
              </w:rPr>
              <w:t>Предусмотрено средств программой</w:t>
            </w:r>
          </w:p>
        </w:tc>
        <w:tc>
          <w:tcPr>
            <w:tcW w:w="1417" w:type="dxa"/>
          </w:tcPr>
          <w:p w:rsidR="00E97294" w:rsidRPr="006E5827" w:rsidRDefault="00E97294" w:rsidP="002C2F8D">
            <w:pPr>
              <w:jc w:val="center"/>
              <w:rPr>
                <w:sz w:val="20"/>
                <w:szCs w:val="20"/>
              </w:rPr>
            </w:pPr>
            <w:r w:rsidRPr="006E5827">
              <w:rPr>
                <w:sz w:val="20"/>
                <w:szCs w:val="20"/>
              </w:rPr>
              <w:t>Фактически использовано средств</w:t>
            </w:r>
          </w:p>
        </w:tc>
        <w:tc>
          <w:tcPr>
            <w:tcW w:w="1559" w:type="dxa"/>
          </w:tcPr>
          <w:p w:rsidR="00E97294" w:rsidRPr="006E5827" w:rsidRDefault="00E97294" w:rsidP="002C2F8D">
            <w:pPr>
              <w:jc w:val="center"/>
              <w:rPr>
                <w:sz w:val="20"/>
                <w:szCs w:val="20"/>
              </w:rPr>
            </w:pPr>
            <w:r w:rsidRPr="006E5827">
              <w:rPr>
                <w:sz w:val="20"/>
                <w:szCs w:val="20"/>
              </w:rPr>
              <w:t>% исполнения</w:t>
            </w:r>
          </w:p>
        </w:tc>
      </w:tr>
      <w:tr w:rsidR="00E97294" w:rsidRPr="006E5827" w:rsidTr="002C2F8D">
        <w:tc>
          <w:tcPr>
            <w:tcW w:w="10314" w:type="dxa"/>
            <w:gridSpan w:val="4"/>
          </w:tcPr>
          <w:p w:rsidR="00E97294" w:rsidRPr="006E5827" w:rsidRDefault="00CB22D4" w:rsidP="00CB22D4">
            <w:pPr>
              <w:jc w:val="center"/>
              <w:rPr>
                <w:b/>
                <w:sz w:val="20"/>
                <w:szCs w:val="20"/>
              </w:rPr>
            </w:pPr>
            <w:r w:rsidRPr="006E5827">
              <w:rPr>
                <w:b/>
                <w:sz w:val="20"/>
                <w:szCs w:val="20"/>
              </w:rPr>
              <w:t>Подпрограмма 1 "Повышение эффективности и управления муниципальным имуществом муниципального образования "город Суджа" Суджанского района Курской области (2015-2020 годы)"</w:t>
            </w:r>
          </w:p>
        </w:tc>
      </w:tr>
      <w:tr w:rsidR="00E97294" w:rsidRPr="006E5827" w:rsidTr="002C2F8D">
        <w:tc>
          <w:tcPr>
            <w:tcW w:w="5637" w:type="dxa"/>
          </w:tcPr>
          <w:p w:rsidR="00E97294" w:rsidRPr="006E5827" w:rsidRDefault="00CB22D4" w:rsidP="002C2F8D">
            <w:pPr>
              <w:jc w:val="both"/>
              <w:rPr>
                <w:sz w:val="20"/>
                <w:szCs w:val="20"/>
              </w:rPr>
            </w:pPr>
            <w:r w:rsidRPr="006E5827">
              <w:rPr>
                <w:sz w:val="20"/>
                <w:szCs w:val="20"/>
              </w:rPr>
              <w:t>Основное мероприятие 1.1 "Проведение муниципальной политики в области имущественных отношений на территории муниципального образования "город Суджа" Суджанского района Курской области: оценка имущества, оплата изготовления технических паспортов, оплата услуг межевания земельных участков, изменения в ППЗ"</w:t>
            </w:r>
          </w:p>
        </w:tc>
        <w:tc>
          <w:tcPr>
            <w:tcW w:w="1701" w:type="dxa"/>
          </w:tcPr>
          <w:p w:rsidR="00E97294" w:rsidRPr="006E5827" w:rsidRDefault="00CB22D4" w:rsidP="002C2F8D">
            <w:pPr>
              <w:jc w:val="center"/>
              <w:rPr>
                <w:sz w:val="20"/>
                <w:szCs w:val="20"/>
              </w:rPr>
            </w:pPr>
            <w:r w:rsidRPr="006E5827">
              <w:rPr>
                <w:sz w:val="20"/>
                <w:szCs w:val="20"/>
              </w:rPr>
              <w:t>359,0</w:t>
            </w:r>
          </w:p>
        </w:tc>
        <w:tc>
          <w:tcPr>
            <w:tcW w:w="1417" w:type="dxa"/>
          </w:tcPr>
          <w:p w:rsidR="00E97294" w:rsidRPr="006E5827" w:rsidRDefault="00CB22D4" w:rsidP="006E5827">
            <w:pPr>
              <w:jc w:val="center"/>
              <w:rPr>
                <w:sz w:val="20"/>
                <w:szCs w:val="20"/>
              </w:rPr>
            </w:pPr>
            <w:r w:rsidRPr="006E5827">
              <w:rPr>
                <w:sz w:val="20"/>
                <w:szCs w:val="20"/>
              </w:rPr>
              <w:t>1</w:t>
            </w:r>
            <w:r w:rsidR="006E5827">
              <w:rPr>
                <w:sz w:val="20"/>
                <w:szCs w:val="20"/>
              </w:rPr>
              <w:t>36,0</w:t>
            </w:r>
          </w:p>
        </w:tc>
        <w:tc>
          <w:tcPr>
            <w:tcW w:w="1559" w:type="dxa"/>
          </w:tcPr>
          <w:p w:rsidR="00E97294" w:rsidRPr="006E5827" w:rsidRDefault="00C332D6" w:rsidP="006E5827">
            <w:pPr>
              <w:jc w:val="center"/>
              <w:rPr>
                <w:sz w:val="20"/>
                <w:szCs w:val="20"/>
              </w:rPr>
            </w:pPr>
            <w:r w:rsidRPr="006E5827">
              <w:rPr>
                <w:sz w:val="20"/>
                <w:szCs w:val="20"/>
              </w:rPr>
              <w:t>3</w:t>
            </w:r>
            <w:r w:rsidR="006E5827">
              <w:rPr>
                <w:sz w:val="20"/>
                <w:szCs w:val="20"/>
              </w:rPr>
              <w:t>7</w:t>
            </w:r>
            <w:r w:rsidRPr="006E5827">
              <w:rPr>
                <w:sz w:val="20"/>
                <w:szCs w:val="20"/>
              </w:rPr>
              <w:t>,</w:t>
            </w:r>
            <w:r w:rsidR="006E5827">
              <w:rPr>
                <w:sz w:val="20"/>
                <w:szCs w:val="20"/>
              </w:rPr>
              <w:t>9</w:t>
            </w:r>
          </w:p>
        </w:tc>
      </w:tr>
      <w:tr w:rsidR="00CB22D4" w:rsidRPr="000A23E2" w:rsidTr="002C2F8D">
        <w:tc>
          <w:tcPr>
            <w:tcW w:w="5637" w:type="dxa"/>
          </w:tcPr>
          <w:p w:rsidR="00CB22D4" w:rsidRPr="006E5827" w:rsidRDefault="00CB22D4" w:rsidP="002C2F8D">
            <w:pPr>
              <w:jc w:val="right"/>
              <w:rPr>
                <w:b/>
                <w:sz w:val="20"/>
                <w:szCs w:val="20"/>
              </w:rPr>
            </w:pPr>
            <w:r w:rsidRPr="006E5827">
              <w:rPr>
                <w:b/>
                <w:sz w:val="20"/>
                <w:szCs w:val="20"/>
              </w:rPr>
              <w:t>ИТОГО:</w:t>
            </w:r>
          </w:p>
        </w:tc>
        <w:tc>
          <w:tcPr>
            <w:tcW w:w="1701" w:type="dxa"/>
          </w:tcPr>
          <w:p w:rsidR="00CB22D4" w:rsidRPr="006E5827" w:rsidRDefault="00CB22D4" w:rsidP="002C2F8D">
            <w:pPr>
              <w:jc w:val="center"/>
              <w:rPr>
                <w:sz w:val="20"/>
                <w:szCs w:val="20"/>
              </w:rPr>
            </w:pPr>
            <w:r w:rsidRPr="006E5827">
              <w:rPr>
                <w:sz w:val="20"/>
                <w:szCs w:val="20"/>
              </w:rPr>
              <w:t>359,0</w:t>
            </w:r>
          </w:p>
        </w:tc>
        <w:tc>
          <w:tcPr>
            <w:tcW w:w="1417" w:type="dxa"/>
          </w:tcPr>
          <w:p w:rsidR="00CB22D4" w:rsidRPr="006E5827" w:rsidRDefault="00C332D6" w:rsidP="006E5827">
            <w:pPr>
              <w:jc w:val="center"/>
              <w:rPr>
                <w:sz w:val="20"/>
                <w:szCs w:val="20"/>
              </w:rPr>
            </w:pPr>
            <w:r w:rsidRPr="006E5827">
              <w:rPr>
                <w:sz w:val="20"/>
                <w:szCs w:val="20"/>
              </w:rPr>
              <w:t>1</w:t>
            </w:r>
            <w:r w:rsidR="006E5827">
              <w:rPr>
                <w:sz w:val="20"/>
                <w:szCs w:val="20"/>
              </w:rPr>
              <w:t>36,0</w:t>
            </w:r>
          </w:p>
        </w:tc>
        <w:tc>
          <w:tcPr>
            <w:tcW w:w="1559" w:type="dxa"/>
          </w:tcPr>
          <w:p w:rsidR="00CB22D4" w:rsidRPr="006E5827" w:rsidRDefault="00C332D6" w:rsidP="006E5827">
            <w:pPr>
              <w:jc w:val="center"/>
              <w:rPr>
                <w:sz w:val="20"/>
                <w:szCs w:val="20"/>
              </w:rPr>
            </w:pPr>
            <w:r w:rsidRPr="006E5827">
              <w:rPr>
                <w:sz w:val="20"/>
                <w:szCs w:val="20"/>
              </w:rPr>
              <w:t>3</w:t>
            </w:r>
            <w:r w:rsidR="006E5827">
              <w:rPr>
                <w:sz w:val="20"/>
                <w:szCs w:val="20"/>
              </w:rPr>
              <w:t>7</w:t>
            </w:r>
            <w:r w:rsidRPr="006E5827">
              <w:rPr>
                <w:sz w:val="20"/>
                <w:szCs w:val="20"/>
              </w:rPr>
              <w:t>,</w:t>
            </w:r>
            <w:r w:rsidR="006E5827">
              <w:rPr>
                <w:sz w:val="20"/>
                <w:szCs w:val="20"/>
              </w:rPr>
              <w:t>9</w:t>
            </w:r>
          </w:p>
        </w:tc>
      </w:tr>
    </w:tbl>
    <w:p w:rsidR="00E97294" w:rsidRPr="000A23E2" w:rsidRDefault="00E97294" w:rsidP="00E97294">
      <w:pPr>
        <w:ind w:firstLine="708"/>
        <w:jc w:val="both"/>
        <w:rPr>
          <w:sz w:val="28"/>
          <w:szCs w:val="28"/>
          <w:highlight w:val="yellow"/>
        </w:rPr>
      </w:pPr>
    </w:p>
    <w:p w:rsidR="00E97294" w:rsidRPr="0090181D" w:rsidRDefault="00E97294" w:rsidP="00E97294">
      <w:pPr>
        <w:ind w:firstLine="708"/>
        <w:jc w:val="both"/>
      </w:pPr>
      <w:r w:rsidRPr="0090181D">
        <w:t xml:space="preserve">При проверке фактического использования средств в проверяемом периоде было установлено, что муниципальная целевая программа исполнена на общую сумму – </w:t>
      </w:r>
      <w:r w:rsidR="00CB22D4" w:rsidRPr="0090181D">
        <w:t>1</w:t>
      </w:r>
      <w:r w:rsidR="0090181D" w:rsidRPr="0090181D">
        <w:t>360</w:t>
      </w:r>
      <w:r w:rsidR="00127BF5" w:rsidRPr="0090181D">
        <w:t>00</w:t>
      </w:r>
      <w:r w:rsidR="00CB22D4" w:rsidRPr="0090181D">
        <w:t>,00</w:t>
      </w:r>
      <w:r w:rsidRPr="0090181D">
        <w:t xml:space="preserve"> руб.</w:t>
      </w:r>
      <w:r w:rsidR="00EA6CDA" w:rsidRPr="0090181D">
        <w:t>,</w:t>
      </w:r>
      <w:r w:rsidRPr="0090181D">
        <w:t xml:space="preserve"> в том числе на:</w:t>
      </w:r>
    </w:p>
    <w:p w:rsidR="00E820EA" w:rsidRPr="0090181D" w:rsidRDefault="00E820EA" w:rsidP="00E820EA">
      <w:pPr>
        <w:ind w:firstLine="709"/>
        <w:jc w:val="both"/>
      </w:pPr>
      <w:r w:rsidRPr="0090181D">
        <w:t>- оплату услуг по определению рыночной стоимости имущества;</w:t>
      </w:r>
    </w:p>
    <w:p w:rsidR="00E820EA" w:rsidRPr="0090181D" w:rsidRDefault="00E820EA" w:rsidP="00E820EA">
      <w:pPr>
        <w:ind w:firstLine="709"/>
        <w:jc w:val="both"/>
      </w:pPr>
      <w:r w:rsidRPr="0090181D">
        <w:t>- оплату изготовления технических паспортов;</w:t>
      </w:r>
    </w:p>
    <w:p w:rsidR="00E820EA" w:rsidRPr="0090181D" w:rsidRDefault="00E820EA" w:rsidP="00E820EA">
      <w:pPr>
        <w:ind w:firstLine="709"/>
        <w:jc w:val="both"/>
      </w:pPr>
      <w:r w:rsidRPr="0090181D">
        <w:t>- оплату услуг межевания земельных участков</w:t>
      </w:r>
      <w:r w:rsidR="00EA6CDA" w:rsidRPr="0090181D">
        <w:t xml:space="preserve"> и подготовка Межевого плана на земельный участок</w:t>
      </w:r>
      <w:r w:rsidRPr="0090181D">
        <w:t>;</w:t>
      </w:r>
    </w:p>
    <w:p w:rsidR="00E820EA" w:rsidRPr="0090181D" w:rsidRDefault="00E820EA" w:rsidP="00E820EA">
      <w:pPr>
        <w:ind w:firstLine="709"/>
        <w:jc w:val="both"/>
      </w:pPr>
      <w:r w:rsidRPr="0090181D">
        <w:t>- оплату услуг по внесению изменения в Правила землепользования.</w:t>
      </w:r>
    </w:p>
    <w:p w:rsidR="00E97294" w:rsidRPr="002B224A" w:rsidRDefault="00E820EA" w:rsidP="00E97294">
      <w:pPr>
        <w:ind w:firstLine="708"/>
        <w:jc w:val="both"/>
      </w:pPr>
      <w:r w:rsidRPr="002B224A">
        <w:t xml:space="preserve">Проверкой установлено, что выполнение работ, оказание услуг по </w:t>
      </w:r>
      <w:r w:rsidR="00755C06" w:rsidRPr="002B224A">
        <w:t xml:space="preserve">вышеперечисленным направлениям </w:t>
      </w:r>
      <w:r w:rsidR="00AA73C1" w:rsidRPr="002B224A">
        <w:t xml:space="preserve">исполнения мероприятий, предусмотренных программой, </w:t>
      </w:r>
      <w:r w:rsidR="00755C06" w:rsidRPr="002B224A">
        <w:t xml:space="preserve">осуществлялось </w:t>
      </w:r>
      <w:r w:rsidR="00E97294" w:rsidRPr="002B224A">
        <w:t>на основании договоров с ООО «</w:t>
      </w:r>
      <w:r w:rsidR="00296859" w:rsidRPr="002B224A">
        <w:t>Кадастровый инженер</w:t>
      </w:r>
      <w:r w:rsidR="00E97294" w:rsidRPr="002B224A">
        <w:t>»</w:t>
      </w:r>
      <w:r w:rsidR="00296859" w:rsidRPr="002B224A">
        <w:t xml:space="preserve"> (кадастровые работы - изготовление межевого плана), ИП Репп О.Н.(определение рыночной ст</w:t>
      </w:r>
      <w:r w:rsidR="00AA73C1" w:rsidRPr="002B224A">
        <w:t>оимос</w:t>
      </w:r>
      <w:r w:rsidR="00296859" w:rsidRPr="002B224A">
        <w:t>ти имущества)</w:t>
      </w:r>
      <w:r w:rsidR="002B224A" w:rsidRPr="002B224A">
        <w:t xml:space="preserve">. </w:t>
      </w:r>
      <w:r w:rsidR="00AA73C1" w:rsidRPr="002B224A">
        <w:t>Факт выполнения работ, оказания услуг подтвержден актами оказанных услуг (выполненных работ), подписанных Исполнителем и Заказчиком. О</w:t>
      </w:r>
      <w:r w:rsidR="00E97294" w:rsidRPr="002B224A">
        <w:t>плата</w:t>
      </w:r>
      <w:r w:rsidR="00AA73C1" w:rsidRPr="002B224A">
        <w:t xml:space="preserve"> выполненных работ (услуг) </w:t>
      </w:r>
      <w:r w:rsidR="00E97294" w:rsidRPr="002B224A">
        <w:t xml:space="preserve"> произведена в полном объеме</w:t>
      </w:r>
      <w:r w:rsidR="00AA73C1" w:rsidRPr="002B224A">
        <w:t>.</w:t>
      </w:r>
    </w:p>
    <w:p w:rsidR="00834634" w:rsidRPr="002B224A" w:rsidRDefault="00834634" w:rsidP="00E97294">
      <w:pPr>
        <w:ind w:firstLine="708"/>
        <w:jc w:val="both"/>
      </w:pPr>
      <w:r w:rsidRPr="002B224A">
        <w:t>Нарушений не установлено.</w:t>
      </w:r>
    </w:p>
    <w:p w:rsidR="00FF3EE2" w:rsidRPr="00C906B5" w:rsidRDefault="00FF3EE2" w:rsidP="00323DA2">
      <w:pPr>
        <w:ind w:firstLine="709"/>
        <w:jc w:val="both"/>
      </w:pPr>
    </w:p>
    <w:p w:rsidR="00C663C3" w:rsidRPr="00C906B5" w:rsidRDefault="005F5A2F" w:rsidP="00C663C3">
      <w:pPr>
        <w:ind w:firstLine="709"/>
        <w:jc w:val="both"/>
      </w:pPr>
      <w:r w:rsidRPr="00C906B5">
        <w:rPr>
          <w:b/>
          <w:i/>
        </w:rPr>
        <w:t>4</w:t>
      </w:r>
      <w:r w:rsidR="00FF3EE2" w:rsidRPr="00C906B5">
        <w:rPr>
          <w:b/>
          <w:i/>
        </w:rPr>
        <w:t>. Муниципальная целевая программа «Развитие муниципальной службы в муниципальном образовании «город Суджа» Суджанского района Курской области» на 2015-202</w:t>
      </w:r>
      <w:r w:rsidR="007F457F">
        <w:rPr>
          <w:b/>
          <w:i/>
        </w:rPr>
        <w:t>5</w:t>
      </w:r>
      <w:r w:rsidR="008865F8" w:rsidRPr="00C906B5">
        <w:rPr>
          <w:b/>
          <w:i/>
        </w:rPr>
        <w:t xml:space="preserve"> </w:t>
      </w:r>
      <w:r w:rsidR="00FF3EE2" w:rsidRPr="00C906B5">
        <w:rPr>
          <w:b/>
          <w:i/>
        </w:rPr>
        <w:t>годы</w:t>
      </w:r>
      <w:r w:rsidR="00FF3EE2" w:rsidRPr="00C906B5">
        <w:t xml:space="preserve"> </w:t>
      </w:r>
      <w:r w:rsidR="00C663C3" w:rsidRPr="00C906B5">
        <w:t>утверждена Постановлением Администрации города Суджи от 06.11.2014 №296</w:t>
      </w:r>
      <w:r w:rsidR="002B290D" w:rsidRPr="00C906B5">
        <w:t xml:space="preserve"> (с последующими изменениями и дополнениями).</w:t>
      </w:r>
    </w:p>
    <w:p w:rsidR="00FF3EE2" w:rsidRPr="004D425C" w:rsidRDefault="00C663C3" w:rsidP="00FF3EE2">
      <w:pPr>
        <w:ind w:firstLine="709"/>
        <w:jc w:val="both"/>
      </w:pPr>
      <w:r w:rsidRPr="003C0F72">
        <w:t xml:space="preserve">Согласно Паспорту программы, она включает 1 подпрограмму: «Реализация мероприятий, </w:t>
      </w:r>
      <w:r w:rsidRPr="004D425C">
        <w:t xml:space="preserve">направленных на развитие муниципальной службы в муниципальном образовании «город Суджа». </w:t>
      </w:r>
      <w:r w:rsidR="00FF3EE2" w:rsidRPr="004D425C">
        <w:t xml:space="preserve"> </w:t>
      </w:r>
    </w:p>
    <w:p w:rsidR="00C663C3" w:rsidRPr="004D425C" w:rsidRDefault="00C663C3" w:rsidP="00C663C3">
      <w:pPr>
        <w:ind w:firstLine="709"/>
        <w:jc w:val="both"/>
      </w:pPr>
      <w:r w:rsidRPr="004D425C">
        <w:t xml:space="preserve">Целью программы является создание условий для эффективного развития и совершенствования муниципальной службы в муниципальном образовании «город Суджа» </w:t>
      </w:r>
      <w:r w:rsidRPr="004D425C">
        <w:lastRenderedPageBreak/>
        <w:t>Суджанского района Курской области</w:t>
      </w:r>
      <w:r w:rsidR="000D5872" w:rsidRPr="004D425C">
        <w:t>, создание единой системы обучения муниципальных служащих.</w:t>
      </w:r>
    </w:p>
    <w:p w:rsidR="000D5872" w:rsidRPr="004D425C" w:rsidRDefault="000D5872" w:rsidP="000D5872">
      <w:pPr>
        <w:ind w:firstLine="709"/>
        <w:jc w:val="both"/>
      </w:pPr>
      <w:r w:rsidRPr="004D425C">
        <w:t>Для достижения названной цели предусмотрено решение следующих задач:</w:t>
      </w:r>
    </w:p>
    <w:p w:rsidR="000D5872" w:rsidRPr="004D425C" w:rsidRDefault="000D5872" w:rsidP="000D5872">
      <w:pPr>
        <w:ind w:firstLine="709"/>
        <w:jc w:val="both"/>
      </w:pPr>
      <w:r w:rsidRPr="004D425C">
        <w:t>- формирование эффективной системы управления муниципальной службой;</w:t>
      </w:r>
    </w:p>
    <w:p w:rsidR="000D5872" w:rsidRPr="004D425C" w:rsidRDefault="000D5872" w:rsidP="000D5872">
      <w:pPr>
        <w:ind w:firstLine="709"/>
        <w:jc w:val="both"/>
      </w:pPr>
      <w:r w:rsidRPr="004D425C">
        <w:t>- повышение ответственности муниципальных служащих за результаты своей деятельности;</w:t>
      </w:r>
    </w:p>
    <w:p w:rsidR="000D5872" w:rsidRPr="004D425C" w:rsidRDefault="000B4A4E" w:rsidP="000D5872">
      <w:pPr>
        <w:ind w:firstLine="709"/>
        <w:jc w:val="both"/>
      </w:pPr>
      <w:r w:rsidRPr="004D425C">
        <w:t>- обеспечение отк</w:t>
      </w:r>
      <w:r w:rsidR="00900057" w:rsidRPr="004D425C">
        <w:t>рытости и прозрачности муниципальной службы;</w:t>
      </w:r>
    </w:p>
    <w:p w:rsidR="00900057" w:rsidRPr="004D425C" w:rsidRDefault="00900057" w:rsidP="000D5872">
      <w:pPr>
        <w:ind w:firstLine="709"/>
        <w:jc w:val="both"/>
      </w:pPr>
      <w:r w:rsidRPr="004D425C">
        <w:t>- укрепление материально-технической базы, необходимой для эффективного развития муниципальной службы.</w:t>
      </w:r>
    </w:p>
    <w:p w:rsidR="00C663C3" w:rsidRPr="004662C1" w:rsidRDefault="00C663C3" w:rsidP="00C663C3">
      <w:pPr>
        <w:ind w:firstLine="708"/>
        <w:jc w:val="both"/>
      </w:pPr>
      <w:r w:rsidRPr="004662C1">
        <w:t>В соответствии с принятой муниципальной целевой программой, на осуществление мероприятий, необходимых для реализации программы, в бюджете муниципального образования «город Суджа» на 20</w:t>
      </w:r>
      <w:r w:rsidR="00021EC0" w:rsidRPr="004662C1">
        <w:t>2</w:t>
      </w:r>
      <w:r w:rsidR="004D425C" w:rsidRPr="004662C1">
        <w:t>1</w:t>
      </w:r>
      <w:r w:rsidRPr="004662C1">
        <w:t xml:space="preserve"> год были предусмотрены средства в общей сумме </w:t>
      </w:r>
      <w:r w:rsidR="00900057" w:rsidRPr="004662C1">
        <w:t>296</w:t>
      </w:r>
      <w:r w:rsidRPr="004662C1">
        <w:t>,0 тыс. руб.</w:t>
      </w:r>
      <w:r w:rsidR="004A4648" w:rsidRPr="004662C1">
        <w:t>, в том числе на мероприятие 1.1 «Повышение квалификации муниципальных служащих» - 26,0 тыс. руб., на мероприятие 1.3. «Материально-техническое обеспечение и доступ к внешним информационным ресурсам и сетям связи» - 270,0 тыс. руб.  К</w:t>
      </w:r>
      <w:r w:rsidR="00021EC0" w:rsidRPr="004662C1">
        <w:t>ассовое исполнение</w:t>
      </w:r>
      <w:r w:rsidRPr="004662C1">
        <w:t xml:space="preserve"> в 20</w:t>
      </w:r>
      <w:r w:rsidR="00021EC0" w:rsidRPr="004662C1">
        <w:t>2</w:t>
      </w:r>
      <w:r w:rsidR="004D425C" w:rsidRPr="004662C1">
        <w:t>1</w:t>
      </w:r>
      <w:r w:rsidRPr="004662C1">
        <w:t xml:space="preserve"> году составило – </w:t>
      </w:r>
      <w:r w:rsidR="004D425C" w:rsidRPr="004662C1">
        <w:t>261853,70</w:t>
      </w:r>
      <w:r w:rsidRPr="004662C1">
        <w:t xml:space="preserve"> рублей</w:t>
      </w:r>
      <w:r w:rsidR="004A4648" w:rsidRPr="004662C1">
        <w:t xml:space="preserve">, или </w:t>
      </w:r>
      <w:r w:rsidR="004662C1">
        <w:t>88,5</w:t>
      </w:r>
      <w:r w:rsidR="004A4648" w:rsidRPr="004662C1">
        <w:t>%</w:t>
      </w:r>
      <w:r w:rsidRPr="004662C1">
        <w:t>, в том числе:</w:t>
      </w:r>
    </w:p>
    <w:p w:rsidR="00C663C3" w:rsidRPr="004662C1" w:rsidRDefault="00C663C3" w:rsidP="00C663C3">
      <w:pPr>
        <w:ind w:firstLine="708"/>
        <w:jc w:val="right"/>
        <w:rPr>
          <w:sz w:val="20"/>
          <w:szCs w:val="20"/>
        </w:rPr>
      </w:pPr>
      <w:r w:rsidRPr="004662C1">
        <w:rPr>
          <w:sz w:val="20"/>
          <w:szCs w:val="20"/>
        </w:rPr>
        <w:t>(тыс. руб.)</w:t>
      </w:r>
    </w:p>
    <w:tbl>
      <w:tblPr>
        <w:tblStyle w:val="a7"/>
        <w:tblW w:w="0" w:type="auto"/>
        <w:tblLook w:val="04A0"/>
      </w:tblPr>
      <w:tblGrid>
        <w:gridCol w:w="5637"/>
        <w:gridCol w:w="1701"/>
        <w:gridCol w:w="1417"/>
        <w:gridCol w:w="1559"/>
      </w:tblGrid>
      <w:tr w:rsidR="00C663C3" w:rsidRPr="004662C1" w:rsidTr="002C2F8D">
        <w:tc>
          <w:tcPr>
            <w:tcW w:w="5637" w:type="dxa"/>
          </w:tcPr>
          <w:p w:rsidR="00C663C3" w:rsidRPr="004662C1" w:rsidRDefault="00C663C3" w:rsidP="002C2F8D">
            <w:pPr>
              <w:jc w:val="center"/>
              <w:rPr>
                <w:sz w:val="20"/>
                <w:szCs w:val="20"/>
              </w:rPr>
            </w:pPr>
            <w:r w:rsidRPr="004662C1">
              <w:rPr>
                <w:sz w:val="20"/>
                <w:szCs w:val="20"/>
              </w:rPr>
              <w:t>Наименование мероприятия</w:t>
            </w:r>
          </w:p>
        </w:tc>
        <w:tc>
          <w:tcPr>
            <w:tcW w:w="1701" w:type="dxa"/>
          </w:tcPr>
          <w:p w:rsidR="00C663C3" w:rsidRPr="004662C1" w:rsidRDefault="00C663C3" w:rsidP="002C2F8D">
            <w:pPr>
              <w:jc w:val="center"/>
              <w:rPr>
                <w:sz w:val="20"/>
                <w:szCs w:val="20"/>
              </w:rPr>
            </w:pPr>
            <w:r w:rsidRPr="004662C1">
              <w:rPr>
                <w:sz w:val="20"/>
                <w:szCs w:val="20"/>
              </w:rPr>
              <w:t>Предусмотрено средств программой</w:t>
            </w:r>
          </w:p>
        </w:tc>
        <w:tc>
          <w:tcPr>
            <w:tcW w:w="1417" w:type="dxa"/>
          </w:tcPr>
          <w:p w:rsidR="00C663C3" w:rsidRPr="004662C1" w:rsidRDefault="00C663C3" w:rsidP="002C2F8D">
            <w:pPr>
              <w:jc w:val="center"/>
              <w:rPr>
                <w:sz w:val="20"/>
                <w:szCs w:val="20"/>
              </w:rPr>
            </w:pPr>
            <w:r w:rsidRPr="004662C1">
              <w:rPr>
                <w:sz w:val="20"/>
                <w:szCs w:val="20"/>
              </w:rPr>
              <w:t>Фактически использовано средств</w:t>
            </w:r>
          </w:p>
        </w:tc>
        <w:tc>
          <w:tcPr>
            <w:tcW w:w="1559" w:type="dxa"/>
          </w:tcPr>
          <w:p w:rsidR="00C663C3" w:rsidRPr="004662C1" w:rsidRDefault="00C663C3" w:rsidP="002C2F8D">
            <w:pPr>
              <w:jc w:val="center"/>
              <w:rPr>
                <w:sz w:val="20"/>
                <w:szCs w:val="20"/>
              </w:rPr>
            </w:pPr>
            <w:r w:rsidRPr="004662C1">
              <w:rPr>
                <w:sz w:val="20"/>
                <w:szCs w:val="20"/>
              </w:rPr>
              <w:t>% исполнения</w:t>
            </w:r>
          </w:p>
        </w:tc>
      </w:tr>
      <w:tr w:rsidR="00C663C3" w:rsidRPr="004662C1" w:rsidTr="002C2F8D">
        <w:tc>
          <w:tcPr>
            <w:tcW w:w="10314" w:type="dxa"/>
            <w:gridSpan w:val="4"/>
          </w:tcPr>
          <w:p w:rsidR="00C663C3" w:rsidRPr="004662C1" w:rsidRDefault="00900057" w:rsidP="00900057">
            <w:pPr>
              <w:jc w:val="center"/>
              <w:rPr>
                <w:b/>
                <w:sz w:val="20"/>
                <w:szCs w:val="20"/>
              </w:rPr>
            </w:pPr>
            <w:r w:rsidRPr="004662C1">
              <w:rPr>
                <w:b/>
                <w:sz w:val="20"/>
                <w:szCs w:val="20"/>
              </w:rPr>
              <w:t>Подпрограмма 1 «Реализация мероприятий, направленных на развитие муниципальной службы в муниципальном образовании «город Суджа» Суджанского района Курской области</w:t>
            </w:r>
          </w:p>
        </w:tc>
      </w:tr>
      <w:tr w:rsidR="00C663C3" w:rsidRPr="004662C1" w:rsidTr="002C2F8D">
        <w:tc>
          <w:tcPr>
            <w:tcW w:w="5637" w:type="dxa"/>
          </w:tcPr>
          <w:p w:rsidR="00C663C3" w:rsidRPr="004662C1" w:rsidRDefault="00900057" w:rsidP="002C2F8D">
            <w:pPr>
              <w:jc w:val="both"/>
              <w:rPr>
                <w:sz w:val="20"/>
                <w:szCs w:val="20"/>
              </w:rPr>
            </w:pPr>
            <w:r w:rsidRPr="004662C1">
              <w:rPr>
                <w:sz w:val="20"/>
                <w:szCs w:val="20"/>
              </w:rPr>
              <w:t>Основное мероприятие 1.1 "Повышение квалификации муниципальных служащих"</w:t>
            </w:r>
          </w:p>
        </w:tc>
        <w:tc>
          <w:tcPr>
            <w:tcW w:w="1701" w:type="dxa"/>
          </w:tcPr>
          <w:p w:rsidR="00C663C3" w:rsidRPr="004662C1" w:rsidRDefault="00900057" w:rsidP="002C2F8D">
            <w:pPr>
              <w:jc w:val="center"/>
              <w:rPr>
                <w:sz w:val="20"/>
                <w:szCs w:val="20"/>
              </w:rPr>
            </w:pPr>
            <w:r w:rsidRPr="004662C1">
              <w:rPr>
                <w:sz w:val="20"/>
                <w:szCs w:val="20"/>
              </w:rPr>
              <w:t>26,0</w:t>
            </w:r>
          </w:p>
        </w:tc>
        <w:tc>
          <w:tcPr>
            <w:tcW w:w="1417" w:type="dxa"/>
          </w:tcPr>
          <w:p w:rsidR="00C663C3" w:rsidRPr="004662C1" w:rsidRDefault="004662C1" w:rsidP="002C2F8D">
            <w:pPr>
              <w:jc w:val="center"/>
              <w:rPr>
                <w:sz w:val="20"/>
                <w:szCs w:val="20"/>
              </w:rPr>
            </w:pPr>
            <w:r>
              <w:rPr>
                <w:sz w:val="20"/>
                <w:szCs w:val="20"/>
              </w:rPr>
              <w:t>17,4</w:t>
            </w:r>
          </w:p>
        </w:tc>
        <w:tc>
          <w:tcPr>
            <w:tcW w:w="1559" w:type="dxa"/>
          </w:tcPr>
          <w:p w:rsidR="00C663C3" w:rsidRPr="004662C1" w:rsidRDefault="004662C1" w:rsidP="00B37423">
            <w:pPr>
              <w:jc w:val="center"/>
              <w:rPr>
                <w:sz w:val="20"/>
                <w:szCs w:val="20"/>
              </w:rPr>
            </w:pPr>
            <w:r>
              <w:rPr>
                <w:sz w:val="20"/>
                <w:szCs w:val="20"/>
              </w:rPr>
              <w:t>66,9</w:t>
            </w:r>
          </w:p>
        </w:tc>
      </w:tr>
      <w:tr w:rsidR="00900057" w:rsidRPr="004662C1" w:rsidTr="002C2F8D">
        <w:tc>
          <w:tcPr>
            <w:tcW w:w="5637" w:type="dxa"/>
          </w:tcPr>
          <w:p w:rsidR="00900057" w:rsidRPr="004662C1" w:rsidRDefault="00900057" w:rsidP="002C2F8D">
            <w:pPr>
              <w:jc w:val="both"/>
              <w:rPr>
                <w:sz w:val="20"/>
                <w:szCs w:val="20"/>
              </w:rPr>
            </w:pPr>
            <w:r w:rsidRPr="004662C1">
              <w:rPr>
                <w:sz w:val="20"/>
                <w:szCs w:val="20"/>
              </w:rPr>
              <w:t>Основное мероприятие 1.3. "Материально-техническое обеспечение и  доступ к внешним информационным ресурсам и сетям связи"</w:t>
            </w:r>
          </w:p>
        </w:tc>
        <w:tc>
          <w:tcPr>
            <w:tcW w:w="1701" w:type="dxa"/>
          </w:tcPr>
          <w:p w:rsidR="00900057" w:rsidRPr="004662C1" w:rsidRDefault="00900057" w:rsidP="002C2F8D">
            <w:pPr>
              <w:jc w:val="center"/>
              <w:rPr>
                <w:sz w:val="20"/>
                <w:szCs w:val="20"/>
              </w:rPr>
            </w:pPr>
            <w:r w:rsidRPr="004662C1">
              <w:rPr>
                <w:sz w:val="20"/>
                <w:szCs w:val="20"/>
              </w:rPr>
              <w:t>270,0</w:t>
            </w:r>
          </w:p>
        </w:tc>
        <w:tc>
          <w:tcPr>
            <w:tcW w:w="1417" w:type="dxa"/>
          </w:tcPr>
          <w:p w:rsidR="00900057" w:rsidRPr="004662C1" w:rsidRDefault="004662C1" w:rsidP="000D0240">
            <w:pPr>
              <w:jc w:val="center"/>
              <w:rPr>
                <w:sz w:val="20"/>
                <w:szCs w:val="20"/>
              </w:rPr>
            </w:pPr>
            <w:r>
              <w:rPr>
                <w:sz w:val="20"/>
                <w:szCs w:val="20"/>
              </w:rPr>
              <w:t>244,4</w:t>
            </w:r>
          </w:p>
        </w:tc>
        <w:tc>
          <w:tcPr>
            <w:tcW w:w="1559" w:type="dxa"/>
          </w:tcPr>
          <w:p w:rsidR="00900057" w:rsidRPr="004662C1" w:rsidRDefault="004662C1" w:rsidP="002C2F8D">
            <w:pPr>
              <w:jc w:val="center"/>
              <w:rPr>
                <w:sz w:val="20"/>
                <w:szCs w:val="20"/>
              </w:rPr>
            </w:pPr>
            <w:r>
              <w:rPr>
                <w:sz w:val="20"/>
                <w:szCs w:val="20"/>
              </w:rPr>
              <w:t>90,5</w:t>
            </w:r>
          </w:p>
        </w:tc>
      </w:tr>
      <w:tr w:rsidR="00C663C3" w:rsidRPr="000A23E2" w:rsidTr="002C2F8D">
        <w:tc>
          <w:tcPr>
            <w:tcW w:w="5637" w:type="dxa"/>
          </w:tcPr>
          <w:p w:rsidR="00C663C3" w:rsidRPr="004662C1" w:rsidRDefault="00C663C3" w:rsidP="002C2F8D">
            <w:pPr>
              <w:jc w:val="right"/>
              <w:rPr>
                <w:b/>
                <w:sz w:val="20"/>
                <w:szCs w:val="20"/>
              </w:rPr>
            </w:pPr>
            <w:r w:rsidRPr="004662C1">
              <w:rPr>
                <w:b/>
                <w:sz w:val="20"/>
                <w:szCs w:val="20"/>
              </w:rPr>
              <w:t>ИТОГО:</w:t>
            </w:r>
          </w:p>
        </w:tc>
        <w:tc>
          <w:tcPr>
            <w:tcW w:w="1701" w:type="dxa"/>
          </w:tcPr>
          <w:p w:rsidR="00C663C3" w:rsidRPr="004662C1" w:rsidRDefault="00900057" w:rsidP="002C2F8D">
            <w:pPr>
              <w:jc w:val="center"/>
              <w:rPr>
                <w:sz w:val="20"/>
                <w:szCs w:val="20"/>
              </w:rPr>
            </w:pPr>
            <w:r w:rsidRPr="004662C1">
              <w:rPr>
                <w:sz w:val="20"/>
                <w:szCs w:val="20"/>
              </w:rPr>
              <w:t>296,0</w:t>
            </w:r>
          </w:p>
        </w:tc>
        <w:tc>
          <w:tcPr>
            <w:tcW w:w="1417" w:type="dxa"/>
          </w:tcPr>
          <w:p w:rsidR="00C663C3" w:rsidRPr="004662C1" w:rsidRDefault="004662C1" w:rsidP="000D0240">
            <w:pPr>
              <w:jc w:val="center"/>
              <w:rPr>
                <w:sz w:val="20"/>
                <w:szCs w:val="20"/>
              </w:rPr>
            </w:pPr>
            <w:r>
              <w:rPr>
                <w:sz w:val="20"/>
                <w:szCs w:val="20"/>
              </w:rPr>
              <w:t>261,8</w:t>
            </w:r>
          </w:p>
        </w:tc>
        <w:tc>
          <w:tcPr>
            <w:tcW w:w="1559" w:type="dxa"/>
          </w:tcPr>
          <w:p w:rsidR="00C663C3" w:rsidRPr="004662C1" w:rsidRDefault="004662C1" w:rsidP="000D0240">
            <w:pPr>
              <w:jc w:val="center"/>
              <w:rPr>
                <w:sz w:val="20"/>
                <w:szCs w:val="20"/>
              </w:rPr>
            </w:pPr>
            <w:r>
              <w:rPr>
                <w:sz w:val="20"/>
                <w:szCs w:val="20"/>
              </w:rPr>
              <w:t>88,4</w:t>
            </w:r>
          </w:p>
        </w:tc>
      </w:tr>
    </w:tbl>
    <w:p w:rsidR="00C663C3" w:rsidRPr="000A23E2" w:rsidRDefault="00C663C3" w:rsidP="00C663C3">
      <w:pPr>
        <w:ind w:firstLine="708"/>
        <w:jc w:val="both"/>
        <w:rPr>
          <w:sz w:val="28"/>
          <w:szCs w:val="28"/>
          <w:highlight w:val="yellow"/>
        </w:rPr>
      </w:pPr>
    </w:p>
    <w:p w:rsidR="00C663C3" w:rsidRPr="004662C1" w:rsidRDefault="00C663C3" w:rsidP="00C663C3">
      <w:pPr>
        <w:ind w:firstLine="708"/>
        <w:jc w:val="both"/>
      </w:pPr>
      <w:r w:rsidRPr="004662C1">
        <w:t xml:space="preserve">При проверке фактического использования средств в проверяемом периоде было установлено, что муниципальная целевая программа исполнена на общую сумму – </w:t>
      </w:r>
      <w:r w:rsidR="00900057" w:rsidRPr="004662C1">
        <w:t>2</w:t>
      </w:r>
      <w:r w:rsidR="004662C1">
        <w:t>61853,70</w:t>
      </w:r>
      <w:r w:rsidR="006045EB" w:rsidRPr="004662C1">
        <w:t xml:space="preserve"> руб.</w:t>
      </w:r>
      <w:r w:rsidRPr="004662C1">
        <w:t>, в том числе:</w:t>
      </w:r>
    </w:p>
    <w:p w:rsidR="00900057" w:rsidRPr="004662C1" w:rsidRDefault="004713D3" w:rsidP="00900057">
      <w:pPr>
        <w:ind w:firstLine="709"/>
        <w:jc w:val="both"/>
      </w:pPr>
      <w:r w:rsidRPr="004662C1">
        <w:t xml:space="preserve">- </w:t>
      </w:r>
      <w:r w:rsidR="004662C1">
        <w:t>17415</w:t>
      </w:r>
      <w:r w:rsidR="006045EB" w:rsidRPr="004662C1">
        <w:t>,00</w:t>
      </w:r>
      <w:r w:rsidR="00900057" w:rsidRPr="004662C1">
        <w:t xml:space="preserve"> руб. – на </w:t>
      </w:r>
      <w:r w:rsidR="000D0240" w:rsidRPr="004662C1">
        <w:t xml:space="preserve">оплату курсов </w:t>
      </w:r>
      <w:r w:rsidR="00900057" w:rsidRPr="004662C1">
        <w:t>повышени</w:t>
      </w:r>
      <w:r w:rsidR="000D0240" w:rsidRPr="004662C1">
        <w:t>я</w:t>
      </w:r>
      <w:r w:rsidR="00900057" w:rsidRPr="004662C1">
        <w:t xml:space="preserve"> квалификации муниципальных служащих (</w:t>
      </w:r>
      <w:r w:rsidR="00B20094" w:rsidRPr="004662C1">
        <w:t>на основании договор</w:t>
      </w:r>
      <w:r w:rsidR="00762822">
        <w:t>ов с АНО ДПО «Учебный центр безопасности труда»</w:t>
      </w:r>
      <w:r w:rsidR="00B20094" w:rsidRPr="004662C1">
        <w:t xml:space="preserve"> от </w:t>
      </w:r>
      <w:r w:rsidR="000D0240" w:rsidRPr="004662C1">
        <w:t>1</w:t>
      </w:r>
      <w:r w:rsidR="00762822">
        <w:t>9</w:t>
      </w:r>
      <w:r w:rsidR="00B20094" w:rsidRPr="004662C1">
        <w:t>.</w:t>
      </w:r>
      <w:r w:rsidR="000D0240" w:rsidRPr="004662C1">
        <w:t>0</w:t>
      </w:r>
      <w:r w:rsidR="00762822">
        <w:t>3</w:t>
      </w:r>
      <w:r w:rsidR="00B20094" w:rsidRPr="004662C1">
        <w:t>.20</w:t>
      </w:r>
      <w:r w:rsidR="000D0240" w:rsidRPr="004662C1">
        <w:t>2</w:t>
      </w:r>
      <w:r w:rsidR="00762822">
        <w:t>1</w:t>
      </w:r>
      <w:r w:rsidR="00B20094" w:rsidRPr="004662C1">
        <w:t xml:space="preserve"> №</w:t>
      </w:r>
      <w:r w:rsidR="00762822">
        <w:t xml:space="preserve">ОТ-239 на сумму 1200,00 руб. и </w:t>
      </w:r>
      <w:r w:rsidR="00762822" w:rsidRPr="004662C1">
        <w:t>от 1</w:t>
      </w:r>
      <w:r w:rsidR="00762822">
        <w:t>9</w:t>
      </w:r>
      <w:r w:rsidR="00762822" w:rsidRPr="004662C1">
        <w:t>.0</w:t>
      </w:r>
      <w:r w:rsidR="00762822">
        <w:t>3</w:t>
      </w:r>
      <w:r w:rsidR="00762822" w:rsidRPr="004662C1">
        <w:t>.202</w:t>
      </w:r>
      <w:r w:rsidR="00762822">
        <w:t>1</w:t>
      </w:r>
      <w:r w:rsidR="00762822" w:rsidRPr="004662C1">
        <w:t xml:space="preserve"> №</w:t>
      </w:r>
      <w:r w:rsidR="00762822">
        <w:t>ОТ-240 на сумму 3000,00 руб.; договора с Филиал ФГБУ «ФКП Росреестра» по Курской области от 21.09.2021 №</w:t>
      </w:r>
      <w:r w:rsidR="0007354C">
        <w:t>73-с</w:t>
      </w:r>
      <w:r w:rsidR="00762822">
        <w:t xml:space="preserve"> </w:t>
      </w:r>
      <w:r w:rsidR="001A37C9">
        <w:t xml:space="preserve">на сумму 1200,00 руб.; </w:t>
      </w:r>
      <w:r w:rsidR="00087B72">
        <w:t xml:space="preserve">договоров </w:t>
      </w:r>
      <w:r w:rsidR="00B20094" w:rsidRPr="004662C1">
        <w:t xml:space="preserve">с </w:t>
      </w:r>
      <w:r w:rsidR="000E713A">
        <w:t>НОЧУ ОДПО «Актион- МЦФЭР</w:t>
      </w:r>
      <w:r w:rsidR="000D0240" w:rsidRPr="004662C1">
        <w:t>»</w:t>
      </w:r>
      <w:r w:rsidR="000E713A">
        <w:t xml:space="preserve"> от 12.08.2021 №</w:t>
      </w:r>
      <w:r w:rsidR="000E713A" w:rsidRPr="000E713A">
        <w:t>418379301/ФИН880-8210</w:t>
      </w:r>
      <w:r w:rsidR="000E713A">
        <w:t xml:space="preserve"> на сумму 5640,00 руб., от 12.08.2021 №</w:t>
      </w:r>
      <w:r w:rsidR="000E713A" w:rsidRPr="000E713A">
        <w:t>418379301/</w:t>
      </w:r>
      <w:r w:rsidR="000E713A">
        <w:t>ГФ5084-8212 на сумму 6375,00 руб.</w:t>
      </w:r>
      <w:r w:rsidR="000D0240" w:rsidRPr="004662C1">
        <w:t xml:space="preserve">; </w:t>
      </w:r>
    </w:p>
    <w:p w:rsidR="00900057" w:rsidRPr="0044138A" w:rsidRDefault="004713D3" w:rsidP="00900057">
      <w:pPr>
        <w:ind w:firstLine="709"/>
        <w:jc w:val="both"/>
      </w:pPr>
      <w:r w:rsidRPr="00E9442B">
        <w:t xml:space="preserve">- </w:t>
      </w:r>
      <w:r w:rsidR="000E713A" w:rsidRPr="00E9442B">
        <w:t>244438,70</w:t>
      </w:r>
      <w:r w:rsidR="00900057" w:rsidRPr="00E9442B">
        <w:t xml:space="preserve"> руб. –</w:t>
      </w:r>
      <w:r w:rsidRPr="00E9442B">
        <w:t xml:space="preserve"> на</w:t>
      </w:r>
      <w:r w:rsidR="00900057" w:rsidRPr="00E9442B">
        <w:t xml:space="preserve"> </w:t>
      </w:r>
      <w:r w:rsidR="008E2144" w:rsidRPr="00E9442B">
        <w:t xml:space="preserve">предоставление выделенного </w:t>
      </w:r>
      <w:r w:rsidR="00900057" w:rsidRPr="00E9442B">
        <w:t>доступ</w:t>
      </w:r>
      <w:r w:rsidR="008E2144" w:rsidRPr="00E9442B">
        <w:t>а в Интернет на основе передачи данных ПАО «Ростелеком»</w:t>
      </w:r>
      <w:r w:rsidR="00B20094" w:rsidRPr="00E9442B">
        <w:t xml:space="preserve"> (Договор с ПАО «Ростелеком» от </w:t>
      </w:r>
      <w:r w:rsidR="000E713A" w:rsidRPr="00E9442B">
        <w:t>11</w:t>
      </w:r>
      <w:r w:rsidR="00B20094" w:rsidRPr="00E9442B">
        <w:t>.01.20</w:t>
      </w:r>
      <w:r w:rsidR="008E2144" w:rsidRPr="00E9442B">
        <w:t>2</w:t>
      </w:r>
      <w:r w:rsidR="000E713A" w:rsidRPr="00E9442B">
        <w:t>1</w:t>
      </w:r>
      <w:r w:rsidR="00B20094" w:rsidRPr="00E9442B">
        <w:t xml:space="preserve"> №8460000</w:t>
      </w:r>
      <w:r w:rsidR="008E2144" w:rsidRPr="00E9442B">
        <w:t>71528</w:t>
      </w:r>
      <w:r w:rsidR="00B20094" w:rsidRPr="00E9442B">
        <w:t xml:space="preserve"> (интернет</w:t>
      </w:r>
      <w:r w:rsidR="008E2144" w:rsidRPr="00E9442B">
        <w:t xml:space="preserve"> </w:t>
      </w:r>
      <w:r w:rsidR="000E713A" w:rsidRPr="00E9442B">
        <w:t>64548,00</w:t>
      </w:r>
      <w:r w:rsidR="008E2144" w:rsidRPr="00E9442B">
        <w:t xml:space="preserve"> руб.)</w:t>
      </w:r>
      <w:r w:rsidR="00B20094" w:rsidRPr="00E9442B">
        <w:t xml:space="preserve">, </w:t>
      </w:r>
      <w:r w:rsidR="008E2144" w:rsidRPr="00E9442B">
        <w:t xml:space="preserve">на оказание услуг связи (Договор с ПАО «Ростелеком» </w:t>
      </w:r>
      <w:r w:rsidR="00B20094" w:rsidRPr="00E9442B">
        <w:t xml:space="preserve">от </w:t>
      </w:r>
      <w:r w:rsidR="008E2144" w:rsidRPr="00E9442B">
        <w:t>1</w:t>
      </w:r>
      <w:r w:rsidR="000E713A" w:rsidRPr="00E9442B">
        <w:t>9</w:t>
      </w:r>
      <w:r w:rsidR="00B20094" w:rsidRPr="00E9442B">
        <w:t>.01.20</w:t>
      </w:r>
      <w:r w:rsidR="008E2144" w:rsidRPr="00E9442B">
        <w:t>2</w:t>
      </w:r>
      <w:r w:rsidR="000E713A" w:rsidRPr="00E9442B">
        <w:t>1</w:t>
      </w:r>
      <w:r w:rsidR="00B20094" w:rsidRPr="00E9442B">
        <w:t xml:space="preserve"> №846000063908 (связь</w:t>
      </w:r>
      <w:r w:rsidR="008E2144" w:rsidRPr="00E9442B">
        <w:t>-</w:t>
      </w:r>
      <w:r w:rsidR="000E713A" w:rsidRPr="00E9442B">
        <w:t>71000,00</w:t>
      </w:r>
      <w:r w:rsidR="008E2144" w:rsidRPr="00E9442B">
        <w:t xml:space="preserve"> руб.</w:t>
      </w:r>
      <w:r w:rsidR="00B20094" w:rsidRPr="00E9442B">
        <w:t>),</w:t>
      </w:r>
      <w:r w:rsidR="0044138A">
        <w:t xml:space="preserve"> ПАО «МегаФон» (Договор от 01.07.2021 №100355261 на сумму 2700,00 руб.)</w:t>
      </w:r>
      <w:r w:rsidR="00B20094" w:rsidRPr="00E9442B">
        <w:t xml:space="preserve"> ООО «Барс» (неисключительное право использования </w:t>
      </w:r>
      <w:r w:rsidR="002C2F8D" w:rsidRPr="00E9442B">
        <w:t>АИС «Обращение граждан»</w:t>
      </w:r>
      <w:r w:rsidR="008E2144" w:rsidRPr="00E9442B">
        <w:t>-10000,0 руб.</w:t>
      </w:r>
      <w:r w:rsidR="00B20094" w:rsidRPr="00E9442B">
        <w:t>)</w:t>
      </w:r>
      <w:r w:rsidR="002C2F8D" w:rsidRPr="00E9442B">
        <w:t>, ООО «Скороход» (услуги по сопровождению программ ЭВМ системы «1С:Предприятие»</w:t>
      </w:r>
      <w:r w:rsidR="008E2144" w:rsidRPr="00E9442B">
        <w:t xml:space="preserve"> -</w:t>
      </w:r>
      <w:r w:rsidR="00E9442B">
        <w:t xml:space="preserve"> 23448,</w:t>
      </w:r>
      <w:r w:rsidR="008E2144" w:rsidRPr="00E9442B">
        <w:t>00 руб.</w:t>
      </w:r>
      <w:r w:rsidR="002C2F8D" w:rsidRPr="00E9442B">
        <w:t xml:space="preserve">), </w:t>
      </w:r>
      <w:r w:rsidR="000E713A" w:rsidRPr="00E9442B">
        <w:t xml:space="preserve">ИП Батищев П.С. (неисключительные пользовательские права на программу для ЭВМ «Полигон»: Изменения кадастра – 2530,00 руб.), </w:t>
      </w:r>
      <w:r w:rsidR="002C2F8D" w:rsidRPr="00486B5C">
        <w:t>ИП Беляева В.Н. (приобретение запчастей и расх</w:t>
      </w:r>
      <w:r w:rsidR="00323517" w:rsidRPr="00486B5C">
        <w:t>одных материалов для оргтехники</w:t>
      </w:r>
      <w:r w:rsidR="00486B5C">
        <w:t xml:space="preserve">, антивирус Касперского, ремонт оргтехники </w:t>
      </w:r>
      <w:r w:rsidR="00B20CA0" w:rsidRPr="00486B5C">
        <w:t>-</w:t>
      </w:r>
      <w:r w:rsidR="00486B5C">
        <w:t xml:space="preserve"> 46610,00</w:t>
      </w:r>
      <w:r w:rsidR="00B20CA0" w:rsidRPr="00486B5C">
        <w:t xml:space="preserve"> руб.</w:t>
      </w:r>
      <w:r w:rsidR="002C2F8D" w:rsidRPr="00486B5C">
        <w:t xml:space="preserve">), </w:t>
      </w:r>
      <w:r w:rsidR="006334E8">
        <w:t xml:space="preserve">ИП Овчинников С.А. (услуги по техническому обслуживанию сайта-4200,00 руб.), </w:t>
      </w:r>
      <w:r w:rsidR="009A3AC8" w:rsidRPr="0031139B">
        <w:t xml:space="preserve">АО «Фарм» (флешкарта – </w:t>
      </w:r>
      <w:r w:rsidR="0031139B">
        <w:t>862,70</w:t>
      </w:r>
      <w:r w:rsidR="009A3AC8" w:rsidRPr="0031139B">
        <w:t xml:space="preserve"> руб.)</w:t>
      </w:r>
      <w:r w:rsidR="00EF4B78" w:rsidRPr="0031139B">
        <w:t xml:space="preserve">, </w:t>
      </w:r>
      <w:r w:rsidR="002C2F8D" w:rsidRPr="0044138A">
        <w:t>Обособленное подразделение ООО «Русь-Телеком» в г. Москва (неисключительная лицензия на ПК «Фельдъегерь Премиум»</w:t>
      </w:r>
      <w:r w:rsidR="009A3AC8" w:rsidRPr="0044138A">
        <w:t>-8200</w:t>
      </w:r>
      <w:r w:rsidR="002C2F8D" w:rsidRPr="006334E8">
        <w:t xml:space="preserve">), </w:t>
      </w:r>
      <w:r w:rsidR="00456D03" w:rsidRPr="006334E8">
        <w:t>О</w:t>
      </w:r>
      <w:r w:rsidR="00456D03" w:rsidRPr="0044138A">
        <w:t>ОО «Компания «Тензор»</w:t>
      </w:r>
      <w:r w:rsidR="0044138A" w:rsidRPr="0044138A">
        <w:t xml:space="preserve"> (неисключительное право использования программного комплекса «</w:t>
      </w:r>
      <w:r w:rsidR="0044138A" w:rsidRPr="0044138A">
        <w:rPr>
          <w:lang w:val="en-US"/>
        </w:rPr>
        <w:t>Web</w:t>
      </w:r>
      <w:r w:rsidR="0044138A" w:rsidRPr="0044138A">
        <w:t>-система СБИС»)</w:t>
      </w:r>
      <w:r w:rsidR="006334E8">
        <w:t xml:space="preserve"> </w:t>
      </w:r>
      <w:r w:rsidR="00456D03" w:rsidRPr="0044138A">
        <w:t>-</w:t>
      </w:r>
      <w:r w:rsidR="006334E8">
        <w:t xml:space="preserve"> </w:t>
      </w:r>
      <w:r w:rsidR="0044138A" w:rsidRPr="0044138A">
        <w:t>30</w:t>
      </w:r>
      <w:r w:rsidR="00456D03" w:rsidRPr="0044138A">
        <w:t>00,00 руб.)</w:t>
      </w:r>
      <w:r w:rsidR="00834634" w:rsidRPr="0044138A">
        <w:t>.</w:t>
      </w:r>
      <w:r w:rsidR="00A82E37" w:rsidRPr="0044138A">
        <w:t xml:space="preserve"> </w:t>
      </w:r>
    </w:p>
    <w:p w:rsidR="00834634" w:rsidRPr="006334E8" w:rsidRDefault="00834634" w:rsidP="00900057">
      <w:pPr>
        <w:ind w:firstLine="709"/>
        <w:jc w:val="both"/>
      </w:pPr>
      <w:r w:rsidRPr="006334E8">
        <w:t>Нарушений не установлено.</w:t>
      </w:r>
    </w:p>
    <w:p w:rsidR="00C663C3" w:rsidRPr="00470FAC" w:rsidRDefault="00C663C3" w:rsidP="00323DA2">
      <w:pPr>
        <w:ind w:firstLine="709"/>
        <w:jc w:val="both"/>
      </w:pPr>
    </w:p>
    <w:p w:rsidR="00985A0B" w:rsidRPr="00470FAC" w:rsidRDefault="005F5A2F" w:rsidP="00C62FD1">
      <w:pPr>
        <w:ind w:firstLine="709"/>
        <w:jc w:val="both"/>
      </w:pPr>
      <w:r w:rsidRPr="00325AA3">
        <w:rPr>
          <w:b/>
          <w:i/>
        </w:rPr>
        <w:lastRenderedPageBreak/>
        <w:t>5</w:t>
      </w:r>
      <w:r w:rsidR="00C62FD1" w:rsidRPr="00325AA3">
        <w:rPr>
          <w:b/>
          <w:i/>
        </w:rPr>
        <w:t>.</w:t>
      </w:r>
      <w:r w:rsidR="00786D19" w:rsidRPr="00470FAC">
        <w:t xml:space="preserve"> </w:t>
      </w:r>
      <w:r w:rsidR="00C62FD1" w:rsidRPr="00470FAC">
        <w:rPr>
          <w:b/>
          <w:i/>
        </w:rPr>
        <w:t>Муниципальная целевая программа «Энергосбережение и повышение энергетической эффективности муниципального образования «город Суджа» Суджанского района Курской области на 201</w:t>
      </w:r>
      <w:r w:rsidR="00834634" w:rsidRPr="00470FAC">
        <w:rPr>
          <w:b/>
          <w:i/>
        </w:rPr>
        <w:t>5-202</w:t>
      </w:r>
      <w:r w:rsidR="00470FAC">
        <w:rPr>
          <w:b/>
          <w:i/>
        </w:rPr>
        <w:t>5</w:t>
      </w:r>
      <w:r w:rsidR="00786D19" w:rsidRPr="00470FAC">
        <w:rPr>
          <w:b/>
          <w:i/>
        </w:rPr>
        <w:t xml:space="preserve"> год</w:t>
      </w:r>
      <w:r w:rsidR="00834634" w:rsidRPr="00470FAC">
        <w:rPr>
          <w:b/>
          <w:i/>
        </w:rPr>
        <w:t>ы</w:t>
      </w:r>
      <w:r w:rsidR="00786D19" w:rsidRPr="00470FAC">
        <w:rPr>
          <w:b/>
          <w:i/>
        </w:rPr>
        <w:t>»</w:t>
      </w:r>
      <w:r w:rsidR="00985A0B" w:rsidRPr="00470FAC">
        <w:t xml:space="preserve"> утверждена Постановлением Администрации города Суджи от 05.11.2014 №292</w:t>
      </w:r>
      <w:r w:rsidR="00834634" w:rsidRPr="00470FAC">
        <w:t xml:space="preserve"> (с последующими изменениями и дополнениями).</w:t>
      </w:r>
      <w:r w:rsidR="00985A0B" w:rsidRPr="00470FAC">
        <w:t xml:space="preserve">  </w:t>
      </w:r>
    </w:p>
    <w:p w:rsidR="00C763F1" w:rsidRPr="00470FAC" w:rsidRDefault="00985A0B" w:rsidP="00C62FD1">
      <w:pPr>
        <w:ind w:firstLine="709"/>
        <w:jc w:val="both"/>
      </w:pPr>
      <w:r w:rsidRPr="00470FAC">
        <w:t xml:space="preserve">Согласно Паспорту программы, она </w:t>
      </w:r>
      <w:r w:rsidR="00C62FD1" w:rsidRPr="00470FAC">
        <w:t>содержит</w:t>
      </w:r>
      <w:r w:rsidR="00A824FB" w:rsidRPr="00470FAC">
        <w:t xml:space="preserve"> одну</w:t>
      </w:r>
      <w:r w:rsidR="00C62FD1" w:rsidRPr="00470FAC">
        <w:t xml:space="preserve"> </w:t>
      </w:r>
      <w:r w:rsidR="00C763F1" w:rsidRPr="00470FAC">
        <w:t>подпрограмму:</w:t>
      </w:r>
      <w:r w:rsidR="00786D19" w:rsidRPr="00470FAC">
        <w:t xml:space="preserve"> </w:t>
      </w:r>
      <w:r w:rsidR="00C763F1" w:rsidRPr="00470FAC">
        <w:t>«Проведение эффективной энергосберегающей политики муниципально</w:t>
      </w:r>
      <w:r w:rsidRPr="00470FAC">
        <w:t>го</w:t>
      </w:r>
      <w:r w:rsidR="00C763F1" w:rsidRPr="00470FAC">
        <w:t xml:space="preserve"> образовани</w:t>
      </w:r>
      <w:r w:rsidRPr="00470FAC">
        <w:t>я</w:t>
      </w:r>
      <w:r w:rsidR="00C763F1" w:rsidRPr="00470FAC">
        <w:t xml:space="preserve"> </w:t>
      </w:r>
      <w:r w:rsidR="00786D19" w:rsidRPr="00470FAC">
        <w:t>«</w:t>
      </w:r>
      <w:r w:rsidR="00C763F1" w:rsidRPr="00470FAC">
        <w:t>город Суджа</w:t>
      </w:r>
      <w:r w:rsidR="00786D19" w:rsidRPr="00470FAC">
        <w:t>» Суджанского района Курской области»</w:t>
      </w:r>
      <w:r w:rsidR="00C763F1" w:rsidRPr="00470FAC">
        <w:t>.</w:t>
      </w:r>
    </w:p>
    <w:p w:rsidR="00985A0B" w:rsidRPr="00470FAC" w:rsidRDefault="00985A0B" w:rsidP="00C62FD1">
      <w:pPr>
        <w:ind w:firstLine="709"/>
        <w:jc w:val="both"/>
      </w:pPr>
      <w:r w:rsidRPr="00470FAC">
        <w:t>Цель муниципальной программы: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на объектах бюджетной сферы и в сфере жилищно-коммунального хозяйства.</w:t>
      </w:r>
    </w:p>
    <w:p w:rsidR="00985A0B" w:rsidRPr="00470FAC" w:rsidRDefault="00985A0B" w:rsidP="00985A0B">
      <w:pPr>
        <w:ind w:firstLine="709"/>
        <w:jc w:val="both"/>
      </w:pPr>
      <w:r w:rsidRPr="00470FAC">
        <w:t>Для достижения названной цели предусмотрено решение следующих задач:</w:t>
      </w:r>
    </w:p>
    <w:p w:rsidR="00985A0B" w:rsidRPr="00470FAC" w:rsidRDefault="00985A0B" w:rsidP="00985A0B">
      <w:pPr>
        <w:ind w:firstLine="709"/>
        <w:jc w:val="both"/>
      </w:pPr>
      <w:r w:rsidRPr="00470FAC">
        <w:t>- обеспечение энергосбережения и повышение энергоэффективности за счет снижения потерь электрической энергии;</w:t>
      </w:r>
    </w:p>
    <w:p w:rsidR="00985A0B" w:rsidRPr="00470FAC" w:rsidRDefault="00985A0B" w:rsidP="00985A0B">
      <w:pPr>
        <w:ind w:firstLine="709"/>
        <w:jc w:val="both"/>
      </w:pPr>
      <w:r w:rsidRPr="00470FAC">
        <w:t>- переход на отпуск ресурсов (тепловой энергии, водоснабжения, электрической энергии)</w:t>
      </w:r>
      <w:r w:rsidR="00EF61FE" w:rsidRPr="00470FAC">
        <w:t xml:space="preserve"> потребителям в соответствии с показаниями приборов учета;</w:t>
      </w:r>
    </w:p>
    <w:p w:rsidR="00EF61FE" w:rsidRPr="00470FAC" w:rsidRDefault="00EF61FE" w:rsidP="00985A0B">
      <w:pPr>
        <w:ind w:firstLine="709"/>
        <w:jc w:val="both"/>
      </w:pPr>
      <w:r w:rsidRPr="00470FAC">
        <w:t>- нормирование и установление обоснованных лимитов потребления энергетических ресурсов в бюджетных организациях;</w:t>
      </w:r>
    </w:p>
    <w:p w:rsidR="00EF61FE" w:rsidRPr="00470FAC" w:rsidRDefault="00EF61FE" w:rsidP="00985A0B">
      <w:pPr>
        <w:ind w:firstLine="709"/>
        <w:jc w:val="both"/>
      </w:pPr>
      <w:r w:rsidRPr="00470FAC">
        <w:t>- оптимизация расходов на оплату энергетических ресурсов.</w:t>
      </w:r>
    </w:p>
    <w:p w:rsidR="00EF61FE" w:rsidRPr="00470FAC" w:rsidRDefault="00834634" w:rsidP="00EF61FE">
      <w:pPr>
        <w:ind w:firstLine="708"/>
        <w:jc w:val="both"/>
      </w:pPr>
      <w:r w:rsidRPr="00470FAC">
        <w:t xml:space="preserve">Данная Подпрограмма включает в себя 4 основных мероприятия, однако расходы местного бюджета на реализацию муниципальной программы предусмотрены только по 1 мероприятию: </w:t>
      </w:r>
      <w:r w:rsidR="00162F33" w:rsidRPr="00470FAC">
        <w:t xml:space="preserve">1.4. «Мероприятия по энергосбережению Администрации города Суджи». </w:t>
      </w:r>
      <w:r w:rsidR="00EF61FE" w:rsidRPr="00470FAC">
        <w:t>В соответствии с принятой муниципальной целевой программой, в бюджете муниципального образования «город Суджа» на 20</w:t>
      </w:r>
      <w:r w:rsidR="00162F33" w:rsidRPr="00470FAC">
        <w:t>2</w:t>
      </w:r>
      <w:r w:rsidR="00470FAC">
        <w:t>1</w:t>
      </w:r>
      <w:r w:rsidR="00EF61FE" w:rsidRPr="00470FAC">
        <w:t xml:space="preserve"> год были предусмотрены средства в общей сумме </w:t>
      </w:r>
      <w:r w:rsidR="00470FAC">
        <w:t>1</w:t>
      </w:r>
      <w:r w:rsidR="00EF61FE" w:rsidRPr="00470FAC">
        <w:t>00,0 тыс. руб., фактическое использование средств в 20</w:t>
      </w:r>
      <w:r w:rsidR="00C9091C" w:rsidRPr="00470FAC">
        <w:t>2</w:t>
      </w:r>
      <w:r w:rsidR="00470FAC">
        <w:t>1</w:t>
      </w:r>
      <w:r w:rsidR="00EF61FE" w:rsidRPr="00470FAC">
        <w:t xml:space="preserve"> году составило – </w:t>
      </w:r>
      <w:r w:rsidR="00470FAC">
        <w:t>5</w:t>
      </w:r>
      <w:r w:rsidR="00F77503">
        <w:t>7004,34</w:t>
      </w:r>
      <w:r w:rsidR="00470FAC">
        <w:t xml:space="preserve"> </w:t>
      </w:r>
      <w:r w:rsidR="00EF61FE" w:rsidRPr="00470FAC">
        <w:t>рублей (</w:t>
      </w:r>
      <w:r w:rsidR="00470FAC">
        <w:t>5</w:t>
      </w:r>
      <w:r w:rsidR="00F77503">
        <w:t>7</w:t>
      </w:r>
      <w:r w:rsidR="00470FAC">
        <w:t>,</w:t>
      </w:r>
      <w:r w:rsidR="00F77503">
        <w:t>0</w:t>
      </w:r>
      <w:r w:rsidR="00EF61FE" w:rsidRPr="00470FAC">
        <w:t>%), в том числе:</w:t>
      </w:r>
    </w:p>
    <w:p w:rsidR="00EF61FE" w:rsidRPr="00470FAC" w:rsidRDefault="00EF61FE" w:rsidP="00EF61FE">
      <w:pPr>
        <w:ind w:firstLine="708"/>
        <w:jc w:val="right"/>
        <w:rPr>
          <w:sz w:val="20"/>
          <w:szCs w:val="20"/>
        </w:rPr>
      </w:pPr>
      <w:r w:rsidRPr="00470FAC">
        <w:rPr>
          <w:sz w:val="20"/>
          <w:szCs w:val="20"/>
        </w:rPr>
        <w:t>(тыс. руб.)</w:t>
      </w:r>
    </w:p>
    <w:tbl>
      <w:tblPr>
        <w:tblStyle w:val="a7"/>
        <w:tblW w:w="0" w:type="auto"/>
        <w:tblLook w:val="04A0"/>
      </w:tblPr>
      <w:tblGrid>
        <w:gridCol w:w="5637"/>
        <w:gridCol w:w="1559"/>
        <w:gridCol w:w="1559"/>
        <w:gridCol w:w="1559"/>
      </w:tblGrid>
      <w:tr w:rsidR="00EF61FE" w:rsidRPr="00470FAC" w:rsidTr="00EF61FE">
        <w:tc>
          <w:tcPr>
            <w:tcW w:w="5637" w:type="dxa"/>
          </w:tcPr>
          <w:p w:rsidR="00EF61FE" w:rsidRPr="00470FAC" w:rsidRDefault="00EF61FE" w:rsidP="002C2F8D">
            <w:pPr>
              <w:jc w:val="center"/>
              <w:rPr>
                <w:sz w:val="20"/>
                <w:szCs w:val="20"/>
              </w:rPr>
            </w:pPr>
            <w:r w:rsidRPr="00470FAC">
              <w:rPr>
                <w:sz w:val="20"/>
                <w:szCs w:val="20"/>
              </w:rPr>
              <w:t>Наименование мероприятия</w:t>
            </w:r>
          </w:p>
        </w:tc>
        <w:tc>
          <w:tcPr>
            <w:tcW w:w="1559" w:type="dxa"/>
          </w:tcPr>
          <w:p w:rsidR="00EF61FE" w:rsidRPr="00470FAC" w:rsidRDefault="00EF61FE" w:rsidP="002C2F8D">
            <w:pPr>
              <w:jc w:val="center"/>
              <w:rPr>
                <w:sz w:val="20"/>
                <w:szCs w:val="20"/>
              </w:rPr>
            </w:pPr>
            <w:r w:rsidRPr="00470FAC">
              <w:rPr>
                <w:sz w:val="20"/>
                <w:szCs w:val="20"/>
              </w:rPr>
              <w:t>Предусмотрено средств программой</w:t>
            </w:r>
          </w:p>
        </w:tc>
        <w:tc>
          <w:tcPr>
            <w:tcW w:w="1559" w:type="dxa"/>
          </w:tcPr>
          <w:p w:rsidR="00EF61FE" w:rsidRPr="00470FAC" w:rsidRDefault="00EF61FE" w:rsidP="002C2F8D">
            <w:pPr>
              <w:jc w:val="center"/>
              <w:rPr>
                <w:sz w:val="20"/>
                <w:szCs w:val="20"/>
              </w:rPr>
            </w:pPr>
            <w:r w:rsidRPr="00470FAC">
              <w:rPr>
                <w:sz w:val="20"/>
                <w:szCs w:val="20"/>
              </w:rPr>
              <w:t>Фактически использовано средств</w:t>
            </w:r>
          </w:p>
        </w:tc>
        <w:tc>
          <w:tcPr>
            <w:tcW w:w="1559" w:type="dxa"/>
          </w:tcPr>
          <w:p w:rsidR="00EF61FE" w:rsidRPr="00470FAC" w:rsidRDefault="00EF61FE" w:rsidP="002C2F8D">
            <w:pPr>
              <w:jc w:val="center"/>
              <w:rPr>
                <w:sz w:val="20"/>
                <w:szCs w:val="20"/>
              </w:rPr>
            </w:pPr>
            <w:r w:rsidRPr="00470FAC">
              <w:rPr>
                <w:sz w:val="20"/>
                <w:szCs w:val="20"/>
              </w:rPr>
              <w:t>% исполнения</w:t>
            </w:r>
          </w:p>
        </w:tc>
      </w:tr>
      <w:tr w:rsidR="00EF61FE" w:rsidRPr="00470FAC" w:rsidTr="00EF61FE">
        <w:tc>
          <w:tcPr>
            <w:tcW w:w="10314" w:type="dxa"/>
            <w:gridSpan w:val="4"/>
          </w:tcPr>
          <w:p w:rsidR="00EF61FE" w:rsidRPr="00470FAC" w:rsidRDefault="00731280" w:rsidP="0068717B">
            <w:pPr>
              <w:jc w:val="center"/>
              <w:rPr>
                <w:b/>
                <w:sz w:val="20"/>
                <w:szCs w:val="20"/>
              </w:rPr>
            </w:pPr>
            <w:r w:rsidRPr="00470FAC">
              <w:rPr>
                <w:b/>
                <w:sz w:val="20"/>
                <w:szCs w:val="20"/>
              </w:rPr>
              <w:t xml:space="preserve">Подпрограмма 1 "Проведение эффективной энергосберегающей политики муниципального образования "город Суджа" Суджанского района Курской области </w:t>
            </w:r>
          </w:p>
        </w:tc>
      </w:tr>
      <w:tr w:rsidR="00EF61FE" w:rsidRPr="00470FAC" w:rsidTr="00EF61FE">
        <w:tc>
          <w:tcPr>
            <w:tcW w:w="5637" w:type="dxa"/>
          </w:tcPr>
          <w:p w:rsidR="00EF61FE" w:rsidRPr="00470FAC" w:rsidRDefault="0068717B" w:rsidP="002C2F8D">
            <w:pPr>
              <w:jc w:val="both"/>
              <w:rPr>
                <w:sz w:val="20"/>
                <w:szCs w:val="20"/>
              </w:rPr>
            </w:pPr>
            <w:r w:rsidRPr="00470FAC">
              <w:rPr>
                <w:sz w:val="20"/>
                <w:szCs w:val="20"/>
              </w:rPr>
              <w:t>Основное мероприятие 1.4  "Мероприятия по энергосбережению</w:t>
            </w:r>
            <w:r w:rsidR="00F26825" w:rsidRPr="00470FAC">
              <w:rPr>
                <w:sz w:val="20"/>
                <w:szCs w:val="20"/>
              </w:rPr>
              <w:t xml:space="preserve"> в</w:t>
            </w:r>
            <w:r w:rsidRPr="00470FAC">
              <w:rPr>
                <w:sz w:val="20"/>
                <w:szCs w:val="20"/>
              </w:rPr>
              <w:t xml:space="preserve"> администрации города Суджа"</w:t>
            </w:r>
          </w:p>
        </w:tc>
        <w:tc>
          <w:tcPr>
            <w:tcW w:w="1559" w:type="dxa"/>
          </w:tcPr>
          <w:p w:rsidR="00EF61FE" w:rsidRPr="00470FAC" w:rsidRDefault="00470FAC" w:rsidP="002C2F8D">
            <w:pPr>
              <w:jc w:val="center"/>
              <w:rPr>
                <w:sz w:val="20"/>
                <w:szCs w:val="20"/>
              </w:rPr>
            </w:pPr>
            <w:r>
              <w:rPr>
                <w:sz w:val="20"/>
                <w:szCs w:val="20"/>
              </w:rPr>
              <w:t>1</w:t>
            </w:r>
            <w:r w:rsidR="0068717B" w:rsidRPr="00470FAC">
              <w:rPr>
                <w:sz w:val="20"/>
                <w:szCs w:val="20"/>
              </w:rPr>
              <w:t>00,0</w:t>
            </w:r>
          </w:p>
        </w:tc>
        <w:tc>
          <w:tcPr>
            <w:tcW w:w="1559" w:type="dxa"/>
          </w:tcPr>
          <w:p w:rsidR="00EF61FE" w:rsidRPr="00470FAC" w:rsidRDefault="00470FAC" w:rsidP="00F77503">
            <w:pPr>
              <w:jc w:val="center"/>
              <w:rPr>
                <w:sz w:val="20"/>
                <w:szCs w:val="20"/>
              </w:rPr>
            </w:pPr>
            <w:r>
              <w:rPr>
                <w:sz w:val="20"/>
                <w:szCs w:val="20"/>
              </w:rPr>
              <w:t>5</w:t>
            </w:r>
            <w:r w:rsidR="00F77503">
              <w:rPr>
                <w:sz w:val="20"/>
                <w:szCs w:val="20"/>
              </w:rPr>
              <w:t>7,0</w:t>
            </w:r>
          </w:p>
        </w:tc>
        <w:tc>
          <w:tcPr>
            <w:tcW w:w="1559" w:type="dxa"/>
          </w:tcPr>
          <w:p w:rsidR="00EF61FE" w:rsidRPr="00470FAC" w:rsidRDefault="00470FAC" w:rsidP="00F77503">
            <w:pPr>
              <w:jc w:val="center"/>
              <w:rPr>
                <w:sz w:val="20"/>
                <w:szCs w:val="20"/>
              </w:rPr>
            </w:pPr>
            <w:r>
              <w:rPr>
                <w:sz w:val="20"/>
                <w:szCs w:val="20"/>
              </w:rPr>
              <w:t>5</w:t>
            </w:r>
            <w:r w:rsidR="00F77503">
              <w:rPr>
                <w:sz w:val="20"/>
                <w:szCs w:val="20"/>
              </w:rPr>
              <w:t>7</w:t>
            </w:r>
            <w:r>
              <w:rPr>
                <w:sz w:val="20"/>
                <w:szCs w:val="20"/>
              </w:rPr>
              <w:t>,</w:t>
            </w:r>
            <w:r w:rsidR="00F77503">
              <w:rPr>
                <w:sz w:val="20"/>
                <w:szCs w:val="20"/>
              </w:rPr>
              <w:t>0</w:t>
            </w:r>
          </w:p>
        </w:tc>
      </w:tr>
      <w:tr w:rsidR="00EF61FE" w:rsidRPr="000A23E2" w:rsidTr="00EF61FE">
        <w:tc>
          <w:tcPr>
            <w:tcW w:w="5637" w:type="dxa"/>
          </w:tcPr>
          <w:p w:rsidR="00EF61FE" w:rsidRPr="00470FAC" w:rsidRDefault="00EF61FE" w:rsidP="002C2F8D">
            <w:pPr>
              <w:jc w:val="right"/>
              <w:rPr>
                <w:b/>
                <w:sz w:val="20"/>
                <w:szCs w:val="20"/>
              </w:rPr>
            </w:pPr>
            <w:r w:rsidRPr="00470FAC">
              <w:rPr>
                <w:b/>
                <w:sz w:val="20"/>
                <w:szCs w:val="20"/>
              </w:rPr>
              <w:t>ИТОГО:</w:t>
            </w:r>
          </w:p>
        </w:tc>
        <w:tc>
          <w:tcPr>
            <w:tcW w:w="1559" w:type="dxa"/>
          </w:tcPr>
          <w:p w:rsidR="00EF61FE" w:rsidRPr="00470FAC" w:rsidRDefault="00470FAC" w:rsidP="0068717B">
            <w:pPr>
              <w:jc w:val="center"/>
              <w:rPr>
                <w:sz w:val="20"/>
                <w:szCs w:val="20"/>
              </w:rPr>
            </w:pPr>
            <w:r>
              <w:rPr>
                <w:sz w:val="20"/>
                <w:szCs w:val="20"/>
              </w:rPr>
              <w:t>1</w:t>
            </w:r>
            <w:r w:rsidR="00EF61FE" w:rsidRPr="00470FAC">
              <w:rPr>
                <w:sz w:val="20"/>
                <w:szCs w:val="20"/>
              </w:rPr>
              <w:t>0</w:t>
            </w:r>
            <w:r w:rsidR="0068717B" w:rsidRPr="00470FAC">
              <w:rPr>
                <w:sz w:val="20"/>
                <w:szCs w:val="20"/>
              </w:rPr>
              <w:t>0</w:t>
            </w:r>
            <w:r w:rsidR="00EF61FE" w:rsidRPr="00470FAC">
              <w:rPr>
                <w:sz w:val="20"/>
                <w:szCs w:val="20"/>
              </w:rPr>
              <w:t>,0</w:t>
            </w:r>
          </w:p>
        </w:tc>
        <w:tc>
          <w:tcPr>
            <w:tcW w:w="1559" w:type="dxa"/>
          </w:tcPr>
          <w:p w:rsidR="00EF61FE" w:rsidRPr="00470FAC" w:rsidRDefault="00470FAC" w:rsidP="00F77503">
            <w:pPr>
              <w:jc w:val="center"/>
              <w:rPr>
                <w:sz w:val="20"/>
                <w:szCs w:val="20"/>
              </w:rPr>
            </w:pPr>
            <w:r>
              <w:rPr>
                <w:sz w:val="20"/>
                <w:szCs w:val="20"/>
              </w:rPr>
              <w:t>5</w:t>
            </w:r>
            <w:r w:rsidR="00F77503">
              <w:rPr>
                <w:sz w:val="20"/>
                <w:szCs w:val="20"/>
              </w:rPr>
              <w:t>7</w:t>
            </w:r>
            <w:r>
              <w:rPr>
                <w:sz w:val="20"/>
                <w:szCs w:val="20"/>
              </w:rPr>
              <w:t>,</w:t>
            </w:r>
            <w:r w:rsidR="00F77503">
              <w:rPr>
                <w:sz w:val="20"/>
                <w:szCs w:val="20"/>
              </w:rPr>
              <w:t>0</w:t>
            </w:r>
          </w:p>
        </w:tc>
        <w:tc>
          <w:tcPr>
            <w:tcW w:w="1559" w:type="dxa"/>
          </w:tcPr>
          <w:p w:rsidR="00EF61FE" w:rsidRPr="00470FAC" w:rsidRDefault="00470FAC" w:rsidP="00F77503">
            <w:pPr>
              <w:jc w:val="center"/>
              <w:rPr>
                <w:sz w:val="20"/>
                <w:szCs w:val="20"/>
              </w:rPr>
            </w:pPr>
            <w:r>
              <w:rPr>
                <w:sz w:val="20"/>
                <w:szCs w:val="20"/>
              </w:rPr>
              <w:t>5</w:t>
            </w:r>
            <w:r w:rsidR="00F77503">
              <w:rPr>
                <w:sz w:val="20"/>
                <w:szCs w:val="20"/>
              </w:rPr>
              <w:t>7</w:t>
            </w:r>
            <w:r>
              <w:rPr>
                <w:sz w:val="20"/>
                <w:szCs w:val="20"/>
              </w:rPr>
              <w:t>,</w:t>
            </w:r>
            <w:r w:rsidR="00F77503">
              <w:rPr>
                <w:sz w:val="20"/>
                <w:szCs w:val="20"/>
              </w:rPr>
              <w:t>0</w:t>
            </w:r>
          </w:p>
        </w:tc>
      </w:tr>
    </w:tbl>
    <w:p w:rsidR="00EF61FE" w:rsidRPr="00D77363" w:rsidRDefault="00EF61FE" w:rsidP="00EF61FE">
      <w:pPr>
        <w:ind w:firstLine="708"/>
        <w:jc w:val="both"/>
        <w:rPr>
          <w:sz w:val="28"/>
          <w:szCs w:val="28"/>
        </w:rPr>
      </w:pPr>
    </w:p>
    <w:p w:rsidR="00260A4C" w:rsidRDefault="00C9091C" w:rsidP="00985A0B">
      <w:pPr>
        <w:ind w:firstLine="708"/>
        <w:jc w:val="both"/>
      </w:pPr>
      <w:r w:rsidRPr="00D77363">
        <w:t>П</w:t>
      </w:r>
      <w:r w:rsidR="00D77363" w:rsidRPr="00D77363">
        <w:t>роверкой установлено, что в 2021</w:t>
      </w:r>
      <w:r w:rsidRPr="00D77363">
        <w:t xml:space="preserve"> году </w:t>
      </w:r>
      <w:r w:rsidR="00D77363" w:rsidRPr="00D77363">
        <w:t>муниципальная целевая программа</w:t>
      </w:r>
      <w:r w:rsidRPr="00D77363">
        <w:t xml:space="preserve"> «Энергосбережение и повышение энергетической эффективности муниципального образования «город Суджа» Суджанского района Курской области на 2015-202</w:t>
      </w:r>
      <w:r w:rsidR="00D77363" w:rsidRPr="00D77363">
        <w:t>5</w:t>
      </w:r>
      <w:r w:rsidRPr="00D77363">
        <w:t xml:space="preserve"> годы» </w:t>
      </w:r>
      <w:r w:rsidR="00D77363" w:rsidRPr="00D77363">
        <w:t>исполнена на общую сумму 5</w:t>
      </w:r>
      <w:r w:rsidR="00F77503">
        <w:t>7004,34</w:t>
      </w:r>
      <w:r w:rsidR="00D77363" w:rsidRPr="00D77363">
        <w:t xml:space="preserve"> руб.</w:t>
      </w:r>
      <w:r w:rsidRPr="00D77363">
        <w:t xml:space="preserve"> </w:t>
      </w:r>
    </w:p>
    <w:p w:rsidR="006C1230" w:rsidRDefault="006C1230" w:rsidP="00985A0B">
      <w:pPr>
        <w:ind w:firstLine="708"/>
        <w:jc w:val="both"/>
      </w:pPr>
      <w:r>
        <w:t xml:space="preserve">В рамках исполнения программы Администрация города Суджи на основании проведенного аукциона в электронной форме заключила муниципальный контракт с ИП Гурулев А.А. от 13.12.2021 №0144300017421000018-01 на поставку светодиодных ламп для уличного освещения на сумму 30004,34 руб. Лампы поставлены в полном объеме и в установленный срок, что подтверждается </w:t>
      </w:r>
      <w:r w:rsidR="00301FBF">
        <w:t>универсальным передаточным документом от 15.12.2021</w:t>
      </w:r>
      <w:r>
        <w:t xml:space="preserve">  </w:t>
      </w:r>
      <w:r w:rsidR="00301FBF">
        <w:t>№</w:t>
      </w:r>
      <w:r w:rsidR="00301FBF" w:rsidRPr="00301FBF">
        <w:t>УТ12593</w:t>
      </w:r>
      <w:r w:rsidR="00301FBF">
        <w:t xml:space="preserve"> на сумму 30004,34 руб.</w:t>
      </w:r>
      <w:r>
        <w:t xml:space="preserve"> </w:t>
      </w:r>
    </w:p>
    <w:p w:rsidR="000E2923" w:rsidRDefault="000E2923" w:rsidP="00985A0B">
      <w:pPr>
        <w:ind w:firstLine="708"/>
        <w:jc w:val="both"/>
      </w:pPr>
      <w:r>
        <w:t xml:space="preserve">На основании договора с МУП ЖКХ города Суджи от 17.12.2021 №б/н на сумму 27000,00 руб. лампы светодиодные установлены в светильники для уличного освещения, что подтверждается актом оказанных услуг от 22.12.2021 №1 на сумму 27000,00 руб. </w:t>
      </w:r>
    </w:p>
    <w:p w:rsidR="00F77503" w:rsidRPr="00F77503" w:rsidRDefault="00F77503" w:rsidP="00985A0B">
      <w:pPr>
        <w:ind w:firstLine="708"/>
        <w:jc w:val="both"/>
      </w:pPr>
      <w:r w:rsidRPr="00F77503">
        <w:t>Оплата поставленных материальных ценностей и оказанных услуг произведена в полном объеме.</w:t>
      </w:r>
    </w:p>
    <w:p w:rsidR="00066832" w:rsidRPr="000A23E2" w:rsidRDefault="00066832" w:rsidP="00066832">
      <w:pPr>
        <w:ind w:firstLine="709"/>
        <w:jc w:val="both"/>
        <w:rPr>
          <w:b/>
          <w:i/>
          <w:highlight w:val="yellow"/>
        </w:rPr>
      </w:pPr>
    </w:p>
    <w:p w:rsidR="002D1C7A" w:rsidRPr="00F77503" w:rsidRDefault="00066832" w:rsidP="00066832">
      <w:pPr>
        <w:ind w:firstLine="709"/>
        <w:jc w:val="both"/>
      </w:pPr>
      <w:r w:rsidRPr="00F77503">
        <w:rPr>
          <w:b/>
          <w:i/>
        </w:rPr>
        <w:t xml:space="preserve">6. Муниципальная программа «Формирование современной городской среды </w:t>
      </w:r>
      <w:r w:rsidR="002D1C7A" w:rsidRPr="00F77503">
        <w:rPr>
          <w:b/>
          <w:i/>
        </w:rPr>
        <w:t xml:space="preserve">на территории </w:t>
      </w:r>
      <w:r w:rsidRPr="00F77503">
        <w:rPr>
          <w:b/>
          <w:i/>
        </w:rPr>
        <w:t>муниципального образования «город Суджа» на 201</w:t>
      </w:r>
      <w:r w:rsidR="002D1C7A" w:rsidRPr="00F77503">
        <w:rPr>
          <w:b/>
          <w:i/>
        </w:rPr>
        <w:t>8</w:t>
      </w:r>
      <w:r w:rsidRPr="00F77503">
        <w:rPr>
          <w:b/>
          <w:i/>
        </w:rPr>
        <w:t>-202</w:t>
      </w:r>
      <w:r w:rsidR="002D1C7A" w:rsidRPr="00F77503">
        <w:rPr>
          <w:b/>
          <w:i/>
        </w:rPr>
        <w:t>4</w:t>
      </w:r>
      <w:r w:rsidRPr="00F77503">
        <w:rPr>
          <w:b/>
          <w:i/>
        </w:rPr>
        <w:t xml:space="preserve"> годы»</w:t>
      </w:r>
      <w:r w:rsidRPr="00F77503">
        <w:t xml:space="preserve"> утверждена Постановлением Администрации города Суджи от </w:t>
      </w:r>
      <w:r w:rsidR="002D1C7A" w:rsidRPr="00F77503">
        <w:t>31</w:t>
      </w:r>
      <w:r w:rsidRPr="00F77503">
        <w:t>.</w:t>
      </w:r>
      <w:r w:rsidR="002D1C7A" w:rsidRPr="00F77503">
        <w:t>0</w:t>
      </w:r>
      <w:r w:rsidRPr="00F77503">
        <w:t>1.20</w:t>
      </w:r>
      <w:r w:rsidR="002D1C7A" w:rsidRPr="00F77503">
        <w:t>20</w:t>
      </w:r>
      <w:r w:rsidRPr="00F77503">
        <w:t xml:space="preserve"> №</w:t>
      </w:r>
      <w:r w:rsidR="002D1C7A" w:rsidRPr="00F77503">
        <w:t>31.</w:t>
      </w:r>
    </w:p>
    <w:p w:rsidR="00066832" w:rsidRPr="007F457F" w:rsidRDefault="00066832" w:rsidP="00066832">
      <w:pPr>
        <w:ind w:firstLine="709"/>
        <w:jc w:val="both"/>
      </w:pPr>
      <w:r w:rsidRPr="007F457F">
        <w:lastRenderedPageBreak/>
        <w:t xml:space="preserve">Согласно Паспорту программы, </w:t>
      </w:r>
      <w:r w:rsidR="002D1C7A" w:rsidRPr="007F457F">
        <w:t>ц</w:t>
      </w:r>
      <w:r w:rsidRPr="007F457F">
        <w:t>ель</w:t>
      </w:r>
      <w:r w:rsidR="002D1C7A" w:rsidRPr="007F457F">
        <w:t>ю</w:t>
      </w:r>
      <w:r w:rsidRPr="007F457F">
        <w:t xml:space="preserve"> </w:t>
      </w:r>
      <w:r w:rsidR="002D1C7A" w:rsidRPr="007F457F">
        <w:t>П</w:t>
      </w:r>
      <w:r w:rsidRPr="007F457F">
        <w:t>рограммы</w:t>
      </w:r>
      <w:r w:rsidR="002D1C7A" w:rsidRPr="007F457F">
        <w:t xml:space="preserve"> является</w:t>
      </w:r>
      <w:r w:rsidRPr="007F457F">
        <w:t xml:space="preserve">: </w:t>
      </w:r>
      <w:r w:rsidR="007C28DC" w:rsidRPr="007F457F">
        <w:t>повышение качества, комфорта, функциональности и эстетики</w:t>
      </w:r>
      <w:r w:rsidR="00140FF6" w:rsidRPr="007F457F">
        <w:t xml:space="preserve"> городской среды на территории муниципального образования «город Суджа»</w:t>
      </w:r>
      <w:r w:rsidRPr="007F457F">
        <w:t>.</w:t>
      </w:r>
    </w:p>
    <w:p w:rsidR="00066832" w:rsidRPr="007F457F" w:rsidRDefault="00066832" w:rsidP="00066832">
      <w:pPr>
        <w:ind w:firstLine="709"/>
        <w:jc w:val="both"/>
      </w:pPr>
      <w:r w:rsidRPr="007F457F">
        <w:t>Для достижения названной цели предусмотрено решение следующих задач:</w:t>
      </w:r>
    </w:p>
    <w:p w:rsidR="00066832" w:rsidRPr="007F457F" w:rsidRDefault="00066832" w:rsidP="00066832">
      <w:pPr>
        <w:ind w:firstLine="709"/>
        <w:jc w:val="both"/>
      </w:pPr>
      <w:r w:rsidRPr="007F457F">
        <w:t>- обеспечение</w:t>
      </w:r>
      <w:r w:rsidR="00140FF6" w:rsidRPr="007F457F">
        <w:t xml:space="preserve"> создания, содержания и развития объектов благоустройства на территории муниципального образования</w:t>
      </w:r>
      <w:r w:rsidRPr="007F457F">
        <w:t>;</w:t>
      </w:r>
    </w:p>
    <w:p w:rsidR="00066832" w:rsidRPr="007F457F" w:rsidRDefault="00066832" w:rsidP="00066832">
      <w:pPr>
        <w:ind w:firstLine="709"/>
        <w:jc w:val="both"/>
      </w:pPr>
      <w:r w:rsidRPr="007F457F">
        <w:t>-</w:t>
      </w:r>
      <w:r w:rsidR="00140FF6" w:rsidRPr="007F457F">
        <w:t xml:space="preserve"> повышение уровня вовлеченности заинтересованных граждан, организаций в реализацию мероприятий по благоустройству территорий города.</w:t>
      </w:r>
    </w:p>
    <w:p w:rsidR="00140FF6" w:rsidRPr="007F457F" w:rsidRDefault="00140FF6" w:rsidP="00066832">
      <w:pPr>
        <w:ind w:firstLine="708"/>
        <w:jc w:val="both"/>
      </w:pPr>
      <w:r w:rsidRPr="007F457F">
        <w:t>В рамках Программы определены 2 основных мероприятия:</w:t>
      </w:r>
    </w:p>
    <w:p w:rsidR="000955EE" w:rsidRPr="007F457F" w:rsidRDefault="000955EE" w:rsidP="00066832">
      <w:pPr>
        <w:ind w:firstLine="708"/>
        <w:jc w:val="both"/>
      </w:pPr>
      <w:r w:rsidRPr="007F457F">
        <w:t>Мероприятие 1.1. «Благоустройство дворовых территорий»;</w:t>
      </w:r>
    </w:p>
    <w:p w:rsidR="000955EE" w:rsidRPr="007F457F" w:rsidRDefault="000955EE" w:rsidP="00066832">
      <w:pPr>
        <w:ind w:firstLine="708"/>
        <w:jc w:val="both"/>
      </w:pPr>
      <w:r w:rsidRPr="007F457F">
        <w:t>Мероприятие 1.2. «Благоустройство общественных территорий».</w:t>
      </w:r>
    </w:p>
    <w:p w:rsidR="00BA015A" w:rsidRPr="007F457F" w:rsidRDefault="00066832" w:rsidP="00066832">
      <w:pPr>
        <w:ind w:firstLine="708"/>
        <w:jc w:val="both"/>
      </w:pPr>
      <w:r w:rsidRPr="007F457F">
        <w:t>В соответствии с принятой муниципальной целевой программой, в бюджете муниципального образования «город Суджа» на 202</w:t>
      </w:r>
      <w:r w:rsidR="007F457F">
        <w:t>1</w:t>
      </w:r>
      <w:r w:rsidRPr="007F457F">
        <w:t xml:space="preserve"> год были предусмотрены средства </w:t>
      </w:r>
      <w:r w:rsidR="000955EE" w:rsidRPr="007F457F">
        <w:t>на реализацию основного мероприятия 1.2. «Благоустройство общественных территорий»</w:t>
      </w:r>
      <w:r w:rsidR="00BA015A" w:rsidRPr="007F457F">
        <w:t xml:space="preserve"> в общей сумме </w:t>
      </w:r>
      <w:r w:rsidR="007F457F">
        <w:t>3834,9</w:t>
      </w:r>
      <w:r w:rsidR="00BA015A" w:rsidRPr="007F457F">
        <w:t xml:space="preserve"> тыс. руб., по мероприятию 1.1. «Благоустройство дворовых территорий» ассигнования не предусмотрены.</w:t>
      </w:r>
    </w:p>
    <w:p w:rsidR="00066832" w:rsidRPr="007F457F" w:rsidRDefault="00BA015A" w:rsidP="00066832">
      <w:pPr>
        <w:ind w:firstLine="708"/>
        <w:jc w:val="both"/>
      </w:pPr>
      <w:r w:rsidRPr="007F457F">
        <w:t>Ф</w:t>
      </w:r>
      <w:r w:rsidR="00066832" w:rsidRPr="007F457F">
        <w:t>актическое использование средств в 202</w:t>
      </w:r>
      <w:r w:rsidR="007F457F">
        <w:t>1</w:t>
      </w:r>
      <w:r w:rsidR="00066832" w:rsidRPr="007F457F">
        <w:t xml:space="preserve"> году</w:t>
      </w:r>
      <w:r w:rsidRPr="007F457F">
        <w:t xml:space="preserve"> на реализацию мероприятия</w:t>
      </w:r>
      <w:r w:rsidR="00066832" w:rsidRPr="007F457F">
        <w:t xml:space="preserve"> </w:t>
      </w:r>
      <w:r w:rsidR="00C25966" w:rsidRPr="007F457F">
        <w:t xml:space="preserve">1.2. </w:t>
      </w:r>
      <w:r w:rsidR="00066832" w:rsidRPr="007F457F">
        <w:t xml:space="preserve">составило – </w:t>
      </w:r>
      <w:r w:rsidR="00DF7B45" w:rsidRPr="007F457F">
        <w:t>3</w:t>
      </w:r>
      <w:r w:rsidR="007F457F">
        <w:t xml:space="preserve">534,5 </w:t>
      </w:r>
      <w:r w:rsidR="00066832" w:rsidRPr="007F457F">
        <w:t>тыс. рублей</w:t>
      </w:r>
      <w:r w:rsidR="00C25966" w:rsidRPr="007F457F">
        <w:t xml:space="preserve">, или </w:t>
      </w:r>
      <w:r w:rsidR="00DF7B45" w:rsidRPr="007F457F">
        <w:t>9</w:t>
      </w:r>
      <w:r w:rsidR="007F457F">
        <w:t>2</w:t>
      </w:r>
      <w:r w:rsidR="00DF7B45" w:rsidRPr="007F457F">
        <w:t>,2</w:t>
      </w:r>
      <w:r w:rsidR="00C25966" w:rsidRPr="007F457F">
        <w:t xml:space="preserve"> % от </w:t>
      </w:r>
      <w:r w:rsidR="00E73B00" w:rsidRPr="007F457F">
        <w:t>суммы, предусмотренной Программой</w:t>
      </w:r>
      <w:r w:rsidR="00066832" w:rsidRPr="007F457F">
        <w:t>, в том числе:</w:t>
      </w:r>
    </w:p>
    <w:p w:rsidR="001A4463" w:rsidRPr="000A23E2" w:rsidRDefault="001A4463" w:rsidP="00066832">
      <w:pPr>
        <w:ind w:firstLine="708"/>
        <w:jc w:val="right"/>
        <w:rPr>
          <w:sz w:val="20"/>
          <w:szCs w:val="20"/>
          <w:highlight w:val="yellow"/>
        </w:rPr>
      </w:pPr>
    </w:p>
    <w:p w:rsidR="00066832" w:rsidRPr="007F457F" w:rsidRDefault="00066832" w:rsidP="00066832">
      <w:pPr>
        <w:ind w:firstLine="708"/>
        <w:jc w:val="right"/>
        <w:rPr>
          <w:sz w:val="20"/>
          <w:szCs w:val="20"/>
        </w:rPr>
      </w:pPr>
      <w:r w:rsidRPr="007F457F">
        <w:rPr>
          <w:sz w:val="20"/>
          <w:szCs w:val="20"/>
        </w:rPr>
        <w:t>(тыс. руб.)</w:t>
      </w:r>
    </w:p>
    <w:tbl>
      <w:tblPr>
        <w:tblStyle w:val="a7"/>
        <w:tblW w:w="0" w:type="auto"/>
        <w:tblLook w:val="04A0"/>
      </w:tblPr>
      <w:tblGrid>
        <w:gridCol w:w="5637"/>
        <w:gridCol w:w="1559"/>
        <w:gridCol w:w="1559"/>
        <w:gridCol w:w="1559"/>
      </w:tblGrid>
      <w:tr w:rsidR="00066832" w:rsidRPr="007F457F" w:rsidTr="00140FF6">
        <w:tc>
          <w:tcPr>
            <w:tcW w:w="5637" w:type="dxa"/>
          </w:tcPr>
          <w:p w:rsidR="00066832" w:rsidRPr="007F457F" w:rsidRDefault="00066832" w:rsidP="00140FF6">
            <w:pPr>
              <w:jc w:val="center"/>
              <w:rPr>
                <w:sz w:val="20"/>
                <w:szCs w:val="20"/>
              </w:rPr>
            </w:pPr>
            <w:r w:rsidRPr="007F457F">
              <w:rPr>
                <w:sz w:val="20"/>
                <w:szCs w:val="20"/>
              </w:rPr>
              <w:t>Наименование мероприятия</w:t>
            </w:r>
          </w:p>
        </w:tc>
        <w:tc>
          <w:tcPr>
            <w:tcW w:w="1559" w:type="dxa"/>
          </w:tcPr>
          <w:p w:rsidR="00066832" w:rsidRPr="007F457F" w:rsidRDefault="00066832" w:rsidP="00140FF6">
            <w:pPr>
              <w:jc w:val="center"/>
              <w:rPr>
                <w:sz w:val="20"/>
                <w:szCs w:val="20"/>
              </w:rPr>
            </w:pPr>
            <w:r w:rsidRPr="007F457F">
              <w:rPr>
                <w:sz w:val="20"/>
                <w:szCs w:val="20"/>
              </w:rPr>
              <w:t>Предусмотрено средств программой</w:t>
            </w:r>
          </w:p>
        </w:tc>
        <w:tc>
          <w:tcPr>
            <w:tcW w:w="1559" w:type="dxa"/>
          </w:tcPr>
          <w:p w:rsidR="00066832" w:rsidRPr="007F457F" w:rsidRDefault="00066832" w:rsidP="00140FF6">
            <w:pPr>
              <w:jc w:val="center"/>
              <w:rPr>
                <w:sz w:val="20"/>
                <w:szCs w:val="20"/>
              </w:rPr>
            </w:pPr>
            <w:r w:rsidRPr="007F457F">
              <w:rPr>
                <w:sz w:val="20"/>
                <w:szCs w:val="20"/>
              </w:rPr>
              <w:t>Фактически использовано средств</w:t>
            </w:r>
          </w:p>
        </w:tc>
        <w:tc>
          <w:tcPr>
            <w:tcW w:w="1559" w:type="dxa"/>
          </w:tcPr>
          <w:p w:rsidR="00066832" w:rsidRPr="007F457F" w:rsidRDefault="00066832" w:rsidP="00140FF6">
            <w:pPr>
              <w:jc w:val="center"/>
              <w:rPr>
                <w:sz w:val="20"/>
                <w:szCs w:val="20"/>
              </w:rPr>
            </w:pPr>
            <w:r w:rsidRPr="007F457F">
              <w:rPr>
                <w:sz w:val="20"/>
                <w:szCs w:val="20"/>
              </w:rPr>
              <w:t>% исполнения</w:t>
            </w:r>
          </w:p>
        </w:tc>
      </w:tr>
      <w:tr w:rsidR="00066832" w:rsidRPr="007F457F" w:rsidTr="00140FF6">
        <w:tc>
          <w:tcPr>
            <w:tcW w:w="10314" w:type="dxa"/>
            <w:gridSpan w:val="4"/>
          </w:tcPr>
          <w:p w:rsidR="00066832" w:rsidRPr="007F457F" w:rsidRDefault="00066832" w:rsidP="00E73B00">
            <w:pPr>
              <w:jc w:val="center"/>
              <w:rPr>
                <w:b/>
                <w:sz w:val="20"/>
                <w:szCs w:val="20"/>
              </w:rPr>
            </w:pPr>
            <w:r w:rsidRPr="007F457F">
              <w:rPr>
                <w:b/>
                <w:sz w:val="20"/>
                <w:szCs w:val="20"/>
              </w:rPr>
              <w:t xml:space="preserve">Программа 1 </w:t>
            </w:r>
            <w:r w:rsidR="00E73B00" w:rsidRPr="007F457F">
              <w:rPr>
                <w:b/>
                <w:i/>
              </w:rPr>
              <w:t>«Формирование современной городской среды на территории муниципального образования «город Суджа» на 2018-2024 годы»</w:t>
            </w:r>
            <w:r w:rsidR="00E73B00" w:rsidRPr="007F457F">
              <w:t xml:space="preserve"> </w:t>
            </w:r>
            <w:r w:rsidRPr="007F457F">
              <w:rPr>
                <w:b/>
                <w:sz w:val="20"/>
                <w:szCs w:val="20"/>
              </w:rPr>
              <w:t xml:space="preserve"> </w:t>
            </w:r>
          </w:p>
        </w:tc>
      </w:tr>
      <w:tr w:rsidR="00066832" w:rsidRPr="007F457F" w:rsidTr="00140FF6">
        <w:tc>
          <w:tcPr>
            <w:tcW w:w="5637" w:type="dxa"/>
          </w:tcPr>
          <w:p w:rsidR="00066832" w:rsidRPr="007F457F" w:rsidRDefault="00066832" w:rsidP="00E73B00">
            <w:pPr>
              <w:jc w:val="both"/>
              <w:rPr>
                <w:sz w:val="20"/>
                <w:szCs w:val="20"/>
              </w:rPr>
            </w:pPr>
            <w:r w:rsidRPr="007F457F">
              <w:rPr>
                <w:sz w:val="20"/>
                <w:szCs w:val="20"/>
              </w:rPr>
              <w:t>Основное мероприятие 1.</w:t>
            </w:r>
            <w:r w:rsidR="00E73B00" w:rsidRPr="007F457F">
              <w:rPr>
                <w:sz w:val="20"/>
                <w:szCs w:val="20"/>
              </w:rPr>
              <w:t>2.</w:t>
            </w:r>
            <w:r w:rsidRPr="007F457F">
              <w:rPr>
                <w:sz w:val="20"/>
                <w:szCs w:val="20"/>
              </w:rPr>
              <w:t xml:space="preserve">  </w:t>
            </w:r>
            <w:r w:rsidR="00E73B00" w:rsidRPr="007F457F">
              <w:rPr>
                <w:sz w:val="20"/>
                <w:szCs w:val="20"/>
              </w:rPr>
              <w:t>«Благоустройство общественных территорий»</w:t>
            </w:r>
          </w:p>
        </w:tc>
        <w:tc>
          <w:tcPr>
            <w:tcW w:w="1559" w:type="dxa"/>
          </w:tcPr>
          <w:p w:rsidR="00066832" w:rsidRPr="007F457F" w:rsidRDefault="007F457F" w:rsidP="00E73B00">
            <w:pPr>
              <w:jc w:val="center"/>
              <w:rPr>
                <w:sz w:val="20"/>
                <w:szCs w:val="20"/>
              </w:rPr>
            </w:pPr>
            <w:r>
              <w:rPr>
                <w:sz w:val="20"/>
                <w:szCs w:val="20"/>
              </w:rPr>
              <w:t>3834,9</w:t>
            </w:r>
          </w:p>
        </w:tc>
        <w:tc>
          <w:tcPr>
            <w:tcW w:w="1559" w:type="dxa"/>
          </w:tcPr>
          <w:p w:rsidR="00066832" w:rsidRPr="007F457F" w:rsidRDefault="007F457F" w:rsidP="00140FF6">
            <w:pPr>
              <w:jc w:val="center"/>
              <w:rPr>
                <w:sz w:val="20"/>
                <w:szCs w:val="20"/>
              </w:rPr>
            </w:pPr>
            <w:r>
              <w:rPr>
                <w:sz w:val="20"/>
                <w:szCs w:val="20"/>
              </w:rPr>
              <w:t>3534,5</w:t>
            </w:r>
          </w:p>
        </w:tc>
        <w:tc>
          <w:tcPr>
            <w:tcW w:w="1559" w:type="dxa"/>
          </w:tcPr>
          <w:p w:rsidR="00066832" w:rsidRPr="007F457F" w:rsidRDefault="00E73B00" w:rsidP="007F457F">
            <w:pPr>
              <w:jc w:val="center"/>
              <w:rPr>
                <w:sz w:val="20"/>
                <w:szCs w:val="20"/>
              </w:rPr>
            </w:pPr>
            <w:r w:rsidRPr="007F457F">
              <w:rPr>
                <w:sz w:val="20"/>
                <w:szCs w:val="20"/>
              </w:rPr>
              <w:t>9</w:t>
            </w:r>
            <w:r w:rsidR="007F457F">
              <w:rPr>
                <w:sz w:val="20"/>
                <w:szCs w:val="20"/>
              </w:rPr>
              <w:t>2</w:t>
            </w:r>
            <w:r w:rsidRPr="007F457F">
              <w:rPr>
                <w:sz w:val="20"/>
                <w:szCs w:val="20"/>
              </w:rPr>
              <w:t>,2</w:t>
            </w:r>
          </w:p>
        </w:tc>
      </w:tr>
      <w:tr w:rsidR="007F457F" w:rsidRPr="007F457F" w:rsidTr="00140FF6">
        <w:tc>
          <w:tcPr>
            <w:tcW w:w="5637" w:type="dxa"/>
          </w:tcPr>
          <w:p w:rsidR="007F457F" w:rsidRPr="007F457F" w:rsidRDefault="007F457F" w:rsidP="00140FF6">
            <w:pPr>
              <w:jc w:val="right"/>
              <w:rPr>
                <w:b/>
                <w:sz w:val="20"/>
                <w:szCs w:val="20"/>
              </w:rPr>
            </w:pPr>
            <w:r w:rsidRPr="007F457F">
              <w:rPr>
                <w:b/>
                <w:sz w:val="20"/>
                <w:szCs w:val="20"/>
              </w:rPr>
              <w:t>ИТОГО:</w:t>
            </w:r>
          </w:p>
        </w:tc>
        <w:tc>
          <w:tcPr>
            <w:tcW w:w="1559" w:type="dxa"/>
          </w:tcPr>
          <w:p w:rsidR="007F457F" w:rsidRPr="007F457F" w:rsidRDefault="007F457F" w:rsidP="00D232D5">
            <w:pPr>
              <w:jc w:val="center"/>
              <w:rPr>
                <w:sz w:val="20"/>
                <w:szCs w:val="20"/>
              </w:rPr>
            </w:pPr>
            <w:r>
              <w:rPr>
                <w:sz w:val="20"/>
                <w:szCs w:val="20"/>
              </w:rPr>
              <w:t>3834,9</w:t>
            </w:r>
          </w:p>
        </w:tc>
        <w:tc>
          <w:tcPr>
            <w:tcW w:w="1559" w:type="dxa"/>
          </w:tcPr>
          <w:p w:rsidR="007F457F" w:rsidRPr="007F457F" w:rsidRDefault="007F457F" w:rsidP="00D232D5">
            <w:pPr>
              <w:jc w:val="center"/>
              <w:rPr>
                <w:sz w:val="20"/>
                <w:szCs w:val="20"/>
              </w:rPr>
            </w:pPr>
            <w:r>
              <w:rPr>
                <w:sz w:val="20"/>
                <w:szCs w:val="20"/>
              </w:rPr>
              <w:t>3534,5</w:t>
            </w:r>
          </w:p>
        </w:tc>
        <w:tc>
          <w:tcPr>
            <w:tcW w:w="1559" w:type="dxa"/>
          </w:tcPr>
          <w:p w:rsidR="007F457F" w:rsidRPr="007F457F" w:rsidRDefault="007F457F" w:rsidP="00D232D5">
            <w:pPr>
              <w:jc w:val="center"/>
              <w:rPr>
                <w:sz w:val="20"/>
                <w:szCs w:val="20"/>
              </w:rPr>
            </w:pPr>
            <w:r w:rsidRPr="007F457F">
              <w:rPr>
                <w:sz w:val="20"/>
                <w:szCs w:val="20"/>
              </w:rPr>
              <w:t>9</w:t>
            </w:r>
            <w:r>
              <w:rPr>
                <w:sz w:val="20"/>
                <w:szCs w:val="20"/>
              </w:rPr>
              <w:t>2</w:t>
            </w:r>
            <w:r w:rsidRPr="007F457F">
              <w:rPr>
                <w:sz w:val="20"/>
                <w:szCs w:val="20"/>
              </w:rPr>
              <w:t>,2</w:t>
            </w:r>
          </w:p>
        </w:tc>
      </w:tr>
    </w:tbl>
    <w:p w:rsidR="00A67894" w:rsidRPr="007F457F" w:rsidRDefault="00A67894" w:rsidP="00820391">
      <w:pPr>
        <w:ind w:firstLine="709"/>
        <w:jc w:val="both"/>
      </w:pPr>
    </w:p>
    <w:p w:rsidR="00AB3097" w:rsidRPr="00630601" w:rsidRDefault="00AB3097" w:rsidP="00AB3097">
      <w:pPr>
        <w:autoSpaceDE w:val="0"/>
        <w:autoSpaceDN w:val="0"/>
        <w:adjustRightInd w:val="0"/>
        <w:ind w:firstLine="720"/>
        <w:jc w:val="both"/>
      </w:pPr>
      <w:r w:rsidRPr="00630601">
        <w:t>Всего на реализацию муниципальной программы «Формирование современной городской среды на территории муниципального образования «город Суджа» на 2018-2024 годы» в 202</w:t>
      </w:r>
      <w:r>
        <w:t>1</w:t>
      </w:r>
      <w:r w:rsidRPr="00630601">
        <w:t xml:space="preserve"> году израсходовано 3</w:t>
      </w:r>
      <w:r>
        <w:t>534469,99</w:t>
      </w:r>
      <w:r w:rsidRPr="00630601">
        <w:t xml:space="preserve"> руб., что составляет 9</w:t>
      </w:r>
      <w:r>
        <w:t>2</w:t>
      </w:r>
      <w:r w:rsidRPr="00630601">
        <w:t>,2% от суммы, предусмотренной на 202</w:t>
      </w:r>
      <w:r>
        <w:t>1</w:t>
      </w:r>
      <w:r w:rsidRPr="00630601">
        <w:t xml:space="preserve"> год данной Программой. </w:t>
      </w:r>
    </w:p>
    <w:p w:rsidR="00E60CF6" w:rsidRPr="00261BD3" w:rsidRDefault="00E60CF6" w:rsidP="00E60CF6">
      <w:pPr>
        <w:pStyle w:val="s1"/>
        <w:shd w:val="clear" w:color="auto" w:fill="FFFFFF"/>
        <w:spacing w:before="0" w:beforeAutospacing="0" w:after="0" w:afterAutospacing="0"/>
        <w:ind w:firstLine="709"/>
        <w:jc w:val="both"/>
      </w:pPr>
      <w:r w:rsidRPr="00261BD3">
        <w:t xml:space="preserve">При осуществлении закупок товаров, работ, услуг, Администрацией города Суджи использовались конкурентные </w:t>
      </w:r>
      <w:hyperlink r:id="rId9" w:history="1">
        <w:r w:rsidRPr="00261BD3">
          <w:rPr>
            <w:color w:val="0000FF"/>
          </w:rPr>
          <w:t>способы</w:t>
        </w:r>
      </w:hyperlink>
      <w:r w:rsidRPr="00261BD3">
        <w:t xml:space="preserve"> определения поставщиков, подрядчиков, а именно: закупка в форме электронного аукциона.</w:t>
      </w:r>
    </w:p>
    <w:p w:rsidR="00261BD3" w:rsidRDefault="00E60CF6" w:rsidP="00E60CF6">
      <w:pPr>
        <w:pStyle w:val="s1"/>
        <w:shd w:val="clear" w:color="auto" w:fill="FFFFFF"/>
        <w:spacing w:before="0" w:beforeAutospacing="0" w:after="0" w:afterAutospacing="0"/>
        <w:ind w:firstLine="709"/>
        <w:jc w:val="both"/>
      </w:pPr>
      <w:r w:rsidRPr="00261BD3">
        <w:t xml:space="preserve">Проверкой установлено, что в рамках исполнения Мероприятия 1.2. «Благоустройство общественных территорий» Программы «Формирование современной городской среды на территории муниципального образования «город Суджа» на 2018-2024 годы» </w:t>
      </w:r>
      <w:r w:rsidRPr="00261BD3">
        <w:rPr>
          <w:b/>
          <w:sz w:val="20"/>
          <w:szCs w:val="20"/>
        </w:rPr>
        <w:t xml:space="preserve"> </w:t>
      </w:r>
      <w:r w:rsidRPr="00261BD3">
        <w:t>Администрацией города Суджи по результатам аукциона, проведенного в электронной форме, заключен</w:t>
      </w:r>
      <w:r w:rsidR="00261BD3">
        <w:t>ы</w:t>
      </w:r>
      <w:r w:rsidRPr="00261BD3">
        <w:t xml:space="preserve"> муниципальны</w:t>
      </w:r>
      <w:r w:rsidR="00261BD3">
        <w:t>е</w:t>
      </w:r>
      <w:r w:rsidRPr="00261BD3">
        <w:t xml:space="preserve"> контракт</w:t>
      </w:r>
      <w:r w:rsidR="00261BD3">
        <w:t>ы:</w:t>
      </w:r>
    </w:p>
    <w:p w:rsidR="00342634" w:rsidRDefault="00261BD3" w:rsidP="00E60CF6">
      <w:pPr>
        <w:pStyle w:val="s1"/>
        <w:shd w:val="clear" w:color="auto" w:fill="FFFFFF"/>
        <w:spacing w:before="0" w:beforeAutospacing="0" w:after="0" w:afterAutospacing="0"/>
        <w:ind w:firstLine="709"/>
        <w:jc w:val="both"/>
      </w:pPr>
      <w:r>
        <w:t>-</w:t>
      </w:r>
      <w:r w:rsidR="00E60CF6" w:rsidRPr="00261BD3">
        <w:t xml:space="preserve"> </w:t>
      </w:r>
      <w:r w:rsidR="000975EF">
        <w:t xml:space="preserve">от 29.03.2021 </w:t>
      </w:r>
      <w:r w:rsidR="00E60CF6" w:rsidRPr="000975EF">
        <w:t>№074420000022</w:t>
      </w:r>
      <w:r w:rsidR="000975EF" w:rsidRPr="000975EF">
        <w:t>1</w:t>
      </w:r>
      <w:r w:rsidR="00E60CF6" w:rsidRPr="000975EF">
        <w:t>00</w:t>
      </w:r>
      <w:r w:rsidR="000975EF" w:rsidRPr="000975EF">
        <w:t>1221_154522</w:t>
      </w:r>
      <w:r w:rsidR="00E60CF6" w:rsidRPr="000975EF">
        <w:t xml:space="preserve"> </w:t>
      </w:r>
      <w:r w:rsidR="00313372" w:rsidRPr="000975EF">
        <w:t>с ООО «</w:t>
      </w:r>
      <w:r w:rsidR="000975EF" w:rsidRPr="000975EF">
        <w:t>СтройТехКом</w:t>
      </w:r>
      <w:r w:rsidR="00313372" w:rsidRPr="000975EF">
        <w:t xml:space="preserve">» </w:t>
      </w:r>
      <w:r w:rsidR="00ED2C43" w:rsidRPr="000975EF">
        <w:t>на выполнение работ по благоустройству общественных территорий</w:t>
      </w:r>
      <w:r w:rsidR="000975EF" w:rsidRPr="000975EF">
        <w:t>:</w:t>
      </w:r>
      <w:r w:rsidR="00ED2C43" w:rsidRPr="000975EF">
        <w:t xml:space="preserve"> «</w:t>
      </w:r>
      <w:r w:rsidR="000975EF" w:rsidRPr="000975EF">
        <w:t xml:space="preserve">Устройство покрытия из резиновой плитки </w:t>
      </w:r>
      <w:r w:rsidR="000975EF" w:rsidRPr="00CC0715">
        <w:t>на детских площадках на ул. Заводская и ул. Привокзальная в г. Суджа</w:t>
      </w:r>
      <w:r w:rsidR="00D87E1F" w:rsidRPr="00CC0715">
        <w:t xml:space="preserve">» </w:t>
      </w:r>
      <w:r w:rsidR="00ED2C43" w:rsidRPr="00CC0715">
        <w:t xml:space="preserve">на сумму </w:t>
      </w:r>
      <w:r w:rsidR="00D87E1F" w:rsidRPr="00CC0715">
        <w:t>91</w:t>
      </w:r>
      <w:r w:rsidR="00CC0715" w:rsidRPr="00CC0715">
        <w:t>1058,90</w:t>
      </w:r>
      <w:r w:rsidR="00ED2C43" w:rsidRPr="00CC0715">
        <w:t xml:space="preserve"> руб. </w:t>
      </w:r>
      <w:r w:rsidR="00E60CF6" w:rsidRPr="00CC0715">
        <w:t xml:space="preserve">Согласно Дополнительному соглашению №1 </w:t>
      </w:r>
      <w:r w:rsidR="00ED2C43" w:rsidRPr="00CC0715">
        <w:t xml:space="preserve">от </w:t>
      </w:r>
      <w:r w:rsidR="00CC0715" w:rsidRPr="00CC0715">
        <w:t>19</w:t>
      </w:r>
      <w:r w:rsidR="00ED2C43" w:rsidRPr="00CC0715">
        <w:t>.</w:t>
      </w:r>
      <w:r w:rsidR="00CC0715" w:rsidRPr="00CC0715">
        <w:t>05</w:t>
      </w:r>
      <w:r w:rsidR="00ED2C43" w:rsidRPr="00CC0715">
        <w:t>.202</w:t>
      </w:r>
      <w:r w:rsidR="00CC0715" w:rsidRPr="00CC0715">
        <w:t>1</w:t>
      </w:r>
      <w:r w:rsidR="00ED2C43" w:rsidRPr="00CC0715">
        <w:t xml:space="preserve"> </w:t>
      </w:r>
      <w:r w:rsidR="00E60CF6" w:rsidRPr="00CC0715">
        <w:t xml:space="preserve">к муниципальному контракту от </w:t>
      </w:r>
      <w:r w:rsidR="00CC0715" w:rsidRPr="00CC0715">
        <w:t xml:space="preserve"> 29.03.2021 №0744200000221001221_154522 </w:t>
      </w:r>
      <w:r w:rsidR="00E60CF6" w:rsidRPr="00CC0715">
        <w:t xml:space="preserve">цена Контракта </w:t>
      </w:r>
      <w:r w:rsidR="00ED2C43" w:rsidRPr="00CC0715">
        <w:t>увеличена, в связи с изменением фактического объема отдельных видов оказанных услуг,</w:t>
      </w:r>
      <w:r w:rsidR="00E60CF6" w:rsidRPr="00CC0715">
        <w:t xml:space="preserve"> и составила </w:t>
      </w:r>
      <w:r w:rsidR="00CC0715" w:rsidRPr="00CC0715">
        <w:t>916232,88</w:t>
      </w:r>
      <w:r w:rsidR="00E60CF6" w:rsidRPr="00CC0715">
        <w:t xml:space="preserve"> </w:t>
      </w:r>
      <w:r w:rsidR="00E60CF6" w:rsidRPr="00EF3899">
        <w:t xml:space="preserve">руб., Объем </w:t>
      </w:r>
      <w:r w:rsidR="00580C73" w:rsidRPr="00EF3899">
        <w:t>выполненных работ</w:t>
      </w:r>
      <w:r w:rsidR="00E60CF6" w:rsidRPr="00EF3899">
        <w:t xml:space="preserve"> подтверждается Акт</w:t>
      </w:r>
      <w:r w:rsidR="00580C73" w:rsidRPr="00EF3899">
        <w:t>ом о приемке выполненных работ</w:t>
      </w:r>
      <w:r w:rsidR="00E60CF6" w:rsidRPr="00EF3899">
        <w:t xml:space="preserve"> от </w:t>
      </w:r>
      <w:r w:rsidR="00580C73" w:rsidRPr="00EF3899">
        <w:t>1</w:t>
      </w:r>
      <w:r w:rsidR="00CC0715" w:rsidRPr="00EF3899">
        <w:t>9</w:t>
      </w:r>
      <w:r w:rsidR="00E60CF6" w:rsidRPr="00EF3899">
        <w:t>.</w:t>
      </w:r>
      <w:r w:rsidR="00CC0715" w:rsidRPr="00EF3899">
        <w:t>05</w:t>
      </w:r>
      <w:r w:rsidR="00580C73" w:rsidRPr="00EF3899">
        <w:t>.202</w:t>
      </w:r>
      <w:r w:rsidR="00CC0715" w:rsidRPr="00EF3899">
        <w:t>1</w:t>
      </w:r>
      <w:r w:rsidR="00580C73" w:rsidRPr="00EF3899">
        <w:t xml:space="preserve"> №1</w:t>
      </w:r>
      <w:r w:rsidR="00E60CF6" w:rsidRPr="00EF3899">
        <w:t xml:space="preserve"> на сумму </w:t>
      </w:r>
      <w:r w:rsidR="00CC0715" w:rsidRPr="00EF3899">
        <w:t>916232,88</w:t>
      </w:r>
      <w:r w:rsidR="00E60CF6" w:rsidRPr="00EF3899">
        <w:t xml:space="preserve"> руб., подписанным Исполнителем и Заказчиком. </w:t>
      </w:r>
      <w:r w:rsidR="00580C73" w:rsidRPr="00EF3899">
        <w:t>Выполненные работы</w:t>
      </w:r>
      <w:r w:rsidR="00E60CF6" w:rsidRPr="00EF3899">
        <w:t xml:space="preserve"> соответствуют условиям Контракта. Оплата </w:t>
      </w:r>
      <w:r w:rsidR="00580C73" w:rsidRPr="00EF3899">
        <w:t xml:space="preserve">выполненных работ </w:t>
      </w:r>
      <w:r w:rsidR="00E60CF6" w:rsidRPr="00EF3899">
        <w:t xml:space="preserve">произведена в полном объеме  </w:t>
      </w:r>
      <w:r w:rsidR="00580C73" w:rsidRPr="00EF3899">
        <w:t xml:space="preserve">платежным поручением от </w:t>
      </w:r>
      <w:r w:rsidR="00EF3899" w:rsidRPr="00EF3899">
        <w:t>11</w:t>
      </w:r>
      <w:r w:rsidR="00580C73" w:rsidRPr="00EF3899">
        <w:t>.</w:t>
      </w:r>
      <w:r w:rsidR="00EF3899" w:rsidRPr="00EF3899">
        <w:t>06</w:t>
      </w:r>
      <w:r w:rsidR="00580C73" w:rsidRPr="00EF3899">
        <w:t>.202</w:t>
      </w:r>
      <w:r w:rsidR="00EF3899" w:rsidRPr="00EF3899">
        <w:t>1</w:t>
      </w:r>
      <w:r w:rsidR="00580C73" w:rsidRPr="00EF3899">
        <w:t xml:space="preserve"> №</w:t>
      </w:r>
      <w:r w:rsidR="00EF3899" w:rsidRPr="00EF3899">
        <w:t>809413 на сумму 916232,88</w:t>
      </w:r>
      <w:r w:rsidR="00E60CF6" w:rsidRPr="00EF3899">
        <w:t xml:space="preserve"> руб.</w:t>
      </w:r>
      <w:r w:rsidR="00342634">
        <w:t>;</w:t>
      </w:r>
    </w:p>
    <w:p w:rsidR="00342634" w:rsidRDefault="00342634" w:rsidP="00342634">
      <w:pPr>
        <w:pStyle w:val="s1"/>
        <w:shd w:val="clear" w:color="auto" w:fill="FFFFFF"/>
        <w:spacing w:before="0" w:beforeAutospacing="0" w:after="0" w:afterAutospacing="0"/>
        <w:ind w:firstLine="709"/>
        <w:jc w:val="both"/>
      </w:pPr>
      <w:r>
        <w:t xml:space="preserve">- </w:t>
      </w:r>
      <w:r w:rsidR="00E60CF6" w:rsidRPr="00EF3899">
        <w:t xml:space="preserve"> </w:t>
      </w:r>
      <w:r>
        <w:t xml:space="preserve">от 02.04.2021 </w:t>
      </w:r>
      <w:r w:rsidRPr="000975EF">
        <w:t>№0744200000221001</w:t>
      </w:r>
      <w:r>
        <w:t>315</w:t>
      </w:r>
      <w:r w:rsidRPr="000975EF">
        <w:t>_154522 с ООО «СтройТехКом» на выполнение работ по благоустройству общественн</w:t>
      </w:r>
      <w:r>
        <w:t>ой</w:t>
      </w:r>
      <w:r w:rsidRPr="000975EF">
        <w:t xml:space="preserve"> территори</w:t>
      </w:r>
      <w:r>
        <w:t>и в парке им. 70-летия Победы на ул. Заводская</w:t>
      </w:r>
      <w:r w:rsidRPr="000975EF">
        <w:t xml:space="preserve"> </w:t>
      </w:r>
      <w:r w:rsidRPr="00CC0715">
        <w:t xml:space="preserve">на сумму </w:t>
      </w:r>
      <w:r>
        <w:t>796114,71</w:t>
      </w:r>
      <w:r w:rsidRPr="00CC0715">
        <w:t xml:space="preserve"> руб. </w:t>
      </w:r>
      <w:r w:rsidRPr="00EF3899">
        <w:t xml:space="preserve">Объем выполненных работ подтверждается Актом о приемке </w:t>
      </w:r>
      <w:r w:rsidRPr="00EF3899">
        <w:lastRenderedPageBreak/>
        <w:t xml:space="preserve">выполненных работ от </w:t>
      </w:r>
      <w:r>
        <w:t>27</w:t>
      </w:r>
      <w:r w:rsidRPr="00EF3899">
        <w:t>.0</w:t>
      </w:r>
      <w:r>
        <w:t>8</w:t>
      </w:r>
      <w:r w:rsidRPr="00EF3899">
        <w:t xml:space="preserve">.2021 №1 на сумму </w:t>
      </w:r>
      <w:r>
        <w:t>796114,71</w:t>
      </w:r>
      <w:r w:rsidRPr="00EF3899">
        <w:t xml:space="preserve"> руб., подписанным Исполнителем и Заказчиком. Выполненные работы соответствуют условиям Контракта. Оплата выполненных работ произведена в полном объеме  платежным</w:t>
      </w:r>
      <w:r>
        <w:t>и</w:t>
      </w:r>
      <w:r w:rsidRPr="00EF3899">
        <w:t xml:space="preserve"> поручени</w:t>
      </w:r>
      <w:r>
        <w:t>ями</w:t>
      </w:r>
      <w:r w:rsidRPr="00EF3899">
        <w:t xml:space="preserve"> от </w:t>
      </w:r>
      <w:r>
        <w:t>29</w:t>
      </w:r>
      <w:r w:rsidRPr="00EF3899">
        <w:t>.</w:t>
      </w:r>
      <w:r>
        <w:t>10</w:t>
      </w:r>
      <w:r w:rsidRPr="00EF3899">
        <w:t>.2021 №</w:t>
      </w:r>
      <w:r>
        <w:t>735592</w:t>
      </w:r>
      <w:r w:rsidRPr="00EF3899">
        <w:t xml:space="preserve"> на сумму </w:t>
      </w:r>
      <w:r>
        <w:t>5171,02</w:t>
      </w:r>
      <w:r w:rsidRPr="00EF3899">
        <w:t xml:space="preserve"> руб.</w:t>
      </w:r>
      <w:r>
        <w:t xml:space="preserve"> от 01.11.2021 № 743048 на сумму 790943,69 руб.</w:t>
      </w:r>
      <w:r w:rsidR="00D232D5">
        <w:t>;</w:t>
      </w:r>
    </w:p>
    <w:p w:rsidR="00E60CF6" w:rsidRPr="00EF3899" w:rsidRDefault="003C1757" w:rsidP="00E60CF6">
      <w:pPr>
        <w:pStyle w:val="s1"/>
        <w:shd w:val="clear" w:color="auto" w:fill="FFFFFF"/>
        <w:spacing w:before="0" w:beforeAutospacing="0" w:after="0" w:afterAutospacing="0"/>
        <w:ind w:firstLine="709"/>
        <w:jc w:val="both"/>
      </w:pPr>
      <w:r>
        <w:t xml:space="preserve">- </w:t>
      </w:r>
      <w:r w:rsidRPr="00EF3899">
        <w:t xml:space="preserve"> </w:t>
      </w:r>
      <w:r>
        <w:t xml:space="preserve">от 29.06.2021 </w:t>
      </w:r>
      <w:r w:rsidRPr="000975EF">
        <w:t>№</w:t>
      </w:r>
      <w:r>
        <w:t>0144300017421000009-01</w:t>
      </w:r>
      <w:r w:rsidRPr="000975EF">
        <w:t xml:space="preserve"> с </w:t>
      </w:r>
      <w:r>
        <w:t>ЗАО</w:t>
      </w:r>
      <w:r w:rsidRPr="000975EF">
        <w:t xml:space="preserve"> «С</w:t>
      </w:r>
      <w:r>
        <w:t>уджанское ДРСУ №2</w:t>
      </w:r>
      <w:r w:rsidRPr="000975EF">
        <w:t>» на выполнение работ по благоустройству общественн</w:t>
      </w:r>
      <w:r>
        <w:t>ой</w:t>
      </w:r>
      <w:r w:rsidRPr="000975EF">
        <w:t xml:space="preserve"> территори</w:t>
      </w:r>
      <w:r>
        <w:t>и по ул. Заводской города Суджи</w:t>
      </w:r>
      <w:r w:rsidRPr="000975EF">
        <w:t xml:space="preserve"> </w:t>
      </w:r>
      <w:r w:rsidRPr="00CC0715">
        <w:t xml:space="preserve">на сумму </w:t>
      </w:r>
      <w:r>
        <w:t>1521408,00</w:t>
      </w:r>
      <w:r w:rsidRPr="00CC0715">
        <w:t xml:space="preserve"> руб. </w:t>
      </w:r>
      <w:r w:rsidRPr="00EF3899">
        <w:t xml:space="preserve">Объем выполненных работ подтверждается Актом о приемке выполненных работ от </w:t>
      </w:r>
      <w:r>
        <w:t>01</w:t>
      </w:r>
      <w:r w:rsidRPr="00EF3899">
        <w:t>.</w:t>
      </w:r>
      <w:r>
        <w:t>10</w:t>
      </w:r>
      <w:r w:rsidRPr="00EF3899">
        <w:t xml:space="preserve">.2021 №1 на сумму </w:t>
      </w:r>
      <w:r>
        <w:t xml:space="preserve">1521408,00 </w:t>
      </w:r>
      <w:r w:rsidRPr="00EF3899">
        <w:t>руб., подписанным Исполнителем и Заказчиком. Выполненные работы соответствуют условиям Контракта. Оплата выполненных работ произведена в полном объеме  платежным поручени</w:t>
      </w:r>
      <w:r>
        <w:t>ем</w:t>
      </w:r>
      <w:r w:rsidRPr="00EF3899">
        <w:t xml:space="preserve"> от </w:t>
      </w:r>
      <w:r>
        <w:t>07</w:t>
      </w:r>
      <w:r w:rsidRPr="00EF3899">
        <w:t>.</w:t>
      </w:r>
      <w:r>
        <w:t>10</w:t>
      </w:r>
      <w:r w:rsidRPr="00EF3899">
        <w:t>.2021 №</w:t>
      </w:r>
      <w:r>
        <w:t>586841</w:t>
      </w:r>
      <w:r w:rsidRPr="00EF3899">
        <w:t xml:space="preserve"> на сумму </w:t>
      </w:r>
      <w:r>
        <w:t>1521408,00</w:t>
      </w:r>
      <w:r w:rsidRPr="00EF3899">
        <w:t xml:space="preserve"> руб.</w:t>
      </w:r>
    </w:p>
    <w:p w:rsidR="0050264C" w:rsidRPr="009239D2" w:rsidRDefault="00C46549" w:rsidP="00C62443">
      <w:pPr>
        <w:autoSpaceDE w:val="0"/>
        <w:autoSpaceDN w:val="0"/>
        <w:adjustRightInd w:val="0"/>
        <w:ind w:firstLine="720"/>
        <w:jc w:val="both"/>
      </w:pPr>
      <w:r w:rsidRPr="009239D2">
        <w:t>Кроме того, в рамках исполнения Мероприятия 1.2. были произведены расходы</w:t>
      </w:r>
      <w:r w:rsidR="0050264C" w:rsidRPr="009239D2">
        <w:t>:</w:t>
      </w:r>
      <w:r w:rsidRPr="009239D2">
        <w:t xml:space="preserve"> </w:t>
      </w:r>
    </w:p>
    <w:p w:rsidR="0050264C" w:rsidRDefault="0050264C" w:rsidP="00C62443">
      <w:pPr>
        <w:autoSpaceDE w:val="0"/>
        <w:autoSpaceDN w:val="0"/>
        <w:adjustRightInd w:val="0"/>
        <w:ind w:firstLine="720"/>
        <w:jc w:val="both"/>
      </w:pPr>
      <w:r w:rsidRPr="00F12757">
        <w:t xml:space="preserve">- </w:t>
      </w:r>
      <w:r w:rsidR="00F12757">
        <w:t xml:space="preserve">10000,00 руб. - </w:t>
      </w:r>
      <w:r w:rsidR="00C46549" w:rsidRPr="00F12757">
        <w:t xml:space="preserve">на оплату </w:t>
      </w:r>
      <w:r w:rsidR="00F12757">
        <w:t>услуг по разработке сметной документации на «</w:t>
      </w:r>
      <w:r w:rsidR="00C46549" w:rsidRPr="00F12757">
        <w:t>Благоустройство общественн</w:t>
      </w:r>
      <w:r w:rsidR="00F12757">
        <w:t>ой</w:t>
      </w:r>
      <w:r w:rsidR="00C46549" w:rsidRPr="00F12757">
        <w:t xml:space="preserve"> территори</w:t>
      </w:r>
      <w:r w:rsidR="00F12757">
        <w:t>и: Устройство зоны в</w:t>
      </w:r>
      <w:r w:rsidR="00AE0E1B">
        <w:t>о</w:t>
      </w:r>
      <w:r w:rsidR="00F12757">
        <w:t xml:space="preserve">ркаута по адресу: </w:t>
      </w:r>
      <w:r w:rsidR="00C46549" w:rsidRPr="00F12757">
        <w:t xml:space="preserve"> </w:t>
      </w:r>
      <w:r w:rsidR="00F12757">
        <w:t xml:space="preserve">Курская обл., г. Суджа, ул. Заводская и ул. Привокзальная» </w:t>
      </w:r>
      <w:r w:rsidR="00C46549" w:rsidRPr="00F12757">
        <w:t>(</w:t>
      </w:r>
      <w:r w:rsidRPr="00F12757">
        <w:t xml:space="preserve">Договор от </w:t>
      </w:r>
      <w:r w:rsidR="00F12757">
        <w:t>30</w:t>
      </w:r>
      <w:r w:rsidR="00913A01" w:rsidRPr="00F12757">
        <w:t>.0</w:t>
      </w:r>
      <w:r w:rsidR="00F12757">
        <w:t>4</w:t>
      </w:r>
      <w:r w:rsidR="00913A01" w:rsidRPr="00F12757">
        <w:t>.202</w:t>
      </w:r>
      <w:r w:rsidR="00F12757">
        <w:t>1</w:t>
      </w:r>
      <w:r w:rsidR="00913A01" w:rsidRPr="00F12757">
        <w:t xml:space="preserve"> №</w:t>
      </w:r>
      <w:r w:rsidR="00F12757">
        <w:t>39-21</w:t>
      </w:r>
      <w:r w:rsidR="00913A01" w:rsidRPr="00F12757">
        <w:t xml:space="preserve"> с </w:t>
      </w:r>
      <w:r w:rsidR="00C46549" w:rsidRPr="00F12757">
        <w:t>О</w:t>
      </w:r>
      <w:r w:rsidR="00F12757">
        <w:t>ОО</w:t>
      </w:r>
      <w:r w:rsidR="00C46549" w:rsidRPr="00F12757">
        <w:t xml:space="preserve"> «</w:t>
      </w:r>
      <w:r w:rsidR="00F12757">
        <w:t>Экопромсервис</w:t>
      </w:r>
      <w:r w:rsidR="00C46549" w:rsidRPr="00F12757">
        <w:t>»)</w:t>
      </w:r>
      <w:r w:rsidRPr="00F12757">
        <w:t>;</w:t>
      </w:r>
    </w:p>
    <w:p w:rsidR="00003EF9" w:rsidRDefault="00936E2F" w:rsidP="00C62443">
      <w:pPr>
        <w:autoSpaceDE w:val="0"/>
        <w:autoSpaceDN w:val="0"/>
        <w:adjustRightInd w:val="0"/>
        <w:ind w:firstLine="720"/>
        <w:jc w:val="both"/>
      </w:pPr>
      <w:r>
        <w:t>- 3510,00 руб. – на изготовление постера 100х120 см на баннерной ткани (Договор от 12.05.2021 №10 с ООО «Триумф»);</w:t>
      </w:r>
    </w:p>
    <w:p w:rsidR="000B6D89" w:rsidRPr="00E31F24" w:rsidRDefault="000B6D89" w:rsidP="000B6D89">
      <w:pPr>
        <w:autoSpaceDE w:val="0"/>
        <w:autoSpaceDN w:val="0"/>
        <w:adjustRightInd w:val="0"/>
        <w:ind w:firstLine="720"/>
        <w:jc w:val="both"/>
      </w:pPr>
      <w:r w:rsidRPr="00E31F24">
        <w:t>- 5000,00 руб. – на оплату услуг по проверке достоверности определения сметной стоимости работ при реализации мероприятий по благоустройству дворовых и общественных территорий, а также мероприятий иных программ объекта «Благоустройство общественной территории. Устройство зоны варкаута по адресу:  Курская обл., г. Суджа, ул. Заводская и ул. Привокзальная» (Договор от 27.05.2021 №</w:t>
      </w:r>
      <w:r w:rsidR="00E31F24" w:rsidRPr="00E31F24">
        <w:t>84</w:t>
      </w:r>
      <w:r w:rsidRPr="00E31F24">
        <w:t>-СБ-2</w:t>
      </w:r>
      <w:r w:rsidR="00E31F24" w:rsidRPr="00E31F24">
        <w:t>1</w:t>
      </w:r>
      <w:r w:rsidRPr="00E31F24">
        <w:t xml:space="preserve"> с АУКО «</w:t>
      </w:r>
      <w:r w:rsidR="00E31F24" w:rsidRPr="00E31F24">
        <w:t>Облгос</w:t>
      </w:r>
      <w:r w:rsidRPr="00E31F24">
        <w:t>экспертиза»);</w:t>
      </w:r>
    </w:p>
    <w:p w:rsidR="000B6D89" w:rsidRPr="00F12757" w:rsidRDefault="00446758" w:rsidP="00C62443">
      <w:pPr>
        <w:autoSpaceDE w:val="0"/>
        <w:autoSpaceDN w:val="0"/>
        <w:adjustRightInd w:val="0"/>
        <w:ind w:firstLine="720"/>
        <w:jc w:val="both"/>
      </w:pPr>
      <w:r>
        <w:t>- 173404,40 руб. – на оплату поставленного оборудования для детских игровых площадок (Договор от 20.09.2021 №1</w:t>
      </w:r>
      <w:r w:rsidR="00325AA3">
        <w:t xml:space="preserve"> с ООО «Дворы Черноземья»</w:t>
      </w:r>
      <w:r>
        <w:t>);</w:t>
      </w:r>
    </w:p>
    <w:p w:rsidR="00446758" w:rsidRPr="008E0866" w:rsidRDefault="001B6629" w:rsidP="00446758">
      <w:pPr>
        <w:autoSpaceDE w:val="0"/>
        <w:autoSpaceDN w:val="0"/>
        <w:adjustRightInd w:val="0"/>
        <w:ind w:firstLine="720"/>
        <w:jc w:val="both"/>
      </w:pPr>
      <w:r w:rsidRPr="008E0866">
        <w:t>-</w:t>
      </w:r>
      <w:r w:rsidR="00446758" w:rsidRPr="008E0866">
        <w:t xml:space="preserve"> 43000,00 руб. - на оплату услуг по установке </w:t>
      </w:r>
      <w:r w:rsidR="008E0866" w:rsidRPr="008E0866">
        <w:t xml:space="preserve">оборудования для детской игровой </w:t>
      </w:r>
      <w:r w:rsidR="00446758" w:rsidRPr="008E0866">
        <w:t xml:space="preserve"> площадк</w:t>
      </w:r>
      <w:r w:rsidR="008E0866" w:rsidRPr="008E0866">
        <w:t xml:space="preserve">и </w:t>
      </w:r>
      <w:r w:rsidR="00446758" w:rsidRPr="008E0866">
        <w:t xml:space="preserve">по </w:t>
      </w:r>
      <w:r w:rsidR="008E0866" w:rsidRPr="008E0866">
        <w:t>пер. Пионерский</w:t>
      </w:r>
      <w:r w:rsidR="00446758" w:rsidRPr="008E0866">
        <w:t xml:space="preserve"> (Договор от </w:t>
      </w:r>
      <w:r w:rsidR="008E0866" w:rsidRPr="008E0866">
        <w:t>08</w:t>
      </w:r>
      <w:r w:rsidR="00446758" w:rsidRPr="008E0866">
        <w:t>.1</w:t>
      </w:r>
      <w:r w:rsidR="008E0866" w:rsidRPr="008E0866">
        <w:t>1</w:t>
      </w:r>
      <w:r w:rsidR="00446758" w:rsidRPr="008E0866">
        <w:t>.202</w:t>
      </w:r>
      <w:r w:rsidR="008E0866" w:rsidRPr="008E0866">
        <w:t>1</w:t>
      </w:r>
      <w:r w:rsidR="00446758" w:rsidRPr="008E0866">
        <w:t xml:space="preserve"> №</w:t>
      </w:r>
      <w:r w:rsidR="008E0866" w:rsidRPr="008E0866">
        <w:t>б/н с МУП ЖКХ города Суджи)</w:t>
      </w:r>
      <w:r w:rsidR="00446758" w:rsidRPr="008E0866">
        <w:t>;</w:t>
      </w:r>
    </w:p>
    <w:p w:rsidR="001B6629" w:rsidRDefault="00AE0E1B" w:rsidP="001B6629">
      <w:pPr>
        <w:autoSpaceDE w:val="0"/>
        <w:autoSpaceDN w:val="0"/>
        <w:adjustRightInd w:val="0"/>
        <w:ind w:firstLine="720"/>
        <w:jc w:val="both"/>
      </w:pPr>
      <w:r w:rsidRPr="00AE0E1B">
        <w:t>-</w:t>
      </w:r>
      <w:r w:rsidR="001B6629" w:rsidRPr="00AE0E1B">
        <w:t xml:space="preserve"> </w:t>
      </w:r>
      <w:r w:rsidRPr="00AE0E1B">
        <w:t xml:space="preserve">25000,00 руб. - </w:t>
      </w:r>
      <w:r w:rsidR="001B6629" w:rsidRPr="00AE0E1B">
        <w:t xml:space="preserve">на оплату </w:t>
      </w:r>
      <w:r w:rsidRPr="00AE0E1B">
        <w:t>услуг</w:t>
      </w:r>
      <w:r w:rsidR="001B6629" w:rsidRPr="00AE0E1B">
        <w:t xml:space="preserve"> по </w:t>
      </w:r>
      <w:r w:rsidRPr="00AE0E1B">
        <w:t>разработке</w:t>
      </w:r>
      <w:r w:rsidR="001B6629" w:rsidRPr="00AE0E1B">
        <w:t xml:space="preserve"> проектно-сметной документации</w:t>
      </w:r>
      <w:r w:rsidRPr="00AE0E1B">
        <w:t xml:space="preserve"> на</w:t>
      </w:r>
      <w:r w:rsidR="001B6629" w:rsidRPr="00AE0E1B">
        <w:t>: «</w:t>
      </w:r>
      <w:r w:rsidRPr="00AE0E1B">
        <w:t xml:space="preserve">Благоустройство общественной территории: </w:t>
      </w:r>
      <w:r w:rsidR="001B6629" w:rsidRPr="00AE0E1B">
        <w:t xml:space="preserve">Устройство </w:t>
      </w:r>
      <w:r w:rsidRPr="00AE0E1B">
        <w:t>ограждения и дорожки»</w:t>
      </w:r>
      <w:r w:rsidR="001B6629" w:rsidRPr="00AE0E1B">
        <w:t xml:space="preserve"> (Договор от </w:t>
      </w:r>
      <w:r w:rsidRPr="00AE0E1B">
        <w:t>11</w:t>
      </w:r>
      <w:r w:rsidR="001B6629" w:rsidRPr="00AE0E1B">
        <w:t>.</w:t>
      </w:r>
      <w:r w:rsidRPr="00AE0E1B">
        <w:t>11</w:t>
      </w:r>
      <w:r w:rsidR="001B6629" w:rsidRPr="00AE0E1B">
        <w:t>.202</w:t>
      </w:r>
      <w:r w:rsidR="0025485C">
        <w:t>1</w:t>
      </w:r>
      <w:r w:rsidR="001B6629" w:rsidRPr="00AE0E1B">
        <w:t xml:space="preserve"> №</w:t>
      </w:r>
      <w:r w:rsidRPr="00AE0E1B">
        <w:t>102-21</w:t>
      </w:r>
      <w:r w:rsidR="001B6629" w:rsidRPr="00AE0E1B">
        <w:t xml:space="preserve"> с О</w:t>
      </w:r>
      <w:r w:rsidRPr="00AE0E1B">
        <w:t>ОО «Экопромсервис»</w:t>
      </w:r>
      <w:r w:rsidR="001B6629" w:rsidRPr="00AE0E1B">
        <w:t>;</w:t>
      </w:r>
    </w:p>
    <w:p w:rsidR="00AE0E1B" w:rsidRDefault="00AE0E1B" w:rsidP="00AE0E1B">
      <w:pPr>
        <w:autoSpaceDE w:val="0"/>
        <w:autoSpaceDN w:val="0"/>
        <w:adjustRightInd w:val="0"/>
        <w:ind w:firstLine="720"/>
        <w:jc w:val="both"/>
      </w:pPr>
      <w:r w:rsidRPr="00AE0E1B">
        <w:t xml:space="preserve">- 25000,00 руб. - на оплату услуг по разработке проектно-сметной документации на: «Благоустройство общественной территории: Устройство </w:t>
      </w:r>
      <w:r>
        <w:t>зоны воркаута</w:t>
      </w:r>
      <w:r w:rsidRPr="00AE0E1B">
        <w:t>» (Договор от 11.11.202</w:t>
      </w:r>
      <w:r w:rsidR="0025485C">
        <w:t>1</w:t>
      </w:r>
      <w:r w:rsidRPr="00AE0E1B">
        <w:t xml:space="preserve"> №</w:t>
      </w:r>
      <w:r>
        <w:t>85</w:t>
      </w:r>
      <w:r w:rsidRPr="00AE0E1B">
        <w:t>-21 с ООО «Экопромсервис»;</w:t>
      </w:r>
    </w:p>
    <w:p w:rsidR="00DF7B45" w:rsidRPr="0025485C" w:rsidRDefault="00587A73" w:rsidP="00C62443">
      <w:pPr>
        <w:autoSpaceDE w:val="0"/>
        <w:autoSpaceDN w:val="0"/>
        <w:adjustRightInd w:val="0"/>
        <w:ind w:firstLine="720"/>
        <w:jc w:val="both"/>
      </w:pPr>
      <w:r w:rsidRPr="0025485C">
        <w:t xml:space="preserve">- </w:t>
      </w:r>
      <w:r w:rsidR="0025485C" w:rsidRPr="0025485C">
        <w:t xml:space="preserve">15800,00 – на </w:t>
      </w:r>
      <w:r w:rsidRPr="0025485C">
        <w:t xml:space="preserve">изготовление </w:t>
      </w:r>
      <w:r w:rsidR="0050264C" w:rsidRPr="0025485C">
        <w:t>информационн</w:t>
      </w:r>
      <w:r w:rsidRPr="0025485C">
        <w:t>ого</w:t>
      </w:r>
      <w:r w:rsidR="006D470C" w:rsidRPr="0025485C">
        <w:t xml:space="preserve"> постера</w:t>
      </w:r>
      <w:r w:rsidR="0050264C" w:rsidRPr="0025485C">
        <w:t xml:space="preserve"> (</w:t>
      </w:r>
      <w:r w:rsidRPr="0025485C">
        <w:t>Договор от 1</w:t>
      </w:r>
      <w:r w:rsidR="006D470C" w:rsidRPr="0025485C">
        <w:t>6</w:t>
      </w:r>
      <w:r w:rsidRPr="0025485C">
        <w:t>.</w:t>
      </w:r>
      <w:r w:rsidR="006D470C" w:rsidRPr="0025485C">
        <w:t>12</w:t>
      </w:r>
      <w:r w:rsidRPr="0025485C">
        <w:t>.202</w:t>
      </w:r>
      <w:r w:rsidR="006D470C" w:rsidRPr="0025485C">
        <w:t>1</w:t>
      </w:r>
      <w:r w:rsidRPr="0025485C">
        <w:t xml:space="preserve"> №</w:t>
      </w:r>
      <w:r w:rsidR="0025485C" w:rsidRPr="0025485C">
        <w:t>62</w:t>
      </w:r>
      <w:r w:rsidRPr="0025485C">
        <w:t xml:space="preserve"> с </w:t>
      </w:r>
      <w:r w:rsidR="0025485C" w:rsidRPr="0025485C">
        <w:t>ООО «Триумф»</w:t>
      </w:r>
      <w:r w:rsidR="0050264C" w:rsidRPr="0025485C">
        <w:t>)</w:t>
      </w:r>
      <w:r w:rsidR="00D5402D" w:rsidRPr="0025485C">
        <w:t>;</w:t>
      </w:r>
    </w:p>
    <w:p w:rsidR="003E71D1" w:rsidRPr="00630601" w:rsidRDefault="003E71D1" w:rsidP="00C62443">
      <w:pPr>
        <w:autoSpaceDE w:val="0"/>
        <w:autoSpaceDN w:val="0"/>
        <w:adjustRightInd w:val="0"/>
        <w:ind w:firstLine="720"/>
        <w:jc w:val="both"/>
      </w:pPr>
      <w:r w:rsidRPr="00630601">
        <w:t>Нарушений не установлено.</w:t>
      </w:r>
    </w:p>
    <w:p w:rsidR="00F8628E" w:rsidRDefault="00F8628E" w:rsidP="00F8628E">
      <w:pPr>
        <w:ind w:firstLine="708"/>
        <w:jc w:val="both"/>
        <w:rPr>
          <w:highlight w:val="yellow"/>
        </w:rPr>
      </w:pPr>
    </w:p>
    <w:p w:rsidR="00F8628E" w:rsidRDefault="00F8628E" w:rsidP="00F8628E">
      <w:pPr>
        <w:ind w:firstLine="708"/>
        <w:jc w:val="both"/>
      </w:pPr>
      <w:r w:rsidRPr="008127AD">
        <w:rPr>
          <w:b/>
          <w:i/>
        </w:rPr>
        <w:t>Проверкой установлено, что имеются случаи неисполнения отдельных мероприятий, предусмотренных муниципальными Программами, на исполнение которых были предусмотрены средства местного бюджета в бюджете муниципального образования «город Суджа»</w:t>
      </w:r>
      <w:r>
        <w:t>, в том числе:</w:t>
      </w:r>
    </w:p>
    <w:p w:rsidR="00F8628E" w:rsidRPr="00F8628E" w:rsidRDefault="00F8628E" w:rsidP="00F8628E">
      <w:pPr>
        <w:ind w:firstLine="708"/>
        <w:jc w:val="both"/>
      </w:pPr>
      <w:r w:rsidRPr="00F8628E">
        <w:t xml:space="preserve">- в рамках реализации муниципальной программы «Обеспечение доступным и комфортным жильем, коммунальными услугами граждан в муниципальном образовании «город Суджа» Суджанского района Курской области на 2015-2025 годы» не исполнено основное мероприятие 1.2. «Проведение капитального ремонта муниципального имущества» (предусмотрено в программе - </w:t>
      </w:r>
      <w:r>
        <w:t>840</w:t>
      </w:r>
      <w:r w:rsidRPr="00F8628E">
        <w:t xml:space="preserve">,0 тыс. руб., кассовое исполнение – 0,00 руб.) и </w:t>
      </w:r>
      <w:r>
        <w:t>основное мероприятие 1</w:t>
      </w:r>
      <w:r w:rsidRPr="00F8628E">
        <w:t>.</w:t>
      </w:r>
      <w:r>
        <w:t>8</w:t>
      </w:r>
      <w:r w:rsidRPr="00F8628E">
        <w:t xml:space="preserve"> «</w:t>
      </w:r>
      <w:r w:rsidR="002712B3">
        <w:t>Обеспечение мероприятий, связанных с профилактикой и устранением последствий распространения коронавирусной инфекции»</w:t>
      </w:r>
      <w:r w:rsidRPr="00F8628E">
        <w:t xml:space="preserve"> - (предусмотрено в программе - </w:t>
      </w:r>
      <w:r w:rsidR="002712B3">
        <w:t>1</w:t>
      </w:r>
      <w:r w:rsidRPr="00F8628E">
        <w:t>10,0 тыс. руб., кассовое исполнение – 0,00 руб.)</w:t>
      </w:r>
      <w:r w:rsidR="002712B3">
        <w:t>;</w:t>
      </w:r>
      <w:r w:rsidRPr="00F8628E">
        <w:t xml:space="preserve"> </w:t>
      </w:r>
    </w:p>
    <w:p w:rsidR="00F8628E" w:rsidRPr="005E22AE" w:rsidRDefault="00F8628E" w:rsidP="00F8628E">
      <w:pPr>
        <w:ind w:firstLine="708"/>
        <w:jc w:val="both"/>
      </w:pPr>
      <w:r w:rsidRPr="005E22AE">
        <w:t>- в рамках реализации муниципальной программы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w:t>
      </w:r>
      <w:r w:rsidR="005E22AE">
        <w:t>5</w:t>
      </w:r>
      <w:r w:rsidRPr="005E22AE">
        <w:t xml:space="preserve"> годы» не исполнен</w:t>
      </w:r>
      <w:r w:rsidR="005E22AE">
        <w:t xml:space="preserve">о основное </w:t>
      </w:r>
      <w:r w:rsidR="005E22AE" w:rsidRPr="005E22AE">
        <w:t>мероприятие 2.</w:t>
      </w:r>
      <w:r w:rsidR="005E22AE">
        <w:t>4</w:t>
      </w:r>
      <w:r w:rsidR="005E22AE" w:rsidRPr="005E22AE">
        <w:t xml:space="preserve"> «</w:t>
      </w:r>
      <w:r w:rsidR="005E22AE">
        <w:t xml:space="preserve">Изготовление изменений в Правила организации </w:t>
      </w:r>
      <w:r w:rsidR="00A73960">
        <w:t>дорожного движения в городе Судже»</w:t>
      </w:r>
      <w:r w:rsidR="005E22AE" w:rsidRPr="005E22AE">
        <w:t xml:space="preserve"> </w:t>
      </w:r>
      <w:r w:rsidR="00A73960" w:rsidRPr="005E22AE">
        <w:t>Подпрограмм</w:t>
      </w:r>
      <w:r w:rsidR="00A73960">
        <w:t>ы</w:t>
      </w:r>
      <w:r w:rsidR="00A73960" w:rsidRPr="005E22AE">
        <w:rPr>
          <w:b/>
        </w:rPr>
        <w:t xml:space="preserve"> </w:t>
      </w:r>
      <w:r w:rsidR="00A73960" w:rsidRPr="005E22AE">
        <w:t xml:space="preserve">2 «Повышение безопасности дорожного движения муниципального образования </w:t>
      </w:r>
      <w:r w:rsidR="00A73960" w:rsidRPr="005E22AE">
        <w:lastRenderedPageBreak/>
        <w:t>«город Суджа» Суджанского района Курской области на 2015-202</w:t>
      </w:r>
      <w:r w:rsidR="00A73960">
        <w:t>5</w:t>
      </w:r>
      <w:r w:rsidR="00A73960" w:rsidRPr="005E22AE">
        <w:t xml:space="preserve"> годы» </w:t>
      </w:r>
      <w:r w:rsidR="005E22AE" w:rsidRPr="005E22AE">
        <w:t xml:space="preserve">(предусмотрено в программе - </w:t>
      </w:r>
      <w:r w:rsidR="00A73960">
        <w:t>300</w:t>
      </w:r>
      <w:r w:rsidR="005E22AE" w:rsidRPr="005E22AE">
        <w:t>,0 тыс. руб., кассовое исполнение – 0,00 руб.)</w:t>
      </w:r>
      <w:r w:rsidR="008F092F">
        <w:t>.</w:t>
      </w:r>
    </w:p>
    <w:p w:rsidR="00F8628E" w:rsidRPr="008127AD" w:rsidRDefault="008127AD" w:rsidP="00F8628E">
      <w:pPr>
        <w:ind w:firstLine="709"/>
        <w:jc w:val="both"/>
        <w:rPr>
          <w:b/>
          <w:i/>
        </w:rPr>
      </w:pPr>
      <w:r w:rsidRPr="008127AD">
        <w:rPr>
          <w:b/>
          <w:i/>
        </w:rPr>
        <w:t>Кроме того, п</w:t>
      </w:r>
      <w:r w:rsidR="00F8628E" w:rsidRPr="008127AD">
        <w:rPr>
          <w:b/>
          <w:i/>
        </w:rPr>
        <w:t>роверкой установлены случаи освоения средств бюджета муниципального образования «город Суджа» на реализацию муниципальных программ в небольшом объеме (50% и менее), по сравнению, с предусмотренными в Программе:</w:t>
      </w:r>
    </w:p>
    <w:p w:rsidR="00F8628E" w:rsidRDefault="00F8628E" w:rsidP="00F8628E">
      <w:pPr>
        <w:ind w:firstLine="709"/>
        <w:jc w:val="both"/>
      </w:pPr>
      <w:r w:rsidRPr="008F092F">
        <w:t>- Муниципальная программа «Управление муниципальным имуществом муниципального образования «город Суджа» Суджанского района Курской области», включающая 1 подпрограмму: «Повышение эффективности управления муниципальным имуществом муниципального образования «город Суджа» Суджанского района Курской области (2015-202</w:t>
      </w:r>
      <w:r w:rsidR="008F092F" w:rsidRPr="008F092F">
        <w:t>5</w:t>
      </w:r>
      <w:r w:rsidRPr="008F092F">
        <w:t xml:space="preserve"> годы)» исполнена на </w:t>
      </w:r>
      <w:r w:rsidRPr="00FA4831">
        <w:rPr>
          <w:b/>
        </w:rPr>
        <w:t>3</w:t>
      </w:r>
      <w:r w:rsidR="008F092F" w:rsidRPr="00FA4831">
        <w:rPr>
          <w:b/>
        </w:rPr>
        <w:t>7,9</w:t>
      </w:r>
      <w:r w:rsidRPr="00FA4831">
        <w:rPr>
          <w:b/>
        </w:rPr>
        <w:t>%</w:t>
      </w:r>
      <w:r w:rsidRPr="008F092F">
        <w:t xml:space="preserve"> (предусмотрено в программе – 359,0 тыс. руб., кассовое исполнение – 1</w:t>
      </w:r>
      <w:r w:rsidR="008F092F" w:rsidRPr="008F092F">
        <w:t>36,0</w:t>
      </w:r>
      <w:r w:rsidRPr="008F092F">
        <w:t xml:space="preserve"> тыс. руб.);</w:t>
      </w:r>
    </w:p>
    <w:p w:rsidR="00FA4831" w:rsidRDefault="008F092F" w:rsidP="00FA4831">
      <w:pPr>
        <w:ind w:firstLine="709"/>
        <w:jc w:val="both"/>
      </w:pPr>
      <w:r>
        <w:t xml:space="preserve">- </w:t>
      </w:r>
      <w:r w:rsidRPr="008F092F">
        <w:t>Муниципальная программа</w:t>
      </w:r>
      <w:r>
        <w:t xml:space="preserve"> «Повышение эффективности работы с молодежью, развитие физической культуры и спорта в </w:t>
      </w:r>
      <w:r w:rsidRPr="008F092F">
        <w:t>муниципальном образовании «город Суджа» Суджанского района Курской области на 2015-202</w:t>
      </w:r>
      <w:r>
        <w:t>5</w:t>
      </w:r>
      <w:r w:rsidRPr="008F092F">
        <w:t xml:space="preserve"> годы»</w:t>
      </w:r>
      <w:r w:rsidR="00FA4831">
        <w:t xml:space="preserve">, </w:t>
      </w:r>
      <w:r w:rsidR="00FA4831" w:rsidRPr="008F092F">
        <w:t xml:space="preserve">включающая </w:t>
      </w:r>
      <w:r w:rsidR="00FA4831">
        <w:t>основное мероприятие 1.3. «Выполнение календарного плана физкультурно-спортивных мероприятий города Суджи ежегодно утверждаемого постановлением Администрации города Суджи»</w:t>
      </w:r>
      <w:r w:rsidR="00FA4831" w:rsidRPr="00FA4831">
        <w:t xml:space="preserve"> </w:t>
      </w:r>
      <w:r w:rsidR="00FA4831">
        <w:t xml:space="preserve">исполнена на </w:t>
      </w:r>
      <w:r w:rsidR="00FA4831" w:rsidRPr="00FA4831">
        <w:rPr>
          <w:b/>
        </w:rPr>
        <w:t>5,5%</w:t>
      </w:r>
      <w:r w:rsidR="00FA4831">
        <w:t xml:space="preserve"> </w:t>
      </w:r>
      <w:r w:rsidR="00FA4831" w:rsidRPr="008F092F">
        <w:t>(предусмотрено в программе – 3</w:t>
      </w:r>
      <w:r w:rsidR="00FA4831">
        <w:t>00</w:t>
      </w:r>
      <w:r w:rsidR="00FA4831" w:rsidRPr="008F092F">
        <w:t>,0 тыс. руб., кассовое исполнение – 1</w:t>
      </w:r>
      <w:r w:rsidR="00FA4831">
        <w:t>6,4</w:t>
      </w:r>
      <w:r w:rsidR="008127AD">
        <w:t xml:space="preserve"> тыс. руб.).</w:t>
      </w:r>
    </w:p>
    <w:p w:rsidR="00DF7B45" w:rsidRPr="000C0E2D" w:rsidRDefault="00DF7B45" w:rsidP="00C62443">
      <w:pPr>
        <w:autoSpaceDE w:val="0"/>
        <w:autoSpaceDN w:val="0"/>
        <w:adjustRightInd w:val="0"/>
        <w:ind w:firstLine="720"/>
        <w:jc w:val="both"/>
        <w:rPr>
          <w:b/>
        </w:rPr>
      </w:pPr>
    </w:p>
    <w:p w:rsidR="00C62443" w:rsidRPr="000C0E2D" w:rsidRDefault="00C62443" w:rsidP="00C62443">
      <w:pPr>
        <w:autoSpaceDE w:val="0"/>
        <w:autoSpaceDN w:val="0"/>
        <w:adjustRightInd w:val="0"/>
        <w:ind w:firstLine="720"/>
        <w:jc w:val="both"/>
        <w:rPr>
          <w:b/>
          <w:bCs/>
        </w:rPr>
      </w:pPr>
      <w:r w:rsidRPr="000C0E2D">
        <w:rPr>
          <w:b/>
        </w:rPr>
        <w:t>3. П</w:t>
      </w:r>
      <w:r w:rsidRPr="000C0E2D">
        <w:rPr>
          <w:b/>
          <w:bCs/>
        </w:rPr>
        <w:t>роверка операций по лицевым счетам</w:t>
      </w:r>
    </w:p>
    <w:p w:rsidR="00A674D0" w:rsidRPr="000C0E2D" w:rsidRDefault="00A674D0" w:rsidP="00A674D0">
      <w:pPr>
        <w:autoSpaceDE w:val="0"/>
        <w:ind w:firstLine="709"/>
        <w:jc w:val="both"/>
      </w:pPr>
      <w:r w:rsidRPr="000C0E2D">
        <w:t xml:space="preserve">Банковские операции по лицевому счету получателя бюджетных средств №03443030900 проверены в части средств, </w:t>
      </w:r>
      <w:r w:rsidR="0023424D" w:rsidRPr="000C0E2D">
        <w:rPr>
          <w:rStyle w:val="FontStyle14"/>
          <w:b w:val="0"/>
          <w:sz w:val="24"/>
          <w:szCs w:val="24"/>
        </w:rPr>
        <w:t>направленны</w:t>
      </w:r>
      <w:r w:rsidR="009A75A3" w:rsidRPr="000C0E2D">
        <w:rPr>
          <w:rStyle w:val="FontStyle14"/>
          <w:b w:val="0"/>
          <w:sz w:val="24"/>
          <w:szCs w:val="24"/>
        </w:rPr>
        <w:t>х</w:t>
      </w:r>
      <w:r w:rsidRPr="000C0E2D">
        <w:rPr>
          <w:rStyle w:val="FontStyle14"/>
          <w:sz w:val="24"/>
          <w:szCs w:val="24"/>
        </w:rPr>
        <w:t xml:space="preserve"> </w:t>
      </w:r>
      <w:r w:rsidRPr="000C0E2D">
        <w:t>на реализацию мероприятий, предусмотренных муниципальными программами муниципального образования «город Суджа» Суджанского района Курской области. Операции по лицевому счету подтверждены оправдательными документами (</w:t>
      </w:r>
      <w:r w:rsidR="003E71D1" w:rsidRPr="000C0E2D">
        <w:t xml:space="preserve">Контрактами, </w:t>
      </w:r>
      <w:r w:rsidRPr="000C0E2D">
        <w:t>договорами, накладными, актами о приемке выполненных работ</w:t>
      </w:r>
      <w:r w:rsidR="0023424D" w:rsidRPr="000C0E2D">
        <w:t>, оказанных услуг</w:t>
      </w:r>
      <w:r w:rsidRPr="000C0E2D">
        <w:t xml:space="preserve">). Расходование средств с лицевого счета осуществлялось по заявкам на кассовый расход. </w:t>
      </w:r>
    </w:p>
    <w:p w:rsidR="00A674D0" w:rsidRPr="000C0E2D" w:rsidRDefault="00A674D0" w:rsidP="00A674D0">
      <w:pPr>
        <w:autoSpaceDE w:val="0"/>
        <w:ind w:firstLine="709"/>
        <w:jc w:val="both"/>
      </w:pPr>
      <w:r w:rsidRPr="000C0E2D">
        <w:t>Учет операций по движению средств на лицевом счете осуществлялся в Журнале операций с безналичными денежными средствами в соответствии с требованиями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Записи о произведенных операциях отражены в Журналах операций № 2 с безналичными денежными средствами своевременно</w:t>
      </w:r>
      <w:r w:rsidR="00CB11FB" w:rsidRPr="000C0E2D">
        <w:t xml:space="preserve"> и в полном объеме</w:t>
      </w:r>
      <w:r w:rsidRPr="000C0E2D">
        <w:t xml:space="preserve">.  </w:t>
      </w:r>
    </w:p>
    <w:p w:rsidR="00A674D0" w:rsidRPr="000C0E2D" w:rsidRDefault="00A674D0" w:rsidP="00A674D0">
      <w:pPr>
        <w:pStyle w:val="1"/>
        <w:ind w:firstLine="709"/>
        <w:jc w:val="both"/>
        <w:rPr>
          <w:rFonts w:ascii="Times New Roman" w:hAnsi="Times New Roman" w:cs="Times New Roman"/>
        </w:rPr>
      </w:pPr>
      <w:r w:rsidRPr="000C0E2D">
        <w:rPr>
          <w:rFonts w:ascii="Times New Roman" w:hAnsi="Times New Roman" w:cs="Times New Roman"/>
        </w:rPr>
        <w:t xml:space="preserve">Учет расчетов с поставщиками и подрядчиками в </w:t>
      </w:r>
      <w:r w:rsidR="0023424D" w:rsidRPr="000C0E2D">
        <w:rPr>
          <w:rFonts w:ascii="Times New Roman" w:hAnsi="Times New Roman" w:cs="Times New Roman"/>
        </w:rPr>
        <w:t>Администрации города Суджи Суджанского района Курской области</w:t>
      </w:r>
      <w:r w:rsidRPr="000C0E2D">
        <w:rPr>
          <w:rFonts w:ascii="Times New Roman" w:hAnsi="Times New Roman" w:cs="Times New Roman"/>
        </w:rPr>
        <w:t xml:space="preserve"> осуществлялся в Журнале операций № 4 расчетов с поставщиками и подрядчиками. </w:t>
      </w:r>
    </w:p>
    <w:p w:rsidR="00A674D0" w:rsidRPr="000C0E2D" w:rsidRDefault="00A674D0" w:rsidP="00A674D0">
      <w:pPr>
        <w:pStyle w:val="1"/>
        <w:ind w:firstLine="708"/>
        <w:jc w:val="both"/>
        <w:rPr>
          <w:rFonts w:ascii="Times New Roman" w:hAnsi="Times New Roman" w:cs="Times New Roman"/>
          <w:bCs/>
        </w:rPr>
      </w:pPr>
      <w:r w:rsidRPr="000C0E2D">
        <w:rPr>
          <w:rFonts w:ascii="Times New Roman" w:hAnsi="Times New Roman" w:cs="Times New Roman"/>
        </w:rPr>
        <w:t>Расчеты с поставщиками товаров</w:t>
      </w:r>
      <w:r w:rsidR="0023424D" w:rsidRPr="000C0E2D">
        <w:rPr>
          <w:rFonts w:ascii="Times New Roman" w:hAnsi="Times New Roman" w:cs="Times New Roman"/>
        </w:rPr>
        <w:t>,</w:t>
      </w:r>
      <w:r w:rsidRPr="000C0E2D">
        <w:rPr>
          <w:rFonts w:ascii="Times New Roman" w:hAnsi="Times New Roman" w:cs="Times New Roman"/>
        </w:rPr>
        <w:t xml:space="preserve"> работ</w:t>
      </w:r>
      <w:r w:rsidR="0023424D" w:rsidRPr="000C0E2D">
        <w:rPr>
          <w:rFonts w:ascii="Times New Roman" w:hAnsi="Times New Roman" w:cs="Times New Roman"/>
        </w:rPr>
        <w:t xml:space="preserve"> и услуг</w:t>
      </w:r>
      <w:r w:rsidRPr="000C0E2D">
        <w:rPr>
          <w:rFonts w:ascii="Times New Roman" w:hAnsi="Times New Roman" w:cs="Times New Roman"/>
        </w:rPr>
        <w:t xml:space="preserve"> осуществлялись в соответствии с условиями заключенных контрактов (договоров). Документами, послужившими основанием для записи в регистрах бухгалтерского учета являлись: договоры, акты выполненных работ, счета, счета-фактуры, накладные. </w:t>
      </w:r>
    </w:p>
    <w:p w:rsidR="00A674D0" w:rsidRPr="000C0E2D" w:rsidRDefault="00A674D0" w:rsidP="00A674D0">
      <w:pPr>
        <w:pStyle w:val="1"/>
        <w:autoSpaceDE w:val="0"/>
        <w:ind w:firstLine="709"/>
        <w:jc w:val="both"/>
      </w:pPr>
      <w:r w:rsidRPr="000C0E2D">
        <w:rPr>
          <w:rFonts w:ascii="Times New Roman" w:hAnsi="Times New Roman" w:cs="Times New Roman"/>
          <w:bCs/>
        </w:rPr>
        <w:t>Учет расчетов с поставщиками и подрядчиками осуществлялся на счете бюджетного учета 030200000 «Расчеты по принятым обязательствам». Правильность расчетов с поставщиками и подрядчиками проверена в части средств</w:t>
      </w:r>
      <w:r w:rsidR="00767F90" w:rsidRPr="000C0E2D">
        <w:rPr>
          <w:rStyle w:val="FontStyle14"/>
          <w:b w:val="0"/>
          <w:sz w:val="24"/>
          <w:szCs w:val="24"/>
        </w:rPr>
        <w:t>, направленных</w:t>
      </w:r>
      <w:r w:rsidR="00767F90" w:rsidRPr="000C0E2D">
        <w:rPr>
          <w:rStyle w:val="FontStyle14"/>
          <w:sz w:val="24"/>
          <w:szCs w:val="24"/>
        </w:rPr>
        <w:t xml:space="preserve"> </w:t>
      </w:r>
      <w:r w:rsidR="00767F90" w:rsidRPr="000C0E2D">
        <w:rPr>
          <w:rFonts w:ascii="Times New Roman" w:hAnsi="Times New Roman" w:cs="Times New Roman"/>
        </w:rPr>
        <w:t>на реализацию мероприятий, предусмотренных муниципальными программами муниципального образования «город Суджа» Суджанского района Курской области</w:t>
      </w:r>
      <w:r w:rsidRPr="000C0E2D">
        <w:rPr>
          <w:rFonts w:ascii="Times New Roman" w:hAnsi="Times New Roman" w:cs="Times New Roman"/>
        </w:rPr>
        <w:t xml:space="preserve">. </w:t>
      </w:r>
      <w:r w:rsidRPr="000C0E2D">
        <w:rPr>
          <w:rFonts w:ascii="Times New Roman" w:hAnsi="Times New Roman" w:cs="Times New Roman"/>
          <w:bCs/>
        </w:rPr>
        <w:t>Операции в регистрах бюджетного учета отражены в соответствии с документами, послужившими основанием для записей.</w:t>
      </w:r>
    </w:p>
    <w:p w:rsidR="00A674D0" w:rsidRPr="000C0E2D" w:rsidRDefault="00A674D0" w:rsidP="00A674D0">
      <w:pPr>
        <w:pStyle w:val="31"/>
        <w:rPr>
          <w:b/>
          <w:sz w:val="24"/>
          <w:szCs w:val="24"/>
        </w:rPr>
      </w:pPr>
      <w:r w:rsidRPr="000C0E2D">
        <w:rPr>
          <w:sz w:val="24"/>
          <w:szCs w:val="24"/>
        </w:rPr>
        <w:t>По состоянию на 01.01.20</w:t>
      </w:r>
      <w:r w:rsidR="00767F90" w:rsidRPr="000C0E2D">
        <w:rPr>
          <w:sz w:val="24"/>
          <w:szCs w:val="24"/>
        </w:rPr>
        <w:t>2</w:t>
      </w:r>
      <w:r w:rsidR="000C0E2D">
        <w:rPr>
          <w:sz w:val="24"/>
          <w:szCs w:val="24"/>
        </w:rPr>
        <w:t>2</w:t>
      </w:r>
      <w:r w:rsidRPr="000C0E2D">
        <w:rPr>
          <w:sz w:val="24"/>
          <w:szCs w:val="24"/>
        </w:rPr>
        <w:t xml:space="preserve"> задолженности по расчетам с поставщиками и подрядчиками по средствам</w:t>
      </w:r>
      <w:r w:rsidR="00767F90" w:rsidRPr="000C0E2D">
        <w:rPr>
          <w:sz w:val="24"/>
          <w:szCs w:val="24"/>
        </w:rPr>
        <w:t xml:space="preserve"> </w:t>
      </w:r>
      <w:r w:rsidR="00767F90" w:rsidRPr="000C0E2D">
        <w:rPr>
          <w:rStyle w:val="FontStyle14"/>
          <w:b w:val="0"/>
          <w:sz w:val="24"/>
          <w:szCs w:val="24"/>
        </w:rPr>
        <w:t>муниципального бюджета, направленным</w:t>
      </w:r>
      <w:r w:rsidR="00767F90" w:rsidRPr="000C0E2D">
        <w:rPr>
          <w:rStyle w:val="FontStyle14"/>
          <w:sz w:val="24"/>
          <w:szCs w:val="24"/>
        </w:rPr>
        <w:t xml:space="preserve"> </w:t>
      </w:r>
      <w:r w:rsidR="00767F90" w:rsidRPr="000C0E2D">
        <w:rPr>
          <w:sz w:val="24"/>
          <w:szCs w:val="24"/>
        </w:rPr>
        <w:t xml:space="preserve"> на реализацию мероприятий, предусмотренных муниципальными программами муниципального образования «город Суджа» Суджанского района Курской области</w:t>
      </w:r>
      <w:r w:rsidRPr="000C0E2D">
        <w:rPr>
          <w:sz w:val="24"/>
          <w:szCs w:val="24"/>
        </w:rPr>
        <w:t xml:space="preserve">, не имелось. </w:t>
      </w:r>
    </w:p>
    <w:p w:rsidR="00C62443" w:rsidRPr="000C0E2D" w:rsidRDefault="00767F90" w:rsidP="00C62443">
      <w:pPr>
        <w:autoSpaceDE w:val="0"/>
        <w:autoSpaceDN w:val="0"/>
        <w:adjustRightInd w:val="0"/>
        <w:ind w:firstLine="720"/>
        <w:jc w:val="both"/>
      </w:pPr>
      <w:r w:rsidRPr="000C0E2D">
        <w:t xml:space="preserve">Наличие случаев размещения средств во вклады коммерческих банков, депозиты, выдачи ссуд, неправомерного перечисления средств сторонним организациям по бестоварным счетам, на оказание финансовой помощи и другие цели, не предусмотренные финансированием, при </w:t>
      </w:r>
      <w:r w:rsidRPr="000C0E2D">
        <w:lastRenderedPageBreak/>
        <w:t xml:space="preserve">отсутствии оправдательных документов (актов выполненных работ, заключенных договоров, выставленных счетов, не установлено. </w:t>
      </w:r>
    </w:p>
    <w:p w:rsidR="00767F90" w:rsidRPr="000C0E2D" w:rsidRDefault="00767F90" w:rsidP="00C62443">
      <w:pPr>
        <w:autoSpaceDE w:val="0"/>
        <w:autoSpaceDN w:val="0"/>
        <w:adjustRightInd w:val="0"/>
        <w:ind w:firstLine="720"/>
        <w:jc w:val="both"/>
        <w:rPr>
          <w:bCs/>
        </w:rPr>
      </w:pPr>
    </w:p>
    <w:p w:rsidR="00C62443" w:rsidRPr="000C0E2D" w:rsidRDefault="00C62443" w:rsidP="00C62443">
      <w:pPr>
        <w:ind w:firstLine="720"/>
        <w:jc w:val="both"/>
        <w:rPr>
          <w:b/>
        </w:rPr>
      </w:pPr>
      <w:r w:rsidRPr="000C0E2D">
        <w:rPr>
          <w:b/>
        </w:rPr>
        <w:t>4. Достоверность и соблюдение порядка ведения бюджетного учета и представления бюджетной отчетности</w:t>
      </w:r>
    </w:p>
    <w:p w:rsidR="00A674D0" w:rsidRPr="000C0E2D" w:rsidRDefault="00A674D0" w:rsidP="00A674D0">
      <w:pPr>
        <w:pStyle w:val="21"/>
        <w:spacing w:line="240" w:lineRule="auto"/>
        <w:rPr>
          <w:sz w:val="24"/>
          <w:szCs w:val="24"/>
        </w:rPr>
      </w:pPr>
      <w:r w:rsidRPr="000C0E2D">
        <w:rPr>
          <w:sz w:val="24"/>
          <w:szCs w:val="24"/>
        </w:rPr>
        <w:t xml:space="preserve">Бюджетный учет в </w:t>
      </w:r>
      <w:r w:rsidR="001344E5" w:rsidRPr="000C0E2D">
        <w:rPr>
          <w:sz w:val="24"/>
          <w:szCs w:val="24"/>
        </w:rPr>
        <w:t xml:space="preserve">Администрации </w:t>
      </w:r>
      <w:r w:rsidR="003E71D1" w:rsidRPr="000C0E2D">
        <w:rPr>
          <w:sz w:val="24"/>
          <w:szCs w:val="24"/>
        </w:rPr>
        <w:t xml:space="preserve">г. Суджи </w:t>
      </w:r>
      <w:r w:rsidR="001344E5" w:rsidRPr="000C0E2D">
        <w:rPr>
          <w:sz w:val="24"/>
          <w:szCs w:val="24"/>
        </w:rPr>
        <w:t xml:space="preserve">Суджанского района Курской области </w:t>
      </w:r>
      <w:r w:rsidRPr="000C0E2D">
        <w:rPr>
          <w:sz w:val="24"/>
          <w:szCs w:val="24"/>
        </w:rPr>
        <w:t xml:space="preserve">осуществлялся в соответствии с требованиями Федерального закона от 06.12.2011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0C0E2D">
        <w:rPr>
          <w:rFonts w:eastAsia="Calibri"/>
          <w:sz w:val="24"/>
          <w:szCs w:val="24"/>
        </w:rPr>
        <w:t xml:space="preserve">утвержденной приказом Минфина России от 01.12.2010 № 157н, Инструкции по применению плана счетов бюджетного учета, утвержденной приказом Минфина России </w:t>
      </w:r>
      <w:r w:rsidRPr="000C0E2D">
        <w:rPr>
          <w:sz w:val="24"/>
          <w:szCs w:val="24"/>
        </w:rPr>
        <w:t>от 06.12.2010 № 162н</w:t>
      </w:r>
      <w:r w:rsidR="00D720B3" w:rsidRPr="000C0E2D">
        <w:rPr>
          <w:sz w:val="24"/>
          <w:szCs w:val="24"/>
        </w:rPr>
        <w:t>, федеральных стандартов бухгалтерского учета</w:t>
      </w:r>
      <w:r w:rsidRPr="000C0E2D">
        <w:rPr>
          <w:sz w:val="24"/>
          <w:szCs w:val="24"/>
        </w:rPr>
        <w:t>.</w:t>
      </w:r>
    </w:p>
    <w:p w:rsidR="00A674D0" w:rsidRPr="000C0E2D" w:rsidRDefault="00A674D0" w:rsidP="00A674D0">
      <w:pPr>
        <w:pStyle w:val="21"/>
        <w:spacing w:line="240" w:lineRule="auto"/>
        <w:ind w:firstLine="720"/>
        <w:rPr>
          <w:sz w:val="24"/>
          <w:szCs w:val="24"/>
        </w:rPr>
      </w:pPr>
      <w:r w:rsidRPr="000C0E2D">
        <w:rPr>
          <w:sz w:val="24"/>
          <w:szCs w:val="24"/>
        </w:rPr>
        <w:t xml:space="preserve">Данные проверенных и принятых к учету первичных учетных документов систематизированы по датам совершения операций и </w:t>
      </w:r>
      <w:r w:rsidR="009A75A3" w:rsidRPr="000C0E2D">
        <w:rPr>
          <w:sz w:val="24"/>
          <w:szCs w:val="24"/>
        </w:rPr>
        <w:t xml:space="preserve">своевременно и в полном объеме </w:t>
      </w:r>
      <w:r w:rsidRPr="000C0E2D">
        <w:rPr>
          <w:sz w:val="24"/>
          <w:szCs w:val="24"/>
        </w:rPr>
        <w:t xml:space="preserve">отражены в регистрах бухгалтерского учета по формам, утвержденным приказом Минфина России </w:t>
      </w:r>
      <w:r w:rsidR="00DA2AEB" w:rsidRPr="000C0E2D">
        <w:rPr>
          <w:sz w:val="24"/>
          <w:szCs w:val="24"/>
        </w:rPr>
        <w:t>от 30.03.2015 № 52н «</w:t>
      </w:r>
      <w:r w:rsidR="00DA2AEB" w:rsidRPr="000C0E2D">
        <w:rPr>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A2AEB" w:rsidRPr="000C0E2D">
        <w:rPr>
          <w:sz w:val="24"/>
          <w:szCs w:val="24"/>
        </w:rPr>
        <w:t>».</w:t>
      </w:r>
    </w:p>
    <w:p w:rsidR="00A674D0" w:rsidRPr="002903D6" w:rsidRDefault="00A674D0" w:rsidP="00A674D0">
      <w:pPr>
        <w:tabs>
          <w:tab w:val="left" w:pos="10206"/>
        </w:tabs>
        <w:ind w:firstLine="709"/>
        <w:jc w:val="both"/>
      </w:pPr>
      <w:r w:rsidRPr="002903D6">
        <w:t>Согласно Отчету об исполнении бюджета на 01.01.20</w:t>
      </w:r>
      <w:r w:rsidR="005402DD" w:rsidRPr="002903D6">
        <w:t>2</w:t>
      </w:r>
      <w:r w:rsidR="002903D6">
        <w:t>2</w:t>
      </w:r>
      <w:r w:rsidRPr="002903D6">
        <w:t xml:space="preserve"> (форма по ОКУД 05031</w:t>
      </w:r>
      <w:r w:rsidR="005402DD" w:rsidRPr="002903D6">
        <w:t>1</w:t>
      </w:r>
      <w:r w:rsidRPr="002903D6">
        <w:t xml:space="preserve">7), </w:t>
      </w:r>
      <w:r w:rsidR="0082681A" w:rsidRPr="002903D6">
        <w:t>утвержденные бюджетные назначения на реализацию мероприятий, предусмотренных муниципальными программами муниципального образования «город Суджа» Суджанского района Курской области,</w:t>
      </w:r>
      <w:r w:rsidRPr="002903D6">
        <w:t xml:space="preserve"> в разрезе кодов расхода по бюджетной классификации доведены в сумме </w:t>
      </w:r>
      <w:r w:rsidR="00B52A81">
        <w:t>35757973,02</w:t>
      </w:r>
      <w:r w:rsidRPr="002903D6">
        <w:t xml:space="preserve"> руб., кассовое исполнение через финансовые органы составило – </w:t>
      </w:r>
      <w:r w:rsidR="00B52A81">
        <w:t>30673168,45</w:t>
      </w:r>
      <w:r w:rsidRPr="002903D6">
        <w:t xml:space="preserve"> руб., не исполненны</w:t>
      </w:r>
      <w:r w:rsidR="009A75A3" w:rsidRPr="002903D6">
        <w:t>е</w:t>
      </w:r>
      <w:r w:rsidRPr="002903D6">
        <w:t xml:space="preserve"> назначени</w:t>
      </w:r>
      <w:r w:rsidR="009A75A3" w:rsidRPr="002903D6">
        <w:t xml:space="preserve">я </w:t>
      </w:r>
      <w:r w:rsidR="00A51D68" w:rsidRPr="002903D6">
        <w:t>–</w:t>
      </w:r>
      <w:r w:rsidR="00205C11" w:rsidRPr="002903D6">
        <w:t xml:space="preserve"> </w:t>
      </w:r>
      <w:r w:rsidR="00B52A81">
        <w:t>5084804,57</w:t>
      </w:r>
      <w:r w:rsidR="00205C11" w:rsidRPr="002903D6">
        <w:t xml:space="preserve"> </w:t>
      </w:r>
      <w:r w:rsidR="00A51D68" w:rsidRPr="002903D6">
        <w:t>р</w:t>
      </w:r>
      <w:r w:rsidR="009A75A3" w:rsidRPr="002903D6">
        <w:t>уб.</w:t>
      </w:r>
    </w:p>
    <w:p w:rsidR="00A674D0" w:rsidRPr="002903D6" w:rsidRDefault="00A674D0" w:rsidP="00A674D0">
      <w:pPr>
        <w:pStyle w:val="21"/>
        <w:spacing w:line="240" w:lineRule="auto"/>
        <w:ind w:firstLine="720"/>
        <w:rPr>
          <w:sz w:val="24"/>
          <w:szCs w:val="24"/>
        </w:rPr>
      </w:pPr>
      <w:r w:rsidRPr="002903D6">
        <w:rPr>
          <w:sz w:val="24"/>
          <w:szCs w:val="24"/>
        </w:rPr>
        <w:t xml:space="preserve">Отчетные данные подтверждаются данными </w:t>
      </w:r>
      <w:r w:rsidR="009A75A3" w:rsidRPr="002903D6">
        <w:rPr>
          <w:sz w:val="24"/>
          <w:szCs w:val="24"/>
        </w:rPr>
        <w:t xml:space="preserve">синтетического и аналитического </w:t>
      </w:r>
      <w:r w:rsidRPr="002903D6">
        <w:rPr>
          <w:sz w:val="24"/>
          <w:szCs w:val="24"/>
        </w:rPr>
        <w:t xml:space="preserve">учета </w:t>
      </w:r>
      <w:r w:rsidR="0082681A" w:rsidRPr="002903D6">
        <w:rPr>
          <w:sz w:val="24"/>
          <w:szCs w:val="24"/>
        </w:rPr>
        <w:t>Администрации города Суджи Суджанского района Курской области</w:t>
      </w:r>
      <w:r w:rsidR="009A75A3" w:rsidRPr="002903D6">
        <w:rPr>
          <w:sz w:val="24"/>
          <w:szCs w:val="24"/>
        </w:rPr>
        <w:t>.</w:t>
      </w:r>
      <w:r w:rsidR="009A75A3" w:rsidRPr="002903D6">
        <w:rPr>
          <w:i/>
          <w:sz w:val="24"/>
          <w:szCs w:val="24"/>
        </w:rPr>
        <w:t xml:space="preserve"> </w:t>
      </w:r>
    </w:p>
    <w:p w:rsidR="00B87657" w:rsidRPr="002903D6" w:rsidRDefault="00B87657" w:rsidP="00161823">
      <w:pPr>
        <w:ind w:firstLine="709"/>
        <w:jc w:val="both"/>
      </w:pPr>
    </w:p>
    <w:p w:rsidR="00EE7455" w:rsidRPr="002903D6" w:rsidRDefault="00DE3BB7" w:rsidP="00161823">
      <w:pPr>
        <w:ind w:firstLine="709"/>
        <w:jc w:val="both"/>
        <w:rPr>
          <w:b/>
        </w:rPr>
      </w:pPr>
      <w:r w:rsidRPr="002903D6">
        <w:rPr>
          <w:b/>
        </w:rPr>
        <w:t>Информация о результатах контрольного мероприятия</w:t>
      </w:r>
      <w:r w:rsidR="00BF3888" w:rsidRPr="002903D6">
        <w:rPr>
          <w:b/>
        </w:rPr>
        <w:t>:</w:t>
      </w:r>
    </w:p>
    <w:p w:rsidR="00983BD6" w:rsidRDefault="00983BD6" w:rsidP="00983BD6">
      <w:pPr>
        <w:ind w:firstLine="708"/>
        <w:jc w:val="both"/>
      </w:pPr>
      <w:r w:rsidRPr="007A3690">
        <w:t>Проверкой установлено, что средства бюджета муниципального образования «город Суджа» на 202</w:t>
      </w:r>
      <w:r w:rsidR="007A3690">
        <w:t>1</w:t>
      </w:r>
      <w:r w:rsidRPr="007A3690">
        <w:t xml:space="preserve"> год, предусмотренные на реализацию муниципальных программ, освоены не полностью. Кассовое исполнение по сравнению с утвержденными бюджетными назначениями составило </w:t>
      </w:r>
      <w:r w:rsidR="007A3690">
        <w:t>85,8</w:t>
      </w:r>
      <w:r w:rsidRPr="007A3690">
        <w:t xml:space="preserve">% (утверждено </w:t>
      </w:r>
      <w:r w:rsidR="00205C11" w:rsidRPr="007A3690">
        <w:t>–</w:t>
      </w:r>
      <w:r w:rsidRPr="007A3690">
        <w:t xml:space="preserve"> </w:t>
      </w:r>
      <w:r w:rsidR="007A3690">
        <w:t>35757973,02</w:t>
      </w:r>
      <w:r w:rsidR="001809CF" w:rsidRPr="007A3690">
        <w:t xml:space="preserve"> </w:t>
      </w:r>
      <w:r w:rsidRPr="007A3690">
        <w:t xml:space="preserve">руб., исполнено – </w:t>
      </w:r>
      <w:r w:rsidR="007A3690">
        <w:t>30673168,45</w:t>
      </w:r>
      <w:r w:rsidR="001809CF" w:rsidRPr="007A3690">
        <w:t xml:space="preserve"> </w:t>
      </w:r>
      <w:r w:rsidRPr="007A3690">
        <w:t xml:space="preserve"> руб.). </w:t>
      </w:r>
    </w:p>
    <w:p w:rsidR="00AB3097" w:rsidRPr="007A3690" w:rsidRDefault="00744703" w:rsidP="00983BD6">
      <w:pPr>
        <w:ind w:firstLine="708"/>
        <w:jc w:val="both"/>
      </w:pPr>
      <w:r>
        <w:t xml:space="preserve">Всего проверено </w:t>
      </w:r>
      <w:r w:rsidR="009431CD" w:rsidRPr="00254990">
        <w:t>использовани</w:t>
      </w:r>
      <w:r>
        <w:t>е</w:t>
      </w:r>
      <w:r w:rsidR="009431CD" w:rsidRPr="00254990">
        <w:t xml:space="preserve"> средств</w:t>
      </w:r>
      <w:r w:rsidR="009431CD">
        <w:t xml:space="preserve"> местного бюджета</w:t>
      </w:r>
      <w:r w:rsidR="009431CD" w:rsidRPr="00254990">
        <w:t>, предусмотренных на реализацию муниципальных программ</w:t>
      </w:r>
      <w:r>
        <w:t xml:space="preserve"> в 2021 </w:t>
      </w:r>
      <w:r w:rsidRPr="005F13C3">
        <w:t xml:space="preserve">году </w:t>
      </w:r>
      <w:r w:rsidR="005F13C3" w:rsidRPr="005F13C3">
        <w:t>–</w:t>
      </w:r>
      <w:r w:rsidRPr="005F13C3">
        <w:t xml:space="preserve"> </w:t>
      </w:r>
      <w:r w:rsidR="005F13C3" w:rsidRPr="005F13C3">
        <w:t xml:space="preserve">8997829,06 </w:t>
      </w:r>
      <w:r w:rsidRPr="005F13C3">
        <w:t>руб.</w:t>
      </w:r>
      <w:r>
        <w:t xml:space="preserve"> </w:t>
      </w:r>
    </w:p>
    <w:p w:rsidR="00DE3BB7" w:rsidRPr="002903D6" w:rsidRDefault="00DE3BB7" w:rsidP="00DE3BB7">
      <w:pPr>
        <w:ind w:firstLine="709"/>
        <w:jc w:val="both"/>
      </w:pPr>
      <w:r w:rsidRPr="002903D6">
        <w:t>В бюджете муниципального образования «город Суджа» Суджанского района Курской области на 202</w:t>
      </w:r>
      <w:r w:rsidR="002903D6" w:rsidRPr="002903D6">
        <w:t>1</w:t>
      </w:r>
      <w:r w:rsidRPr="002903D6">
        <w:t xml:space="preserve"> год предусмотрены средства на реализацию 12 муниципальных программ, однако </w:t>
      </w:r>
      <w:r w:rsidR="00983BD6" w:rsidRPr="002903D6">
        <w:t>кассовое исполнение</w:t>
      </w:r>
      <w:r w:rsidRPr="002903D6">
        <w:t xml:space="preserve"> осуществлялось по 1</w:t>
      </w:r>
      <w:r w:rsidR="002903D6" w:rsidRPr="002903D6">
        <w:t>0</w:t>
      </w:r>
      <w:r w:rsidRPr="002903D6">
        <w:t xml:space="preserve"> из 12 муниципальных программ. </w:t>
      </w:r>
    </w:p>
    <w:p w:rsidR="002903D6" w:rsidRDefault="002903D6" w:rsidP="002903D6">
      <w:pPr>
        <w:ind w:firstLine="709"/>
        <w:jc w:val="both"/>
      </w:pPr>
      <w:r>
        <w:t>В проверяемом периоде реализация 2-х</w:t>
      </w:r>
      <w:r w:rsidRPr="009006FF">
        <w:t xml:space="preserve"> муниципальн</w:t>
      </w:r>
      <w:r>
        <w:t>ых</w:t>
      </w:r>
      <w:r w:rsidRPr="009006FF">
        <w:t xml:space="preserve"> программ</w:t>
      </w:r>
      <w:r>
        <w:t xml:space="preserve"> не осуществлялась, в том числе:</w:t>
      </w:r>
    </w:p>
    <w:p w:rsidR="002903D6" w:rsidRDefault="002903D6" w:rsidP="002903D6">
      <w:pPr>
        <w:ind w:firstLine="709"/>
        <w:jc w:val="both"/>
      </w:pPr>
      <w:r>
        <w:t>-</w:t>
      </w:r>
      <w:r w:rsidRPr="009006FF">
        <w:t xml:space="preserve"> «Профилактика преступлений и иных правонарушений в муниципальном образовании «город Суджа» Суджанского района Курской области на 2015-202</w:t>
      </w:r>
      <w:r>
        <w:t>5</w:t>
      </w:r>
      <w:r w:rsidRPr="009006FF">
        <w:t xml:space="preserve"> годы» </w:t>
      </w:r>
      <w:r>
        <w:t xml:space="preserve">(в </w:t>
      </w:r>
      <w:r w:rsidRPr="009006FF">
        <w:t>20</w:t>
      </w:r>
      <w:r>
        <w:t>21</w:t>
      </w:r>
      <w:r w:rsidRPr="009006FF">
        <w:t xml:space="preserve"> году предусмотрены средства местного бюджета в сумме 50,0 тыс. руб., кассовое исполнение через финансовые органы составило – </w:t>
      </w:r>
      <w:r>
        <w:t>0,00</w:t>
      </w:r>
      <w:r w:rsidRPr="009006FF">
        <w:t xml:space="preserve"> руб., не исполненные назначения </w:t>
      </w:r>
      <w:r>
        <w:t>– 50,0 тыс.</w:t>
      </w:r>
      <w:r w:rsidRPr="009006FF">
        <w:t xml:space="preserve"> руб.</w:t>
      </w:r>
      <w:r>
        <w:t>);</w:t>
      </w:r>
    </w:p>
    <w:p w:rsidR="002903D6" w:rsidRDefault="002903D6" w:rsidP="002903D6">
      <w:pPr>
        <w:ind w:firstLine="709"/>
        <w:jc w:val="both"/>
      </w:pPr>
      <w:r>
        <w:t>-</w:t>
      </w:r>
      <w:r w:rsidRPr="00E246F3">
        <w:t xml:space="preserve"> </w:t>
      </w:r>
      <w:r w:rsidRPr="009006FF">
        <w:t>«Защита населения и территорий от чрезвычайных ситуаций, обеспечение пожарной безопасности и безопасности людей на водных объектах в муниципальном образовании «город Суджа» Суджанского района Курской области на 2015-202</w:t>
      </w:r>
      <w:r>
        <w:t>5</w:t>
      </w:r>
      <w:r w:rsidRPr="009006FF">
        <w:t xml:space="preserve"> годы» </w:t>
      </w:r>
      <w:r>
        <w:t xml:space="preserve">(в </w:t>
      </w:r>
      <w:r w:rsidRPr="009006FF">
        <w:t>20</w:t>
      </w:r>
      <w:r>
        <w:t>21</w:t>
      </w:r>
      <w:r w:rsidRPr="009006FF">
        <w:t xml:space="preserve"> году предусмотрены средства местного бюджета в сумме </w:t>
      </w:r>
      <w:r>
        <w:t>35</w:t>
      </w:r>
      <w:r w:rsidRPr="009006FF">
        <w:t xml:space="preserve">,0 тыс. руб., кассовое исполнение через финансовые органы составило – </w:t>
      </w:r>
      <w:r>
        <w:t>0,00</w:t>
      </w:r>
      <w:r w:rsidRPr="009006FF">
        <w:t xml:space="preserve"> руб., не исполненные назначения </w:t>
      </w:r>
      <w:r>
        <w:t>– 35,0 тыс.</w:t>
      </w:r>
      <w:r w:rsidRPr="009006FF">
        <w:t xml:space="preserve"> руб.</w:t>
      </w:r>
      <w:r>
        <w:t>).</w:t>
      </w:r>
    </w:p>
    <w:p w:rsidR="008127AD" w:rsidRPr="008127AD" w:rsidRDefault="008127AD" w:rsidP="008127AD">
      <w:pPr>
        <w:ind w:firstLine="708"/>
        <w:jc w:val="both"/>
      </w:pPr>
      <w:r w:rsidRPr="008127AD">
        <w:lastRenderedPageBreak/>
        <w:t>Проверкой установлено, что имеются случаи неисполнения отдельных мероприятий, предусмотренных муниципальными Программами, на исполнение которых были предусмотрены средства местного бюджета в бюджете муниципального образования «город Суджа», в том числе:</w:t>
      </w:r>
    </w:p>
    <w:p w:rsidR="008127AD" w:rsidRPr="00F8628E" w:rsidRDefault="008127AD" w:rsidP="008127AD">
      <w:pPr>
        <w:ind w:firstLine="708"/>
        <w:jc w:val="both"/>
      </w:pPr>
      <w:r w:rsidRPr="00F8628E">
        <w:t xml:space="preserve">- в рамках реализации муниципальной программы «Обеспечение доступным и комфортным жильем, коммунальными услугами граждан в муниципальном образовании «город Суджа» Суджанского района Курской области на 2015-2025 годы» не исполнено основное мероприятие 1.2. «Проведение капитального ремонта муниципального имущества» (предусмотрено в программе - </w:t>
      </w:r>
      <w:r>
        <w:t>840</w:t>
      </w:r>
      <w:r w:rsidRPr="00F8628E">
        <w:t xml:space="preserve">,0 тыс. руб., кассовое исполнение – 0,00 руб.) и </w:t>
      </w:r>
      <w:r>
        <w:t>основное мероприятие 1</w:t>
      </w:r>
      <w:r w:rsidRPr="00F8628E">
        <w:t>.</w:t>
      </w:r>
      <w:r>
        <w:t>8</w:t>
      </w:r>
      <w:r w:rsidRPr="00F8628E">
        <w:t xml:space="preserve"> «</w:t>
      </w:r>
      <w:r>
        <w:t>Обеспечение мероприятий, связанных с профилактикой и устранением последствий распространения коронавирусной инфекции»</w:t>
      </w:r>
      <w:r w:rsidRPr="00F8628E">
        <w:t xml:space="preserve"> - (предусмотрено в программе - </w:t>
      </w:r>
      <w:r>
        <w:t>1</w:t>
      </w:r>
      <w:r w:rsidRPr="00F8628E">
        <w:t>10,0 тыс. руб., кассовое исполнение – 0,00 руб.)</w:t>
      </w:r>
      <w:r>
        <w:t>;</w:t>
      </w:r>
      <w:r w:rsidRPr="00F8628E">
        <w:t xml:space="preserve"> </w:t>
      </w:r>
    </w:p>
    <w:p w:rsidR="008127AD" w:rsidRPr="005E22AE" w:rsidRDefault="008127AD" w:rsidP="008127AD">
      <w:pPr>
        <w:ind w:firstLine="708"/>
        <w:jc w:val="both"/>
      </w:pPr>
      <w:r w:rsidRPr="005E22AE">
        <w:t>- в рамках реализации муниципальной программы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w:t>
      </w:r>
      <w:r>
        <w:t>5</w:t>
      </w:r>
      <w:r w:rsidRPr="005E22AE">
        <w:t xml:space="preserve"> годы» не исполнен</w:t>
      </w:r>
      <w:r>
        <w:t xml:space="preserve">о основное </w:t>
      </w:r>
      <w:r w:rsidRPr="005E22AE">
        <w:t>мероприятие 2.</w:t>
      </w:r>
      <w:r>
        <w:t>4</w:t>
      </w:r>
      <w:r w:rsidRPr="005E22AE">
        <w:t xml:space="preserve"> «</w:t>
      </w:r>
      <w:r>
        <w:t>Изготовление изменений в Правила организации дорожного движения в городе Судже»</w:t>
      </w:r>
      <w:r w:rsidRPr="005E22AE">
        <w:t xml:space="preserve"> Подпрограмм</w:t>
      </w:r>
      <w:r>
        <w:t>ы</w:t>
      </w:r>
      <w:r w:rsidRPr="005E22AE">
        <w:rPr>
          <w:b/>
        </w:rPr>
        <w:t xml:space="preserve"> </w:t>
      </w:r>
      <w:r w:rsidRPr="005E22AE">
        <w:t>2 «Повышение безопасности дорожного движения муниципального образования «город Суджа» Суджанского района Курской области на 2015-202</w:t>
      </w:r>
      <w:r>
        <w:t>5</w:t>
      </w:r>
      <w:r w:rsidRPr="005E22AE">
        <w:t xml:space="preserve"> годы» (предусмотрено в программе - </w:t>
      </w:r>
      <w:r>
        <w:t>300</w:t>
      </w:r>
      <w:r w:rsidRPr="005E22AE">
        <w:t>,0 тыс. руб., кассовое исполнение – 0,00 руб.)</w:t>
      </w:r>
      <w:r>
        <w:t>.</w:t>
      </w:r>
    </w:p>
    <w:p w:rsidR="008127AD" w:rsidRPr="008127AD" w:rsidRDefault="008127AD" w:rsidP="008127AD">
      <w:pPr>
        <w:ind w:firstLine="709"/>
        <w:jc w:val="both"/>
      </w:pPr>
      <w:r w:rsidRPr="008127AD">
        <w:t>Кроме того, проверкой установлены случаи освоения средств бюджета муниципального образования «город Суджа» на реализацию муниципальных программ в небольшом объеме (50% и менее), по сравнению, с предусмотренными в Программе:</w:t>
      </w:r>
    </w:p>
    <w:p w:rsidR="008127AD" w:rsidRDefault="008127AD" w:rsidP="008127AD">
      <w:pPr>
        <w:ind w:firstLine="709"/>
        <w:jc w:val="both"/>
      </w:pPr>
      <w:r w:rsidRPr="008F092F">
        <w:t xml:space="preserve">- Муниципальная программа «Управление муниципальным имуществом муниципального образования «город Суджа» Суджанского района Курской области», включающая 1 подпрограмму: «Повышение эффективности управления муниципальным имуществом муниципального образования «город Суджа» Суджанского района Курской области (2015-2025 годы)» исполнена на </w:t>
      </w:r>
      <w:r w:rsidRPr="005F13C3">
        <w:t>37,9%</w:t>
      </w:r>
      <w:r w:rsidRPr="008F092F">
        <w:t xml:space="preserve"> (предусмотрено в программе – 359,0 тыс. руб., кассовое исполнение – 136,0 тыс. руб.);</w:t>
      </w:r>
    </w:p>
    <w:p w:rsidR="008127AD" w:rsidRDefault="008127AD" w:rsidP="008127AD">
      <w:pPr>
        <w:ind w:firstLine="709"/>
        <w:jc w:val="both"/>
      </w:pPr>
      <w:r>
        <w:t xml:space="preserve">- </w:t>
      </w:r>
      <w:r w:rsidRPr="008F092F">
        <w:t>Муниципальная программа</w:t>
      </w:r>
      <w:r>
        <w:t xml:space="preserve"> «Повышение эффективности работы с молодежью, развитие физической культуры и спорта в </w:t>
      </w:r>
      <w:r w:rsidRPr="008F092F">
        <w:t>муниципальном образовании «город Суджа» Суджанского района Курской области на 2015-202</w:t>
      </w:r>
      <w:r>
        <w:t>5</w:t>
      </w:r>
      <w:r w:rsidRPr="008F092F">
        <w:t xml:space="preserve"> годы»</w:t>
      </w:r>
      <w:r>
        <w:t xml:space="preserve">, </w:t>
      </w:r>
      <w:r w:rsidRPr="008F092F">
        <w:t xml:space="preserve">включающая </w:t>
      </w:r>
      <w:r>
        <w:t>основное мероприятие 1.3. «Выполнение календарного плана физкультурно-спортивных мероприятий города Суджи ежегодно утверждаемого постановлением Администрации города Суджи»</w:t>
      </w:r>
      <w:r w:rsidRPr="00FA4831">
        <w:t xml:space="preserve"> </w:t>
      </w:r>
      <w:r>
        <w:t xml:space="preserve">исполнена на </w:t>
      </w:r>
      <w:r w:rsidRPr="005F13C3">
        <w:t>5,5%</w:t>
      </w:r>
      <w:r>
        <w:t xml:space="preserve"> </w:t>
      </w:r>
      <w:r w:rsidRPr="008F092F">
        <w:t>(предусмотрено в программе – 3</w:t>
      </w:r>
      <w:r>
        <w:t>00</w:t>
      </w:r>
      <w:r w:rsidRPr="008F092F">
        <w:t>,0 тыс. руб., кассовое исполнение – 1</w:t>
      </w:r>
      <w:r>
        <w:t>6,4</w:t>
      </w:r>
      <w:r w:rsidRPr="008F092F">
        <w:t xml:space="preserve"> тыс. руб.)</w:t>
      </w:r>
      <w:r w:rsidR="00B22F7F">
        <w:t>.</w:t>
      </w:r>
    </w:p>
    <w:p w:rsidR="00BF3888" w:rsidRPr="008127AD" w:rsidRDefault="00CC7688" w:rsidP="009E0771">
      <w:pPr>
        <w:pStyle w:val="a3"/>
        <w:ind w:left="0" w:firstLine="709"/>
        <w:contextualSpacing w:val="0"/>
        <w:jc w:val="both"/>
      </w:pPr>
      <w:r w:rsidRPr="008127AD">
        <w:t>Средства муниципального бюджета, израсходованные в 20</w:t>
      </w:r>
      <w:r w:rsidR="00045043" w:rsidRPr="008127AD">
        <w:t>2</w:t>
      </w:r>
      <w:r w:rsidR="008127AD" w:rsidRPr="008127AD">
        <w:t>1</w:t>
      </w:r>
      <w:r w:rsidRPr="008127AD">
        <w:t xml:space="preserve"> году на реализацию муниципальных программ, соответствую</w:t>
      </w:r>
      <w:r w:rsidR="00DE2517" w:rsidRPr="008127AD">
        <w:t>т</w:t>
      </w:r>
      <w:r w:rsidRPr="008127AD">
        <w:t xml:space="preserve"> цел</w:t>
      </w:r>
      <w:r w:rsidR="00DE2517" w:rsidRPr="008127AD">
        <w:t>ям</w:t>
      </w:r>
      <w:r w:rsidR="00163F6A" w:rsidRPr="008127AD">
        <w:t xml:space="preserve"> и задачам</w:t>
      </w:r>
      <w:r w:rsidRPr="008127AD">
        <w:t xml:space="preserve">, определенным </w:t>
      </w:r>
      <w:r w:rsidR="00DE2517" w:rsidRPr="008127AD">
        <w:t xml:space="preserve">в паспорте </w:t>
      </w:r>
      <w:r w:rsidR="004A418C" w:rsidRPr="008127AD">
        <w:t>м</w:t>
      </w:r>
      <w:r w:rsidR="001333BC" w:rsidRPr="008127AD">
        <w:t>у</w:t>
      </w:r>
      <w:r w:rsidR="004A418C" w:rsidRPr="008127AD">
        <w:t>ниципальных программ</w:t>
      </w:r>
      <w:r w:rsidR="00DE2517" w:rsidRPr="008127AD">
        <w:t>.</w:t>
      </w:r>
    </w:p>
    <w:p w:rsidR="00990750" w:rsidRPr="008127AD" w:rsidRDefault="004D372B" w:rsidP="005F13C3">
      <w:pPr>
        <w:pStyle w:val="a3"/>
        <w:ind w:left="0"/>
        <w:contextualSpacing w:val="0"/>
        <w:jc w:val="both"/>
      </w:pPr>
      <w:r w:rsidRPr="005F13C3">
        <w:t xml:space="preserve">           </w:t>
      </w:r>
      <w:r w:rsidR="00F00FD0" w:rsidRPr="005F13C3">
        <w:t>Объект</w:t>
      </w:r>
      <w:r w:rsidR="00F00FD0" w:rsidRPr="008127AD">
        <w:t xml:space="preserve"> контроля вправе представить письменные замечания (возражения, пояснения) на акт контрольного мероприятия в течение 15 рабочих дней со дня получения настоящего акта.</w:t>
      </w:r>
    </w:p>
    <w:p w:rsidR="00BD7634" w:rsidRPr="008127AD" w:rsidRDefault="00BD7634" w:rsidP="00B9373B">
      <w:pPr>
        <w:jc w:val="both"/>
      </w:pPr>
      <w:r w:rsidRPr="008127AD">
        <w:tab/>
      </w:r>
      <w:r w:rsidRPr="008127AD">
        <w:tab/>
      </w:r>
      <w:r w:rsidRPr="008127AD">
        <w:tab/>
      </w:r>
      <w:r w:rsidRPr="008127AD">
        <w:tab/>
        <w:t xml:space="preserve"> </w:t>
      </w:r>
    </w:p>
    <w:p w:rsidR="00DE2517" w:rsidRPr="008127AD" w:rsidRDefault="00DE2517" w:rsidP="00A369C6">
      <w:pPr>
        <w:ind w:left="57"/>
        <w:jc w:val="both"/>
      </w:pPr>
      <w:r w:rsidRPr="008127AD">
        <w:t>Начальник отдела</w:t>
      </w:r>
      <w:r w:rsidR="00A369C6" w:rsidRPr="008127AD">
        <w:tab/>
      </w:r>
    </w:p>
    <w:p w:rsidR="00A369C6" w:rsidRPr="008127AD" w:rsidRDefault="00DE2517" w:rsidP="00A369C6">
      <w:pPr>
        <w:ind w:left="57"/>
        <w:jc w:val="both"/>
      </w:pPr>
      <w:r w:rsidRPr="008127AD">
        <w:t xml:space="preserve">экономического развития и прогнозирования   </w:t>
      </w:r>
      <w:r w:rsidR="00F00FD0" w:rsidRPr="008127AD">
        <w:t>_________     _______________</w:t>
      </w:r>
      <w:r w:rsidRPr="008127AD">
        <w:t xml:space="preserve">   </w:t>
      </w:r>
      <w:r w:rsidR="00A32DD7" w:rsidRPr="008127AD">
        <w:t xml:space="preserve"> </w:t>
      </w:r>
      <w:r w:rsidR="002C1853" w:rsidRPr="008127AD">
        <w:t xml:space="preserve"> </w:t>
      </w:r>
      <w:r w:rsidR="00A32DD7" w:rsidRPr="008127AD">
        <w:t xml:space="preserve"> </w:t>
      </w:r>
      <w:r w:rsidRPr="008127AD">
        <w:t>Плетнева Ю.Г.</w:t>
      </w:r>
      <w:r w:rsidR="00A369C6" w:rsidRPr="008127AD">
        <w:t xml:space="preserve"> </w:t>
      </w:r>
    </w:p>
    <w:p w:rsidR="008A3D90" w:rsidRPr="008127AD" w:rsidRDefault="00F00FD0" w:rsidP="008A3D90">
      <w:pPr>
        <w:ind w:left="57"/>
        <w:jc w:val="both"/>
        <w:rPr>
          <w:sz w:val="16"/>
          <w:szCs w:val="16"/>
        </w:rPr>
      </w:pPr>
      <w:r w:rsidRPr="008127AD">
        <w:rPr>
          <w:sz w:val="16"/>
          <w:szCs w:val="16"/>
        </w:rPr>
        <w:t xml:space="preserve">                                                                                                                     Дата                        Подпись</w:t>
      </w:r>
    </w:p>
    <w:p w:rsidR="008A3D90" w:rsidRPr="008127AD" w:rsidRDefault="008A3D90" w:rsidP="008A3D90">
      <w:pPr>
        <w:ind w:left="57"/>
        <w:jc w:val="both"/>
      </w:pPr>
      <w:r w:rsidRPr="008127AD">
        <w:t>Главный специалист-эксперт отдела</w:t>
      </w:r>
    </w:p>
    <w:p w:rsidR="00A369C6" w:rsidRPr="008127AD" w:rsidRDefault="008A3D90" w:rsidP="008A3D90">
      <w:pPr>
        <w:ind w:left="57"/>
        <w:jc w:val="both"/>
      </w:pPr>
      <w:r w:rsidRPr="008127AD">
        <w:t xml:space="preserve">экономического развития и прогнозирования </w:t>
      </w:r>
      <w:r w:rsidRPr="008127AD">
        <w:tab/>
      </w:r>
      <w:r w:rsidR="00F00FD0" w:rsidRPr="008127AD">
        <w:t xml:space="preserve"> _________     _______________</w:t>
      </w:r>
      <w:r w:rsidRPr="008127AD">
        <w:t xml:space="preserve">     Рыкунова Н.В.</w:t>
      </w:r>
    </w:p>
    <w:p w:rsidR="00A369C6" w:rsidRPr="008127AD" w:rsidRDefault="00F00FD0" w:rsidP="00BD7634">
      <w:pPr>
        <w:ind w:left="57"/>
        <w:jc w:val="both"/>
      </w:pPr>
      <w:r w:rsidRPr="008127AD">
        <w:t xml:space="preserve">                                                                                        </w:t>
      </w:r>
      <w:r w:rsidRPr="008127AD">
        <w:rPr>
          <w:sz w:val="16"/>
          <w:szCs w:val="16"/>
        </w:rPr>
        <w:t>Дата                        Подпись</w:t>
      </w:r>
    </w:p>
    <w:p w:rsidR="008127AD" w:rsidRDefault="008127AD" w:rsidP="00BD7634">
      <w:pPr>
        <w:ind w:left="57"/>
        <w:jc w:val="both"/>
      </w:pPr>
    </w:p>
    <w:p w:rsidR="00F00FD0" w:rsidRPr="008127AD" w:rsidRDefault="00DF3A7E" w:rsidP="00BD7634">
      <w:pPr>
        <w:ind w:left="57"/>
        <w:jc w:val="both"/>
      </w:pPr>
      <w:r>
        <w:t>Копию а</w:t>
      </w:r>
      <w:r w:rsidR="00F00FD0" w:rsidRPr="008127AD">
        <w:t>кт</w:t>
      </w:r>
      <w:r>
        <w:t>а</w:t>
      </w:r>
      <w:r w:rsidR="00F00FD0" w:rsidRPr="008127AD">
        <w:t xml:space="preserve"> контрольного мероприятия</w:t>
      </w:r>
    </w:p>
    <w:p w:rsidR="00F00FD0" w:rsidRPr="008127AD" w:rsidRDefault="00F00FD0" w:rsidP="00BD7634">
      <w:pPr>
        <w:ind w:left="57"/>
        <w:jc w:val="both"/>
      </w:pPr>
      <w:r w:rsidRPr="008127AD">
        <w:t>получил:     __</w:t>
      </w:r>
      <w:r w:rsidR="0034438D" w:rsidRPr="008127AD">
        <w:rPr>
          <w:u w:val="single"/>
        </w:rPr>
        <w:t>Глава города</w:t>
      </w:r>
      <w:r w:rsidR="0034438D" w:rsidRPr="008127AD">
        <w:t xml:space="preserve"> </w:t>
      </w:r>
      <w:r w:rsidRPr="008127AD">
        <w:t xml:space="preserve">___________             _________    _______________     Дьяченко В.И. </w:t>
      </w:r>
    </w:p>
    <w:p w:rsidR="005C28E5" w:rsidRPr="00F00FD0" w:rsidRDefault="00F00FD0" w:rsidP="00D1363B">
      <w:pPr>
        <w:spacing w:before="120"/>
        <w:jc w:val="both"/>
        <w:rPr>
          <w:sz w:val="16"/>
          <w:szCs w:val="16"/>
        </w:rPr>
      </w:pPr>
      <w:r w:rsidRPr="008127AD">
        <w:rPr>
          <w:sz w:val="16"/>
          <w:szCs w:val="16"/>
        </w:rPr>
        <w:t xml:space="preserve">                                                   Должность                                                  Дата                        Подпись</w:t>
      </w:r>
    </w:p>
    <w:sectPr w:rsidR="005C28E5" w:rsidRPr="00F00FD0" w:rsidSect="007000F7">
      <w:headerReference w:type="default" r:id="rId10"/>
      <w:pgSz w:w="11906" w:h="16838"/>
      <w:pgMar w:top="1134" w:right="56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6C9" w:rsidRDefault="001166C9" w:rsidP="007000F7">
      <w:r>
        <w:separator/>
      </w:r>
    </w:p>
  </w:endnote>
  <w:endnote w:type="continuationSeparator" w:id="1">
    <w:p w:rsidR="001166C9" w:rsidRDefault="001166C9" w:rsidP="00700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6C9" w:rsidRDefault="001166C9" w:rsidP="007000F7">
      <w:r>
        <w:separator/>
      </w:r>
    </w:p>
  </w:footnote>
  <w:footnote w:type="continuationSeparator" w:id="1">
    <w:p w:rsidR="001166C9" w:rsidRDefault="001166C9" w:rsidP="0070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703"/>
      <w:docPartObj>
        <w:docPartGallery w:val="Page Numbers (Top of Page)"/>
        <w:docPartUnique/>
      </w:docPartObj>
    </w:sdtPr>
    <w:sdtContent>
      <w:p w:rsidR="00FA4831" w:rsidRDefault="005F4FD5">
        <w:pPr>
          <w:pStyle w:val="a9"/>
          <w:jc w:val="center"/>
        </w:pPr>
        <w:fldSimple w:instr=" PAGE   \* MERGEFORMAT ">
          <w:r w:rsidR="00B22F7F">
            <w:rPr>
              <w:noProof/>
            </w:rPr>
            <w:t>13</w:t>
          </w:r>
        </w:fldSimple>
      </w:p>
    </w:sdtContent>
  </w:sdt>
  <w:p w:rsidR="00FA4831" w:rsidRDefault="00FA48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916"/>
    <w:multiLevelType w:val="hybridMultilevel"/>
    <w:tmpl w:val="9CFC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13A8E"/>
    <w:multiLevelType w:val="singleLevel"/>
    <w:tmpl w:val="209077C4"/>
    <w:lvl w:ilvl="0">
      <w:numFmt w:val="bullet"/>
      <w:lvlText w:val="-"/>
      <w:lvlJc w:val="left"/>
      <w:pPr>
        <w:tabs>
          <w:tab w:val="num" w:pos="1260"/>
        </w:tabs>
        <w:ind w:left="1260" w:hanging="360"/>
      </w:pPr>
      <w:rPr>
        <w:rFonts w:hint="default"/>
      </w:rPr>
    </w:lvl>
  </w:abstractNum>
  <w:abstractNum w:abstractNumId="2">
    <w:nsid w:val="1BFD7ACF"/>
    <w:multiLevelType w:val="hybridMultilevel"/>
    <w:tmpl w:val="46C093FA"/>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4E350EEC"/>
    <w:multiLevelType w:val="hybridMultilevel"/>
    <w:tmpl w:val="143206A6"/>
    <w:lvl w:ilvl="0" w:tplc="E0ACAF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E732E"/>
    <w:rsid w:val="000004AF"/>
    <w:rsid w:val="00003EF9"/>
    <w:rsid w:val="0001104E"/>
    <w:rsid w:val="00011A4B"/>
    <w:rsid w:val="00012803"/>
    <w:rsid w:val="000132B8"/>
    <w:rsid w:val="000167BF"/>
    <w:rsid w:val="000169F8"/>
    <w:rsid w:val="00020779"/>
    <w:rsid w:val="00021EC0"/>
    <w:rsid w:val="00034DF6"/>
    <w:rsid w:val="00037538"/>
    <w:rsid w:val="00045043"/>
    <w:rsid w:val="00051A75"/>
    <w:rsid w:val="00051D3D"/>
    <w:rsid w:val="00061B4A"/>
    <w:rsid w:val="00066832"/>
    <w:rsid w:val="00067164"/>
    <w:rsid w:val="0007265D"/>
    <w:rsid w:val="0007354C"/>
    <w:rsid w:val="000746E7"/>
    <w:rsid w:val="0008280C"/>
    <w:rsid w:val="000850BB"/>
    <w:rsid w:val="00087B72"/>
    <w:rsid w:val="000913F0"/>
    <w:rsid w:val="000955EE"/>
    <w:rsid w:val="000975EF"/>
    <w:rsid w:val="000A23E2"/>
    <w:rsid w:val="000B2C98"/>
    <w:rsid w:val="000B4604"/>
    <w:rsid w:val="000B4A4E"/>
    <w:rsid w:val="000B63BD"/>
    <w:rsid w:val="000B6D89"/>
    <w:rsid w:val="000C0E2D"/>
    <w:rsid w:val="000C2B13"/>
    <w:rsid w:val="000C3DCA"/>
    <w:rsid w:val="000D0240"/>
    <w:rsid w:val="000D22E6"/>
    <w:rsid w:val="000D5872"/>
    <w:rsid w:val="000E0896"/>
    <w:rsid w:val="000E2923"/>
    <w:rsid w:val="000E5113"/>
    <w:rsid w:val="000E6B69"/>
    <w:rsid w:val="000E713A"/>
    <w:rsid w:val="000F69E7"/>
    <w:rsid w:val="00101375"/>
    <w:rsid w:val="00105A69"/>
    <w:rsid w:val="00114A35"/>
    <w:rsid w:val="001166C9"/>
    <w:rsid w:val="00127569"/>
    <w:rsid w:val="00127BF5"/>
    <w:rsid w:val="0013128B"/>
    <w:rsid w:val="0013160E"/>
    <w:rsid w:val="001333BC"/>
    <w:rsid w:val="001344E5"/>
    <w:rsid w:val="00137AF4"/>
    <w:rsid w:val="00140FF6"/>
    <w:rsid w:val="00146602"/>
    <w:rsid w:val="00152488"/>
    <w:rsid w:val="001543B6"/>
    <w:rsid w:val="00156B16"/>
    <w:rsid w:val="00160E67"/>
    <w:rsid w:val="00161823"/>
    <w:rsid w:val="00162F33"/>
    <w:rsid w:val="00163F6A"/>
    <w:rsid w:val="001670D9"/>
    <w:rsid w:val="001809CF"/>
    <w:rsid w:val="001810D9"/>
    <w:rsid w:val="001878F7"/>
    <w:rsid w:val="00190F25"/>
    <w:rsid w:val="00193862"/>
    <w:rsid w:val="001952E1"/>
    <w:rsid w:val="001956E0"/>
    <w:rsid w:val="001A37C9"/>
    <w:rsid w:val="001A4463"/>
    <w:rsid w:val="001A5713"/>
    <w:rsid w:val="001B5907"/>
    <w:rsid w:val="001B6629"/>
    <w:rsid w:val="001C0026"/>
    <w:rsid w:val="001C4F4B"/>
    <w:rsid w:val="001D0FB7"/>
    <w:rsid w:val="001D53B8"/>
    <w:rsid w:val="001E1BFA"/>
    <w:rsid w:val="001E38B7"/>
    <w:rsid w:val="001E4749"/>
    <w:rsid w:val="001E5404"/>
    <w:rsid w:val="001F1A06"/>
    <w:rsid w:val="001F3D61"/>
    <w:rsid w:val="001F5632"/>
    <w:rsid w:val="001F7BF3"/>
    <w:rsid w:val="001F7F15"/>
    <w:rsid w:val="002035F4"/>
    <w:rsid w:val="00203C4F"/>
    <w:rsid w:val="00205894"/>
    <w:rsid w:val="00205C11"/>
    <w:rsid w:val="00212BA3"/>
    <w:rsid w:val="00212CDC"/>
    <w:rsid w:val="002179B2"/>
    <w:rsid w:val="00224E90"/>
    <w:rsid w:val="0023424D"/>
    <w:rsid w:val="002417A8"/>
    <w:rsid w:val="00252BBF"/>
    <w:rsid w:val="0025485C"/>
    <w:rsid w:val="00254990"/>
    <w:rsid w:val="00260A4C"/>
    <w:rsid w:val="00261BD3"/>
    <w:rsid w:val="002702C4"/>
    <w:rsid w:val="002712B3"/>
    <w:rsid w:val="0028554D"/>
    <w:rsid w:val="002876D5"/>
    <w:rsid w:val="002903D6"/>
    <w:rsid w:val="00293935"/>
    <w:rsid w:val="00295E3F"/>
    <w:rsid w:val="00296859"/>
    <w:rsid w:val="002A160F"/>
    <w:rsid w:val="002A37C1"/>
    <w:rsid w:val="002B166E"/>
    <w:rsid w:val="002B224A"/>
    <w:rsid w:val="002B290D"/>
    <w:rsid w:val="002B4010"/>
    <w:rsid w:val="002C0C25"/>
    <w:rsid w:val="002C0E06"/>
    <w:rsid w:val="002C1853"/>
    <w:rsid w:val="002C2F8D"/>
    <w:rsid w:val="002C3417"/>
    <w:rsid w:val="002C441B"/>
    <w:rsid w:val="002C5A8D"/>
    <w:rsid w:val="002D1C7A"/>
    <w:rsid w:val="002D2A23"/>
    <w:rsid w:val="002D4E41"/>
    <w:rsid w:val="002D4EDC"/>
    <w:rsid w:val="002D5C5A"/>
    <w:rsid w:val="002E0794"/>
    <w:rsid w:val="002E0D90"/>
    <w:rsid w:val="002E4293"/>
    <w:rsid w:val="002E5E67"/>
    <w:rsid w:val="002F75DD"/>
    <w:rsid w:val="00301035"/>
    <w:rsid w:val="003011F4"/>
    <w:rsid w:val="00301FBF"/>
    <w:rsid w:val="00302D77"/>
    <w:rsid w:val="0031139B"/>
    <w:rsid w:val="0031267D"/>
    <w:rsid w:val="00313372"/>
    <w:rsid w:val="00315BF0"/>
    <w:rsid w:val="00316AFE"/>
    <w:rsid w:val="00321F63"/>
    <w:rsid w:val="003223C8"/>
    <w:rsid w:val="00323517"/>
    <w:rsid w:val="00323DA2"/>
    <w:rsid w:val="0032401A"/>
    <w:rsid w:val="00325AA3"/>
    <w:rsid w:val="003314D8"/>
    <w:rsid w:val="0033167D"/>
    <w:rsid w:val="0033793B"/>
    <w:rsid w:val="0034103D"/>
    <w:rsid w:val="00342634"/>
    <w:rsid w:val="0034438D"/>
    <w:rsid w:val="00346034"/>
    <w:rsid w:val="00356252"/>
    <w:rsid w:val="00364D90"/>
    <w:rsid w:val="003768C7"/>
    <w:rsid w:val="00380C49"/>
    <w:rsid w:val="00382E53"/>
    <w:rsid w:val="00390F77"/>
    <w:rsid w:val="00392108"/>
    <w:rsid w:val="003931AD"/>
    <w:rsid w:val="00394FF4"/>
    <w:rsid w:val="00395D73"/>
    <w:rsid w:val="00397587"/>
    <w:rsid w:val="003A15DB"/>
    <w:rsid w:val="003A1F28"/>
    <w:rsid w:val="003A5500"/>
    <w:rsid w:val="003A7BA1"/>
    <w:rsid w:val="003B2AF3"/>
    <w:rsid w:val="003B616A"/>
    <w:rsid w:val="003C0006"/>
    <w:rsid w:val="003C0F72"/>
    <w:rsid w:val="003C1757"/>
    <w:rsid w:val="003C37F2"/>
    <w:rsid w:val="003C4C7F"/>
    <w:rsid w:val="003C52F9"/>
    <w:rsid w:val="003D28EB"/>
    <w:rsid w:val="003D2A28"/>
    <w:rsid w:val="003D304E"/>
    <w:rsid w:val="003D58A9"/>
    <w:rsid w:val="003E37DA"/>
    <w:rsid w:val="003E5CFF"/>
    <w:rsid w:val="003E6388"/>
    <w:rsid w:val="003E71D1"/>
    <w:rsid w:val="003F03BE"/>
    <w:rsid w:val="003F1298"/>
    <w:rsid w:val="003F2276"/>
    <w:rsid w:val="003F53CD"/>
    <w:rsid w:val="003F5900"/>
    <w:rsid w:val="003F6630"/>
    <w:rsid w:val="004018D9"/>
    <w:rsid w:val="00407214"/>
    <w:rsid w:val="004126B9"/>
    <w:rsid w:val="0041273B"/>
    <w:rsid w:val="004149E1"/>
    <w:rsid w:val="00414C28"/>
    <w:rsid w:val="00416E17"/>
    <w:rsid w:val="00421AC1"/>
    <w:rsid w:val="00421C38"/>
    <w:rsid w:val="00423C4B"/>
    <w:rsid w:val="00425536"/>
    <w:rsid w:val="00425EB8"/>
    <w:rsid w:val="004267DC"/>
    <w:rsid w:val="0042789B"/>
    <w:rsid w:val="00437566"/>
    <w:rsid w:val="00440593"/>
    <w:rsid w:val="00441272"/>
    <w:rsid w:val="0044138A"/>
    <w:rsid w:val="0044330E"/>
    <w:rsid w:val="00443ABF"/>
    <w:rsid w:val="00446758"/>
    <w:rsid w:val="00450AAC"/>
    <w:rsid w:val="00453338"/>
    <w:rsid w:val="00455F55"/>
    <w:rsid w:val="00456D03"/>
    <w:rsid w:val="004662C1"/>
    <w:rsid w:val="00470FAC"/>
    <w:rsid w:val="004713D3"/>
    <w:rsid w:val="004719E4"/>
    <w:rsid w:val="00472CE2"/>
    <w:rsid w:val="00473CC6"/>
    <w:rsid w:val="0047694B"/>
    <w:rsid w:val="00485DBE"/>
    <w:rsid w:val="0048637B"/>
    <w:rsid w:val="00486B5C"/>
    <w:rsid w:val="00494D87"/>
    <w:rsid w:val="004960C3"/>
    <w:rsid w:val="004A2C1A"/>
    <w:rsid w:val="004A35FF"/>
    <w:rsid w:val="004A418C"/>
    <w:rsid w:val="004A4648"/>
    <w:rsid w:val="004A5BAF"/>
    <w:rsid w:val="004B6E76"/>
    <w:rsid w:val="004C47FF"/>
    <w:rsid w:val="004C590B"/>
    <w:rsid w:val="004C5EC1"/>
    <w:rsid w:val="004D1087"/>
    <w:rsid w:val="004D130A"/>
    <w:rsid w:val="004D372B"/>
    <w:rsid w:val="004D3B9A"/>
    <w:rsid w:val="004D425C"/>
    <w:rsid w:val="004E3ACC"/>
    <w:rsid w:val="0050264C"/>
    <w:rsid w:val="00503340"/>
    <w:rsid w:val="00505B51"/>
    <w:rsid w:val="0050662A"/>
    <w:rsid w:val="00511C1F"/>
    <w:rsid w:val="00516CEE"/>
    <w:rsid w:val="00523583"/>
    <w:rsid w:val="00526F59"/>
    <w:rsid w:val="00530846"/>
    <w:rsid w:val="00531638"/>
    <w:rsid w:val="005344BF"/>
    <w:rsid w:val="005402DD"/>
    <w:rsid w:val="00540E58"/>
    <w:rsid w:val="005411E9"/>
    <w:rsid w:val="005454A0"/>
    <w:rsid w:val="005472F3"/>
    <w:rsid w:val="0055069E"/>
    <w:rsid w:val="005514BC"/>
    <w:rsid w:val="005526F5"/>
    <w:rsid w:val="00554324"/>
    <w:rsid w:val="005604A6"/>
    <w:rsid w:val="005606F8"/>
    <w:rsid w:val="00562288"/>
    <w:rsid w:val="00562475"/>
    <w:rsid w:val="00564EFC"/>
    <w:rsid w:val="00571038"/>
    <w:rsid w:val="005716F5"/>
    <w:rsid w:val="00573264"/>
    <w:rsid w:val="0057430E"/>
    <w:rsid w:val="005746F8"/>
    <w:rsid w:val="00580C73"/>
    <w:rsid w:val="00583659"/>
    <w:rsid w:val="00584E89"/>
    <w:rsid w:val="005860CA"/>
    <w:rsid w:val="00587A73"/>
    <w:rsid w:val="00591A06"/>
    <w:rsid w:val="00591BE2"/>
    <w:rsid w:val="00592AD9"/>
    <w:rsid w:val="005973B6"/>
    <w:rsid w:val="005A0A86"/>
    <w:rsid w:val="005B4900"/>
    <w:rsid w:val="005B4CE6"/>
    <w:rsid w:val="005B784A"/>
    <w:rsid w:val="005B7D6A"/>
    <w:rsid w:val="005C28E5"/>
    <w:rsid w:val="005C31DA"/>
    <w:rsid w:val="005D1472"/>
    <w:rsid w:val="005D1EE9"/>
    <w:rsid w:val="005D2898"/>
    <w:rsid w:val="005D3E57"/>
    <w:rsid w:val="005D5451"/>
    <w:rsid w:val="005E0FAE"/>
    <w:rsid w:val="005E22AE"/>
    <w:rsid w:val="005E25CA"/>
    <w:rsid w:val="005E659B"/>
    <w:rsid w:val="005F13C3"/>
    <w:rsid w:val="005F2CFD"/>
    <w:rsid w:val="005F2E6F"/>
    <w:rsid w:val="005F4FD5"/>
    <w:rsid w:val="005F562C"/>
    <w:rsid w:val="005F5A2F"/>
    <w:rsid w:val="005F7244"/>
    <w:rsid w:val="00600A98"/>
    <w:rsid w:val="006045EB"/>
    <w:rsid w:val="00606188"/>
    <w:rsid w:val="006073D8"/>
    <w:rsid w:val="006179B9"/>
    <w:rsid w:val="006224C0"/>
    <w:rsid w:val="00626FFC"/>
    <w:rsid w:val="00627E78"/>
    <w:rsid w:val="00630601"/>
    <w:rsid w:val="00632DC2"/>
    <w:rsid w:val="006334E8"/>
    <w:rsid w:val="006343BC"/>
    <w:rsid w:val="00635A07"/>
    <w:rsid w:val="0064209B"/>
    <w:rsid w:val="00644E81"/>
    <w:rsid w:val="00656F15"/>
    <w:rsid w:val="0065787E"/>
    <w:rsid w:val="00666383"/>
    <w:rsid w:val="00674959"/>
    <w:rsid w:val="00675788"/>
    <w:rsid w:val="006767B5"/>
    <w:rsid w:val="00677AFA"/>
    <w:rsid w:val="006811D6"/>
    <w:rsid w:val="0068717B"/>
    <w:rsid w:val="00687927"/>
    <w:rsid w:val="00691F1F"/>
    <w:rsid w:val="006931D5"/>
    <w:rsid w:val="00693906"/>
    <w:rsid w:val="0069581A"/>
    <w:rsid w:val="0069652A"/>
    <w:rsid w:val="006A2558"/>
    <w:rsid w:val="006A419A"/>
    <w:rsid w:val="006B2E96"/>
    <w:rsid w:val="006B3476"/>
    <w:rsid w:val="006B37CA"/>
    <w:rsid w:val="006B3D91"/>
    <w:rsid w:val="006C1230"/>
    <w:rsid w:val="006C463A"/>
    <w:rsid w:val="006C47CC"/>
    <w:rsid w:val="006C4FCF"/>
    <w:rsid w:val="006C5EC2"/>
    <w:rsid w:val="006D0EDF"/>
    <w:rsid w:val="006D1D58"/>
    <w:rsid w:val="006D470C"/>
    <w:rsid w:val="006D4FA5"/>
    <w:rsid w:val="006E5827"/>
    <w:rsid w:val="006F52C1"/>
    <w:rsid w:val="007000F7"/>
    <w:rsid w:val="007032AC"/>
    <w:rsid w:val="00715CC8"/>
    <w:rsid w:val="00722432"/>
    <w:rsid w:val="007239E7"/>
    <w:rsid w:val="00731280"/>
    <w:rsid w:val="007312D9"/>
    <w:rsid w:val="00737F4D"/>
    <w:rsid w:val="007425EF"/>
    <w:rsid w:val="00743ADB"/>
    <w:rsid w:val="00744703"/>
    <w:rsid w:val="00752E7D"/>
    <w:rsid w:val="00755C06"/>
    <w:rsid w:val="00757532"/>
    <w:rsid w:val="00762822"/>
    <w:rsid w:val="00767F90"/>
    <w:rsid w:val="007741C1"/>
    <w:rsid w:val="00776DE5"/>
    <w:rsid w:val="00783BB4"/>
    <w:rsid w:val="00785439"/>
    <w:rsid w:val="007865C4"/>
    <w:rsid w:val="00786D19"/>
    <w:rsid w:val="007A1BB8"/>
    <w:rsid w:val="007A3690"/>
    <w:rsid w:val="007A48C0"/>
    <w:rsid w:val="007B28D4"/>
    <w:rsid w:val="007C0264"/>
    <w:rsid w:val="007C0782"/>
    <w:rsid w:val="007C28DC"/>
    <w:rsid w:val="007C7AFE"/>
    <w:rsid w:val="007E28F5"/>
    <w:rsid w:val="007E2D71"/>
    <w:rsid w:val="007E51C8"/>
    <w:rsid w:val="007E6510"/>
    <w:rsid w:val="007F1470"/>
    <w:rsid w:val="007F2448"/>
    <w:rsid w:val="007F26DA"/>
    <w:rsid w:val="007F457F"/>
    <w:rsid w:val="007F5131"/>
    <w:rsid w:val="007F5EBD"/>
    <w:rsid w:val="007F64EE"/>
    <w:rsid w:val="00800A39"/>
    <w:rsid w:val="00802D4E"/>
    <w:rsid w:val="008032AF"/>
    <w:rsid w:val="0080343F"/>
    <w:rsid w:val="00804747"/>
    <w:rsid w:val="00805C38"/>
    <w:rsid w:val="008127AD"/>
    <w:rsid w:val="00820391"/>
    <w:rsid w:val="008210FD"/>
    <w:rsid w:val="00824FA0"/>
    <w:rsid w:val="0082510F"/>
    <w:rsid w:val="00825E84"/>
    <w:rsid w:val="0082681A"/>
    <w:rsid w:val="00832BF7"/>
    <w:rsid w:val="00832F57"/>
    <w:rsid w:val="00833630"/>
    <w:rsid w:val="00834634"/>
    <w:rsid w:val="00835B0D"/>
    <w:rsid w:val="00843E08"/>
    <w:rsid w:val="0084595F"/>
    <w:rsid w:val="00852824"/>
    <w:rsid w:val="00852AB5"/>
    <w:rsid w:val="00852C64"/>
    <w:rsid w:val="00852FB5"/>
    <w:rsid w:val="00854EB5"/>
    <w:rsid w:val="00856468"/>
    <w:rsid w:val="00857169"/>
    <w:rsid w:val="00860EB6"/>
    <w:rsid w:val="008623A8"/>
    <w:rsid w:val="00866564"/>
    <w:rsid w:val="0086693A"/>
    <w:rsid w:val="0087299B"/>
    <w:rsid w:val="00876A5B"/>
    <w:rsid w:val="008865F8"/>
    <w:rsid w:val="00887A0F"/>
    <w:rsid w:val="008920FC"/>
    <w:rsid w:val="008946D9"/>
    <w:rsid w:val="0089547F"/>
    <w:rsid w:val="008A3D90"/>
    <w:rsid w:val="008A4708"/>
    <w:rsid w:val="008A56D7"/>
    <w:rsid w:val="008B7320"/>
    <w:rsid w:val="008C51FA"/>
    <w:rsid w:val="008D33C0"/>
    <w:rsid w:val="008D38A5"/>
    <w:rsid w:val="008D7F76"/>
    <w:rsid w:val="008E0866"/>
    <w:rsid w:val="008E11AC"/>
    <w:rsid w:val="008E2144"/>
    <w:rsid w:val="008E2D1F"/>
    <w:rsid w:val="008E6A20"/>
    <w:rsid w:val="008E7027"/>
    <w:rsid w:val="008F092F"/>
    <w:rsid w:val="008F43E7"/>
    <w:rsid w:val="008F53BD"/>
    <w:rsid w:val="008F7992"/>
    <w:rsid w:val="00900057"/>
    <w:rsid w:val="009006FF"/>
    <w:rsid w:val="0090175E"/>
    <w:rsid w:val="0090181D"/>
    <w:rsid w:val="00904BFC"/>
    <w:rsid w:val="00913A01"/>
    <w:rsid w:val="0091656A"/>
    <w:rsid w:val="009239D2"/>
    <w:rsid w:val="00924A6B"/>
    <w:rsid w:val="0092693C"/>
    <w:rsid w:val="00930901"/>
    <w:rsid w:val="00932CB3"/>
    <w:rsid w:val="00935B24"/>
    <w:rsid w:val="00936E2F"/>
    <w:rsid w:val="00937903"/>
    <w:rsid w:val="00941EDD"/>
    <w:rsid w:val="00942A16"/>
    <w:rsid w:val="009431CD"/>
    <w:rsid w:val="009433B0"/>
    <w:rsid w:val="00945CFE"/>
    <w:rsid w:val="00957568"/>
    <w:rsid w:val="00960A68"/>
    <w:rsid w:val="0096379B"/>
    <w:rsid w:val="0096501B"/>
    <w:rsid w:val="00970A91"/>
    <w:rsid w:val="00971C2C"/>
    <w:rsid w:val="00974F67"/>
    <w:rsid w:val="00975DAA"/>
    <w:rsid w:val="00983BD6"/>
    <w:rsid w:val="00985A0B"/>
    <w:rsid w:val="00990750"/>
    <w:rsid w:val="00996D25"/>
    <w:rsid w:val="009A2981"/>
    <w:rsid w:val="009A3AC8"/>
    <w:rsid w:val="009A5E23"/>
    <w:rsid w:val="009A75A3"/>
    <w:rsid w:val="009B40DB"/>
    <w:rsid w:val="009C0543"/>
    <w:rsid w:val="009C1728"/>
    <w:rsid w:val="009C2F53"/>
    <w:rsid w:val="009D0462"/>
    <w:rsid w:val="009D29F7"/>
    <w:rsid w:val="009D4198"/>
    <w:rsid w:val="009D444D"/>
    <w:rsid w:val="009D577E"/>
    <w:rsid w:val="009E0771"/>
    <w:rsid w:val="009E2E1A"/>
    <w:rsid w:val="009E6212"/>
    <w:rsid w:val="009F3949"/>
    <w:rsid w:val="00A00252"/>
    <w:rsid w:val="00A01DEB"/>
    <w:rsid w:val="00A01EC1"/>
    <w:rsid w:val="00A03946"/>
    <w:rsid w:val="00A10CDF"/>
    <w:rsid w:val="00A124A1"/>
    <w:rsid w:val="00A1346A"/>
    <w:rsid w:val="00A26426"/>
    <w:rsid w:val="00A27FB7"/>
    <w:rsid w:val="00A303F7"/>
    <w:rsid w:val="00A32CAD"/>
    <w:rsid w:val="00A32DD7"/>
    <w:rsid w:val="00A34E8B"/>
    <w:rsid w:val="00A369C6"/>
    <w:rsid w:val="00A42E90"/>
    <w:rsid w:val="00A51D68"/>
    <w:rsid w:val="00A56A29"/>
    <w:rsid w:val="00A6270A"/>
    <w:rsid w:val="00A62EB1"/>
    <w:rsid w:val="00A631C6"/>
    <w:rsid w:val="00A65182"/>
    <w:rsid w:val="00A674D0"/>
    <w:rsid w:val="00A67894"/>
    <w:rsid w:val="00A73654"/>
    <w:rsid w:val="00A73960"/>
    <w:rsid w:val="00A824FB"/>
    <w:rsid w:val="00A827CE"/>
    <w:rsid w:val="00A82E37"/>
    <w:rsid w:val="00A8388F"/>
    <w:rsid w:val="00A84C70"/>
    <w:rsid w:val="00A90983"/>
    <w:rsid w:val="00A93B51"/>
    <w:rsid w:val="00A93B76"/>
    <w:rsid w:val="00A96D1E"/>
    <w:rsid w:val="00AA5F90"/>
    <w:rsid w:val="00AA73C1"/>
    <w:rsid w:val="00AB05FB"/>
    <w:rsid w:val="00AB15BE"/>
    <w:rsid w:val="00AB3097"/>
    <w:rsid w:val="00AB667F"/>
    <w:rsid w:val="00AB7F6C"/>
    <w:rsid w:val="00AC1EB6"/>
    <w:rsid w:val="00AD4854"/>
    <w:rsid w:val="00AD7554"/>
    <w:rsid w:val="00AE0E1B"/>
    <w:rsid w:val="00AE0F04"/>
    <w:rsid w:val="00AE0F25"/>
    <w:rsid w:val="00AE11E3"/>
    <w:rsid w:val="00AE6797"/>
    <w:rsid w:val="00AF2C5A"/>
    <w:rsid w:val="00AF36B3"/>
    <w:rsid w:val="00AF413B"/>
    <w:rsid w:val="00AF67BF"/>
    <w:rsid w:val="00AF7E30"/>
    <w:rsid w:val="00B00AA3"/>
    <w:rsid w:val="00B03CF7"/>
    <w:rsid w:val="00B04DCB"/>
    <w:rsid w:val="00B06699"/>
    <w:rsid w:val="00B129B2"/>
    <w:rsid w:val="00B12A9A"/>
    <w:rsid w:val="00B13535"/>
    <w:rsid w:val="00B14A0D"/>
    <w:rsid w:val="00B158F1"/>
    <w:rsid w:val="00B20094"/>
    <w:rsid w:val="00B20918"/>
    <w:rsid w:val="00B20CA0"/>
    <w:rsid w:val="00B22077"/>
    <w:rsid w:val="00B22F7F"/>
    <w:rsid w:val="00B37423"/>
    <w:rsid w:val="00B40302"/>
    <w:rsid w:val="00B42D22"/>
    <w:rsid w:val="00B46CCF"/>
    <w:rsid w:val="00B51373"/>
    <w:rsid w:val="00B517ED"/>
    <w:rsid w:val="00B5206E"/>
    <w:rsid w:val="00B5209F"/>
    <w:rsid w:val="00B52A81"/>
    <w:rsid w:val="00B53633"/>
    <w:rsid w:val="00B55B1A"/>
    <w:rsid w:val="00B622AD"/>
    <w:rsid w:val="00B65426"/>
    <w:rsid w:val="00B67BC9"/>
    <w:rsid w:val="00B771CB"/>
    <w:rsid w:val="00B77A14"/>
    <w:rsid w:val="00B83E9E"/>
    <w:rsid w:val="00B85A53"/>
    <w:rsid w:val="00B87657"/>
    <w:rsid w:val="00B9373B"/>
    <w:rsid w:val="00B946B3"/>
    <w:rsid w:val="00B94A76"/>
    <w:rsid w:val="00B95F12"/>
    <w:rsid w:val="00B97CBF"/>
    <w:rsid w:val="00B97DB4"/>
    <w:rsid w:val="00BA015A"/>
    <w:rsid w:val="00BA0956"/>
    <w:rsid w:val="00BA785A"/>
    <w:rsid w:val="00BB20A5"/>
    <w:rsid w:val="00BC5FEE"/>
    <w:rsid w:val="00BD53BD"/>
    <w:rsid w:val="00BD7634"/>
    <w:rsid w:val="00BE08F2"/>
    <w:rsid w:val="00BE371C"/>
    <w:rsid w:val="00BE3CF4"/>
    <w:rsid w:val="00BE6F25"/>
    <w:rsid w:val="00BE732E"/>
    <w:rsid w:val="00BF0BFD"/>
    <w:rsid w:val="00BF328F"/>
    <w:rsid w:val="00BF3888"/>
    <w:rsid w:val="00C13BC1"/>
    <w:rsid w:val="00C13FC7"/>
    <w:rsid w:val="00C21EFB"/>
    <w:rsid w:val="00C25966"/>
    <w:rsid w:val="00C30CF4"/>
    <w:rsid w:val="00C332D6"/>
    <w:rsid w:val="00C3516D"/>
    <w:rsid w:val="00C37497"/>
    <w:rsid w:val="00C447AC"/>
    <w:rsid w:val="00C46177"/>
    <w:rsid w:val="00C46549"/>
    <w:rsid w:val="00C469A3"/>
    <w:rsid w:val="00C511A2"/>
    <w:rsid w:val="00C55D99"/>
    <w:rsid w:val="00C56383"/>
    <w:rsid w:val="00C57257"/>
    <w:rsid w:val="00C615D1"/>
    <w:rsid w:val="00C62443"/>
    <w:rsid w:val="00C62FD1"/>
    <w:rsid w:val="00C64216"/>
    <w:rsid w:val="00C650B6"/>
    <w:rsid w:val="00C652A7"/>
    <w:rsid w:val="00C660AD"/>
    <w:rsid w:val="00C663C3"/>
    <w:rsid w:val="00C668F0"/>
    <w:rsid w:val="00C709EC"/>
    <w:rsid w:val="00C74981"/>
    <w:rsid w:val="00C763F1"/>
    <w:rsid w:val="00C80FD3"/>
    <w:rsid w:val="00C83BBF"/>
    <w:rsid w:val="00C84296"/>
    <w:rsid w:val="00C858F8"/>
    <w:rsid w:val="00C86174"/>
    <w:rsid w:val="00C866A1"/>
    <w:rsid w:val="00C869A8"/>
    <w:rsid w:val="00C906B5"/>
    <w:rsid w:val="00C9091C"/>
    <w:rsid w:val="00C90924"/>
    <w:rsid w:val="00C9264E"/>
    <w:rsid w:val="00C940F8"/>
    <w:rsid w:val="00CA32E0"/>
    <w:rsid w:val="00CA3386"/>
    <w:rsid w:val="00CB11FB"/>
    <w:rsid w:val="00CB22D4"/>
    <w:rsid w:val="00CB4B36"/>
    <w:rsid w:val="00CC0715"/>
    <w:rsid w:val="00CC1A8A"/>
    <w:rsid w:val="00CC7688"/>
    <w:rsid w:val="00CD0A53"/>
    <w:rsid w:val="00CD27EA"/>
    <w:rsid w:val="00CD6A45"/>
    <w:rsid w:val="00CE0EF3"/>
    <w:rsid w:val="00CE4CB2"/>
    <w:rsid w:val="00CE62AC"/>
    <w:rsid w:val="00CF1101"/>
    <w:rsid w:val="00CF57CB"/>
    <w:rsid w:val="00D0533B"/>
    <w:rsid w:val="00D10829"/>
    <w:rsid w:val="00D12872"/>
    <w:rsid w:val="00D1363B"/>
    <w:rsid w:val="00D15C84"/>
    <w:rsid w:val="00D167B1"/>
    <w:rsid w:val="00D16C1F"/>
    <w:rsid w:val="00D16DAE"/>
    <w:rsid w:val="00D22A1C"/>
    <w:rsid w:val="00D232D5"/>
    <w:rsid w:val="00D23B5E"/>
    <w:rsid w:val="00D26407"/>
    <w:rsid w:val="00D2693E"/>
    <w:rsid w:val="00D32FD5"/>
    <w:rsid w:val="00D359DC"/>
    <w:rsid w:val="00D421E0"/>
    <w:rsid w:val="00D43425"/>
    <w:rsid w:val="00D46DF1"/>
    <w:rsid w:val="00D4750A"/>
    <w:rsid w:val="00D50FCB"/>
    <w:rsid w:val="00D51991"/>
    <w:rsid w:val="00D5402D"/>
    <w:rsid w:val="00D563D6"/>
    <w:rsid w:val="00D577DE"/>
    <w:rsid w:val="00D65F69"/>
    <w:rsid w:val="00D720B3"/>
    <w:rsid w:val="00D755B7"/>
    <w:rsid w:val="00D75D16"/>
    <w:rsid w:val="00D77363"/>
    <w:rsid w:val="00D854E8"/>
    <w:rsid w:val="00D872E9"/>
    <w:rsid w:val="00D87E1F"/>
    <w:rsid w:val="00D92DA7"/>
    <w:rsid w:val="00D92E49"/>
    <w:rsid w:val="00D935FC"/>
    <w:rsid w:val="00D97214"/>
    <w:rsid w:val="00D97F80"/>
    <w:rsid w:val="00DA2AEB"/>
    <w:rsid w:val="00DA3D77"/>
    <w:rsid w:val="00DA463E"/>
    <w:rsid w:val="00DA4E9A"/>
    <w:rsid w:val="00DA63E8"/>
    <w:rsid w:val="00DB1E8F"/>
    <w:rsid w:val="00DC2F7B"/>
    <w:rsid w:val="00DC64FA"/>
    <w:rsid w:val="00DD1D86"/>
    <w:rsid w:val="00DD2679"/>
    <w:rsid w:val="00DD3580"/>
    <w:rsid w:val="00DD56D4"/>
    <w:rsid w:val="00DD623E"/>
    <w:rsid w:val="00DE2517"/>
    <w:rsid w:val="00DE3BB7"/>
    <w:rsid w:val="00DE4F5A"/>
    <w:rsid w:val="00DF102E"/>
    <w:rsid w:val="00DF1E9C"/>
    <w:rsid w:val="00DF1EBE"/>
    <w:rsid w:val="00DF2432"/>
    <w:rsid w:val="00DF3A7E"/>
    <w:rsid w:val="00DF5D17"/>
    <w:rsid w:val="00DF7B45"/>
    <w:rsid w:val="00E04DE1"/>
    <w:rsid w:val="00E064C6"/>
    <w:rsid w:val="00E0748A"/>
    <w:rsid w:val="00E10B83"/>
    <w:rsid w:val="00E135C2"/>
    <w:rsid w:val="00E14F54"/>
    <w:rsid w:val="00E211A4"/>
    <w:rsid w:val="00E246F3"/>
    <w:rsid w:val="00E30E84"/>
    <w:rsid w:val="00E31F24"/>
    <w:rsid w:val="00E33008"/>
    <w:rsid w:val="00E46251"/>
    <w:rsid w:val="00E50E57"/>
    <w:rsid w:val="00E50E59"/>
    <w:rsid w:val="00E52FAD"/>
    <w:rsid w:val="00E53C83"/>
    <w:rsid w:val="00E56117"/>
    <w:rsid w:val="00E56940"/>
    <w:rsid w:val="00E60CF6"/>
    <w:rsid w:val="00E66F64"/>
    <w:rsid w:val="00E73257"/>
    <w:rsid w:val="00E73B00"/>
    <w:rsid w:val="00E81DC1"/>
    <w:rsid w:val="00E820EA"/>
    <w:rsid w:val="00E82F9C"/>
    <w:rsid w:val="00E8648E"/>
    <w:rsid w:val="00E9268B"/>
    <w:rsid w:val="00E933E3"/>
    <w:rsid w:val="00E936BF"/>
    <w:rsid w:val="00E9373D"/>
    <w:rsid w:val="00E9442B"/>
    <w:rsid w:val="00E96D69"/>
    <w:rsid w:val="00E970C0"/>
    <w:rsid w:val="00E97294"/>
    <w:rsid w:val="00EA6CDA"/>
    <w:rsid w:val="00EA76BE"/>
    <w:rsid w:val="00EB7D3B"/>
    <w:rsid w:val="00EC3B6B"/>
    <w:rsid w:val="00ED0AE9"/>
    <w:rsid w:val="00ED2C43"/>
    <w:rsid w:val="00ED75A2"/>
    <w:rsid w:val="00EE019F"/>
    <w:rsid w:val="00EE2E46"/>
    <w:rsid w:val="00EE7455"/>
    <w:rsid w:val="00EF21C8"/>
    <w:rsid w:val="00EF333E"/>
    <w:rsid w:val="00EF3899"/>
    <w:rsid w:val="00EF40E7"/>
    <w:rsid w:val="00EF4B78"/>
    <w:rsid w:val="00EF5E36"/>
    <w:rsid w:val="00EF61FE"/>
    <w:rsid w:val="00F00FD0"/>
    <w:rsid w:val="00F02768"/>
    <w:rsid w:val="00F05ED2"/>
    <w:rsid w:val="00F068FF"/>
    <w:rsid w:val="00F07B99"/>
    <w:rsid w:val="00F12177"/>
    <w:rsid w:val="00F12757"/>
    <w:rsid w:val="00F12F63"/>
    <w:rsid w:val="00F2015C"/>
    <w:rsid w:val="00F2215C"/>
    <w:rsid w:val="00F24A99"/>
    <w:rsid w:val="00F26825"/>
    <w:rsid w:val="00F275BB"/>
    <w:rsid w:val="00F32758"/>
    <w:rsid w:val="00F341F4"/>
    <w:rsid w:val="00F37CE1"/>
    <w:rsid w:val="00F4171C"/>
    <w:rsid w:val="00F41A75"/>
    <w:rsid w:val="00F41D7E"/>
    <w:rsid w:val="00F45E1B"/>
    <w:rsid w:val="00F52243"/>
    <w:rsid w:val="00F55FC9"/>
    <w:rsid w:val="00F605D2"/>
    <w:rsid w:val="00F62B7B"/>
    <w:rsid w:val="00F62D12"/>
    <w:rsid w:val="00F64877"/>
    <w:rsid w:val="00F64AD6"/>
    <w:rsid w:val="00F65790"/>
    <w:rsid w:val="00F67025"/>
    <w:rsid w:val="00F72B43"/>
    <w:rsid w:val="00F74D82"/>
    <w:rsid w:val="00F754AA"/>
    <w:rsid w:val="00F76BC8"/>
    <w:rsid w:val="00F77503"/>
    <w:rsid w:val="00F77C8A"/>
    <w:rsid w:val="00F820A9"/>
    <w:rsid w:val="00F829E5"/>
    <w:rsid w:val="00F82C8E"/>
    <w:rsid w:val="00F832CC"/>
    <w:rsid w:val="00F8628E"/>
    <w:rsid w:val="00F913DF"/>
    <w:rsid w:val="00F963F7"/>
    <w:rsid w:val="00FA43C5"/>
    <w:rsid w:val="00FA46D7"/>
    <w:rsid w:val="00FA4831"/>
    <w:rsid w:val="00FA6480"/>
    <w:rsid w:val="00FA706F"/>
    <w:rsid w:val="00FB0782"/>
    <w:rsid w:val="00FC6A3F"/>
    <w:rsid w:val="00FD741B"/>
    <w:rsid w:val="00FE6190"/>
    <w:rsid w:val="00FE6ADE"/>
    <w:rsid w:val="00FF1CE0"/>
    <w:rsid w:val="00FF3EE2"/>
    <w:rsid w:val="00FF6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0462"/>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56B16"/>
    <w:pPr>
      <w:ind w:left="720"/>
      <w:contextualSpacing/>
    </w:pPr>
  </w:style>
  <w:style w:type="paragraph" w:styleId="a4">
    <w:name w:val="No Spacing"/>
    <w:uiPriority w:val="1"/>
    <w:qFormat/>
    <w:rsid w:val="000D22E6"/>
    <w:pPr>
      <w:spacing w:after="0" w:line="240" w:lineRule="auto"/>
    </w:pPr>
    <w:rPr>
      <w:rFonts w:ascii="Calibri" w:eastAsia="Times New Roman" w:hAnsi="Calibri" w:cs="Times New Roman"/>
      <w:lang w:eastAsia="ru-RU"/>
    </w:rPr>
  </w:style>
  <w:style w:type="paragraph" w:styleId="a5">
    <w:name w:val="Body Text Indent"/>
    <w:basedOn w:val="a"/>
    <w:link w:val="a6"/>
    <w:rsid w:val="00190F25"/>
    <w:pPr>
      <w:ind w:firstLine="900"/>
      <w:jc w:val="both"/>
    </w:pPr>
    <w:rPr>
      <w:sz w:val="28"/>
      <w:szCs w:val="20"/>
    </w:rPr>
  </w:style>
  <w:style w:type="character" w:customStyle="1" w:styleId="a6">
    <w:name w:val="Основной текст с отступом Знак"/>
    <w:basedOn w:val="a0"/>
    <w:link w:val="a5"/>
    <w:rsid w:val="00190F25"/>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64209B"/>
    <w:pPr>
      <w:spacing w:after="120"/>
      <w:ind w:left="283"/>
    </w:pPr>
    <w:rPr>
      <w:sz w:val="16"/>
      <w:szCs w:val="16"/>
    </w:rPr>
  </w:style>
  <w:style w:type="character" w:customStyle="1" w:styleId="30">
    <w:name w:val="Основной текст с отступом 3 Знак"/>
    <w:basedOn w:val="a0"/>
    <w:link w:val="3"/>
    <w:uiPriority w:val="99"/>
    <w:semiHidden/>
    <w:rsid w:val="0064209B"/>
    <w:rPr>
      <w:rFonts w:ascii="Times New Roman" w:eastAsia="Times New Roman" w:hAnsi="Times New Roman" w:cs="Times New Roman"/>
      <w:sz w:val="16"/>
      <w:szCs w:val="16"/>
      <w:lang w:eastAsia="ru-RU"/>
    </w:rPr>
  </w:style>
  <w:style w:type="paragraph" w:customStyle="1" w:styleId="2">
    <w:name w:val="Îáû÷íûé2"/>
    <w:rsid w:val="0064209B"/>
    <w:pPr>
      <w:widowControl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AF3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BA785A"/>
    <w:pPr>
      <w:spacing w:before="100" w:beforeAutospacing="1" w:after="100" w:afterAutospacing="1"/>
    </w:pPr>
  </w:style>
  <w:style w:type="character" w:customStyle="1" w:styleId="FontStyle14">
    <w:name w:val="Font Style14"/>
    <w:basedOn w:val="a0"/>
    <w:rsid w:val="00A674D0"/>
    <w:rPr>
      <w:rFonts w:ascii="Times New Roman" w:hAnsi="Times New Roman" w:cs="Times New Roman"/>
      <w:b/>
      <w:bCs/>
      <w:sz w:val="26"/>
      <w:szCs w:val="26"/>
    </w:rPr>
  </w:style>
  <w:style w:type="paragraph" w:customStyle="1" w:styleId="31">
    <w:name w:val="Основной текст с отступом 31"/>
    <w:basedOn w:val="a"/>
    <w:rsid w:val="00A674D0"/>
    <w:pPr>
      <w:suppressAutoHyphens/>
      <w:ind w:firstLine="720"/>
      <w:jc w:val="both"/>
    </w:pPr>
    <w:rPr>
      <w:sz w:val="28"/>
      <w:szCs w:val="20"/>
      <w:lang w:eastAsia="zh-CN"/>
    </w:rPr>
  </w:style>
  <w:style w:type="paragraph" w:customStyle="1" w:styleId="1">
    <w:name w:val="Текст1"/>
    <w:basedOn w:val="a"/>
    <w:rsid w:val="00A674D0"/>
    <w:pPr>
      <w:suppressAutoHyphens/>
    </w:pPr>
    <w:rPr>
      <w:rFonts w:ascii="Courier New" w:hAnsi="Courier New" w:cs="Courier New"/>
      <w:lang w:eastAsia="zh-CN"/>
    </w:rPr>
  </w:style>
  <w:style w:type="paragraph" w:customStyle="1" w:styleId="a8">
    <w:name w:val="Содержимое таблицы"/>
    <w:basedOn w:val="a"/>
    <w:rsid w:val="00A674D0"/>
    <w:pPr>
      <w:suppressLineNumbers/>
      <w:suppressAutoHyphens/>
    </w:pPr>
    <w:rPr>
      <w:lang w:eastAsia="zh-CN"/>
    </w:rPr>
  </w:style>
  <w:style w:type="paragraph" w:customStyle="1" w:styleId="21">
    <w:name w:val="Основной текст с отступом 21"/>
    <w:basedOn w:val="a"/>
    <w:rsid w:val="00A674D0"/>
    <w:pPr>
      <w:suppressAutoHyphens/>
      <w:spacing w:line="252" w:lineRule="auto"/>
      <w:ind w:firstLine="709"/>
      <w:jc w:val="both"/>
    </w:pPr>
    <w:rPr>
      <w:sz w:val="28"/>
      <w:szCs w:val="28"/>
      <w:lang w:eastAsia="zh-CN"/>
    </w:rPr>
  </w:style>
  <w:style w:type="paragraph" w:styleId="a9">
    <w:name w:val="header"/>
    <w:basedOn w:val="a"/>
    <w:link w:val="aa"/>
    <w:uiPriority w:val="99"/>
    <w:unhideWhenUsed/>
    <w:rsid w:val="007000F7"/>
    <w:pPr>
      <w:tabs>
        <w:tab w:val="center" w:pos="4677"/>
        <w:tab w:val="right" w:pos="9355"/>
      </w:tabs>
    </w:pPr>
  </w:style>
  <w:style w:type="character" w:customStyle="1" w:styleId="aa">
    <w:name w:val="Верхний колонтитул Знак"/>
    <w:basedOn w:val="a0"/>
    <w:link w:val="a9"/>
    <w:uiPriority w:val="99"/>
    <w:rsid w:val="007000F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000F7"/>
    <w:pPr>
      <w:tabs>
        <w:tab w:val="center" w:pos="4677"/>
        <w:tab w:val="right" w:pos="9355"/>
      </w:tabs>
    </w:pPr>
  </w:style>
  <w:style w:type="character" w:customStyle="1" w:styleId="ac">
    <w:name w:val="Нижний колонтитул Знак"/>
    <w:basedOn w:val="a0"/>
    <w:link w:val="ab"/>
    <w:uiPriority w:val="99"/>
    <w:semiHidden/>
    <w:rsid w:val="007000F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616924C299FEBB0803E62D290C64EE2818E69926D755DAD4099E8E51DD045136A468A235FFD3ADD2615DFA03FF46B6229655C1095F5F6pAl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0B616924C299FEBB0803E62D290C64EE2818E69926D755DAD4099E8E51DD045136A468A235FFD3ADD2615DFA03FF46B6229655C1095F5F6pA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DDE0-EFD2-4AF8-A1D8-AC703EEF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10273</TotalTime>
  <Pages>14</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Ств</dc:creator>
  <cp:lastModifiedBy>4729</cp:lastModifiedBy>
  <cp:revision>44</cp:revision>
  <cp:lastPrinted>2021-09-07T10:08:00Z</cp:lastPrinted>
  <dcterms:created xsi:type="dcterms:W3CDTF">2016-05-16T07:43:00Z</dcterms:created>
  <dcterms:modified xsi:type="dcterms:W3CDTF">2022-09-27T05:11:00Z</dcterms:modified>
</cp:coreProperties>
</file>