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9E" w:rsidRDefault="0069019E" w:rsidP="00FC245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lang w:eastAsia="ar-SA"/>
        </w:rPr>
      </w:pPr>
      <w:r>
        <w:rPr>
          <w:noProof/>
        </w:rPr>
        <w:drawing>
          <wp:inline distT="0" distB="0" distL="0" distR="0" wp14:anchorId="1435DD0E" wp14:editId="716E1483">
            <wp:extent cx="752475" cy="9048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19E" w:rsidRDefault="0069019E" w:rsidP="0069019E">
      <w:pPr>
        <w:pStyle w:val="3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E32B64" w:rsidRPr="00E32B64" w:rsidRDefault="00E32B64" w:rsidP="00E32B64">
      <w:pPr>
        <w:pStyle w:val="1"/>
        <w:rPr>
          <w:rFonts w:ascii="Arial" w:hAnsi="Arial" w:cs="Arial"/>
          <w:szCs w:val="32"/>
        </w:rPr>
      </w:pPr>
      <w:r w:rsidRPr="00E32B64">
        <w:rPr>
          <w:rFonts w:ascii="Arial" w:hAnsi="Arial" w:cs="Arial"/>
          <w:szCs w:val="32"/>
        </w:rPr>
        <w:t xml:space="preserve">АДМИНИСТРАЦИЯ ГОРОДА СУДЖИ </w:t>
      </w:r>
    </w:p>
    <w:p w:rsidR="00E32B64" w:rsidRPr="00E32B64" w:rsidRDefault="00E32B64" w:rsidP="00E32B64">
      <w:pPr>
        <w:pStyle w:val="1"/>
        <w:rPr>
          <w:rFonts w:ascii="Arial" w:hAnsi="Arial" w:cs="Arial"/>
          <w:szCs w:val="32"/>
        </w:rPr>
      </w:pPr>
      <w:r w:rsidRPr="00E32B64">
        <w:rPr>
          <w:rFonts w:ascii="Arial" w:hAnsi="Arial" w:cs="Arial"/>
          <w:szCs w:val="32"/>
        </w:rPr>
        <w:t>КУРСКОЙ ОБЛАСТИ</w:t>
      </w:r>
    </w:p>
    <w:p w:rsidR="00E32B64" w:rsidRPr="00E32B64" w:rsidRDefault="00E32B64" w:rsidP="00E32B64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69019E" w:rsidRDefault="0069019E" w:rsidP="0069019E">
      <w:pPr>
        <w:pStyle w:val="3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69019E" w:rsidRPr="00E32B64" w:rsidRDefault="0069019E" w:rsidP="0069019E">
      <w:pPr>
        <w:pStyle w:val="3"/>
        <w:ind w:left="0"/>
        <w:jc w:val="center"/>
        <w:rPr>
          <w:rFonts w:ascii="Arial" w:hAnsi="Arial" w:cs="Arial"/>
          <w:b/>
          <w:sz w:val="32"/>
          <w:szCs w:val="32"/>
        </w:rPr>
      </w:pPr>
      <w:r w:rsidRPr="00E32B64">
        <w:rPr>
          <w:rFonts w:ascii="Arial" w:hAnsi="Arial" w:cs="Arial"/>
          <w:b/>
          <w:sz w:val="32"/>
          <w:szCs w:val="32"/>
        </w:rPr>
        <w:t>ПОСТАНОВЛЕНИЕ</w:t>
      </w:r>
    </w:p>
    <w:p w:rsidR="0069019E" w:rsidRDefault="0069019E" w:rsidP="0069019E">
      <w:pPr>
        <w:jc w:val="center"/>
      </w:pPr>
    </w:p>
    <w:p w:rsidR="0069019E" w:rsidRPr="00F06BAA" w:rsidRDefault="0069019E" w:rsidP="0069019E">
      <w:pPr>
        <w:jc w:val="center"/>
      </w:pPr>
    </w:p>
    <w:p w:rsidR="0069019E" w:rsidRDefault="0069019E" w:rsidP="0069019E">
      <w:pPr>
        <w:jc w:val="center"/>
        <w:rPr>
          <w:rFonts w:ascii="Arial" w:hAnsi="Arial" w:cs="Arial"/>
        </w:rPr>
      </w:pPr>
      <w:r w:rsidRPr="0007419A">
        <w:rPr>
          <w:rFonts w:ascii="Arial" w:hAnsi="Arial" w:cs="Arial"/>
        </w:rPr>
        <w:t>«</w:t>
      </w:r>
      <w:r w:rsidR="00DC6591">
        <w:rPr>
          <w:rFonts w:ascii="Arial" w:hAnsi="Arial" w:cs="Arial"/>
        </w:rPr>
        <w:t>26</w:t>
      </w:r>
      <w:r w:rsidRPr="0007419A">
        <w:rPr>
          <w:rFonts w:ascii="Arial" w:hAnsi="Arial" w:cs="Arial"/>
        </w:rPr>
        <w:t>»</w:t>
      </w:r>
      <w:r w:rsidR="00DC6591">
        <w:rPr>
          <w:rFonts w:ascii="Arial" w:hAnsi="Arial" w:cs="Arial"/>
        </w:rPr>
        <w:t xml:space="preserve"> июля</w:t>
      </w:r>
      <w:r>
        <w:rPr>
          <w:rFonts w:ascii="Arial" w:hAnsi="Arial" w:cs="Arial"/>
        </w:rPr>
        <w:t xml:space="preserve"> </w:t>
      </w:r>
      <w:r w:rsidRPr="0007419A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425576">
        <w:rPr>
          <w:rFonts w:ascii="Arial" w:hAnsi="Arial" w:cs="Arial"/>
        </w:rPr>
        <w:t>3</w:t>
      </w:r>
      <w:r>
        <w:rPr>
          <w:rFonts w:ascii="Arial" w:hAnsi="Arial" w:cs="Arial"/>
        </w:rPr>
        <w:t>г.</w:t>
      </w:r>
      <w:r w:rsidRPr="000741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№ </w:t>
      </w:r>
      <w:r w:rsidR="00DC6591">
        <w:rPr>
          <w:rFonts w:ascii="Arial" w:hAnsi="Arial" w:cs="Arial"/>
        </w:rPr>
        <w:t>105</w:t>
      </w:r>
    </w:p>
    <w:p w:rsidR="0069019E" w:rsidRDefault="0069019E" w:rsidP="0069019E">
      <w:pPr>
        <w:jc w:val="center"/>
        <w:rPr>
          <w:rFonts w:ascii="Arial" w:hAnsi="Arial" w:cs="Arial"/>
        </w:rPr>
      </w:pPr>
    </w:p>
    <w:p w:rsidR="0069019E" w:rsidRDefault="0069019E" w:rsidP="0069019E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</w:p>
    <w:p w:rsidR="00FC245E" w:rsidRPr="00977226" w:rsidRDefault="00FC245E" w:rsidP="00FC245E">
      <w:pPr>
        <w:jc w:val="center"/>
        <w:rPr>
          <w:rFonts w:ascii="Arial" w:hAnsi="Arial" w:cs="Arial"/>
          <w:b/>
        </w:rPr>
      </w:pPr>
      <w:r w:rsidRPr="00977226">
        <w:rPr>
          <w:rFonts w:ascii="Arial" w:hAnsi="Arial" w:cs="Arial"/>
          <w:b/>
        </w:rPr>
        <w:t xml:space="preserve">Об утверждении Регламента реализации  </w:t>
      </w:r>
    </w:p>
    <w:p w:rsidR="00FC245E" w:rsidRPr="00977226" w:rsidRDefault="00FC245E" w:rsidP="00FC245E">
      <w:pPr>
        <w:jc w:val="center"/>
        <w:rPr>
          <w:rFonts w:ascii="Arial" w:hAnsi="Arial" w:cs="Arial"/>
          <w:b/>
        </w:rPr>
      </w:pPr>
      <w:r w:rsidRPr="00977226">
        <w:rPr>
          <w:rFonts w:ascii="Arial" w:hAnsi="Arial" w:cs="Arial"/>
          <w:b/>
        </w:rPr>
        <w:t xml:space="preserve">полномочий администратора доходов бюджета </w:t>
      </w:r>
    </w:p>
    <w:p w:rsidR="00FC245E" w:rsidRPr="00977226" w:rsidRDefault="00FC245E" w:rsidP="00FC245E">
      <w:pPr>
        <w:jc w:val="center"/>
        <w:rPr>
          <w:rFonts w:ascii="Arial" w:hAnsi="Arial" w:cs="Arial"/>
          <w:b/>
        </w:rPr>
      </w:pPr>
      <w:r w:rsidRPr="00977226">
        <w:rPr>
          <w:rFonts w:ascii="Arial" w:hAnsi="Arial" w:cs="Arial"/>
          <w:b/>
        </w:rPr>
        <w:t>муниципальног</w:t>
      </w:r>
      <w:bookmarkStart w:id="0" w:name="_GoBack"/>
      <w:bookmarkEnd w:id="0"/>
      <w:r w:rsidRPr="00977226">
        <w:rPr>
          <w:rFonts w:ascii="Arial" w:hAnsi="Arial" w:cs="Arial"/>
          <w:b/>
        </w:rPr>
        <w:t>о образования «</w:t>
      </w:r>
      <w:r w:rsidR="0069019E">
        <w:rPr>
          <w:rFonts w:ascii="Arial" w:hAnsi="Arial" w:cs="Arial"/>
          <w:b/>
        </w:rPr>
        <w:t>город Суджа</w:t>
      </w:r>
      <w:r w:rsidRPr="00977226">
        <w:rPr>
          <w:rFonts w:ascii="Arial" w:hAnsi="Arial" w:cs="Arial"/>
          <w:b/>
        </w:rPr>
        <w:t>»</w:t>
      </w:r>
    </w:p>
    <w:p w:rsidR="00FC245E" w:rsidRPr="00977226" w:rsidRDefault="00FC245E" w:rsidP="00FC245E">
      <w:pPr>
        <w:jc w:val="center"/>
        <w:rPr>
          <w:rFonts w:ascii="Arial" w:hAnsi="Arial" w:cs="Arial"/>
          <w:b/>
        </w:rPr>
      </w:pPr>
      <w:r w:rsidRPr="00977226">
        <w:rPr>
          <w:rFonts w:ascii="Arial" w:hAnsi="Arial" w:cs="Arial"/>
          <w:b/>
        </w:rPr>
        <w:t xml:space="preserve"> </w:t>
      </w:r>
      <w:r w:rsidR="0069019E">
        <w:rPr>
          <w:rFonts w:ascii="Arial" w:hAnsi="Arial" w:cs="Arial"/>
          <w:b/>
        </w:rPr>
        <w:t>Суджанского</w:t>
      </w:r>
      <w:r w:rsidRPr="00977226">
        <w:rPr>
          <w:rFonts w:ascii="Arial" w:hAnsi="Arial" w:cs="Arial"/>
          <w:b/>
        </w:rPr>
        <w:t xml:space="preserve"> района Курской области по взысканию дебиторской задолженности по платежам в бюджет, пеням и штрафам по ним</w:t>
      </w:r>
    </w:p>
    <w:p w:rsidR="00FC245E" w:rsidRPr="00977226" w:rsidRDefault="00FC245E" w:rsidP="00FC245E">
      <w:pPr>
        <w:spacing w:line="268" w:lineRule="auto"/>
        <w:jc w:val="center"/>
        <w:rPr>
          <w:rFonts w:ascii="Arial" w:hAnsi="Arial" w:cs="Arial"/>
          <w:b/>
        </w:rPr>
      </w:pPr>
    </w:p>
    <w:p w:rsidR="00FC245E" w:rsidRDefault="00FC245E" w:rsidP="00E32B64">
      <w:pPr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В соответствии с  пунктом 4 статьи 47.2 Бюджетного кодекса Российской Федерации, Приказом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Уставом муниципального образования «</w:t>
      </w:r>
      <w:r w:rsidR="0069019E">
        <w:rPr>
          <w:rFonts w:ascii="Arial" w:hAnsi="Arial" w:cs="Arial"/>
          <w:sz w:val="24"/>
          <w:szCs w:val="24"/>
        </w:rPr>
        <w:t>город Суджа</w:t>
      </w:r>
      <w:r w:rsidRPr="00977226">
        <w:rPr>
          <w:rFonts w:ascii="Arial" w:hAnsi="Arial" w:cs="Arial"/>
          <w:sz w:val="24"/>
          <w:szCs w:val="24"/>
        </w:rPr>
        <w:t xml:space="preserve">» </w:t>
      </w:r>
      <w:r w:rsidR="0069019E">
        <w:rPr>
          <w:rFonts w:ascii="Arial" w:hAnsi="Arial" w:cs="Arial"/>
          <w:sz w:val="24"/>
          <w:szCs w:val="24"/>
        </w:rPr>
        <w:t xml:space="preserve">Суджанского </w:t>
      </w:r>
      <w:r w:rsidRPr="00977226">
        <w:rPr>
          <w:rFonts w:ascii="Arial" w:hAnsi="Arial" w:cs="Arial"/>
          <w:sz w:val="24"/>
          <w:szCs w:val="24"/>
        </w:rPr>
        <w:t xml:space="preserve">района Курской области Администрация </w:t>
      </w:r>
      <w:r w:rsidR="0069019E">
        <w:rPr>
          <w:rFonts w:ascii="Arial" w:hAnsi="Arial" w:cs="Arial"/>
          <w:sz w:val="24"/>
          <w:szCs w:val="24"/>
        </w:rPr>
        <w:t>города Суджи</w:t>
      </w:r>
      <w:r w:rsidRPr="00977226">
        <w:rPr>
          <w:rFonts w:ascii="Arial" w:hAnsi="Arial" w:cs="Arial"/>
          <w:sz w:val="24"/>
          <w:szCs w:val="24"/>
        </w:rPr>
        <w:t xml:space="preserve"> </w:t>
      </w:r>
      <w:r w:rsidR="0069019E">
        <w:rPr>
          <w:rFonts w:ascii="Arial" w:hAnsi="Arial" w:cs="Arial"/>
          <w:sz w:val="24"/>
          <w:szCs w:val="24"/>
        </w:rPr>
        <w:t>Суджанского</w:t>
      </w:r>
      <w:r w:rsidRPr="00977226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E32B64">
        <w:rPr>
          <w:rFonts w:ascii="Arial" w:hAnsi="Arial" w:cs="Arial"/>
          <w:sz w:val="24"/>
          <w:szCs w:val="24"/>
        </w:rPr>
        <w:t>ПОСТАНОВЛЯЕТ</w:t>
      </w:r>
      <w:r w:rsidRPr="00977226">
        <w:rPr>
          <w:rFonts w:ascii="Arial" w:hAnsi="Arial" w:cs="Arial"/>
          <w:b/>
          <w:sz w:val="24"/>
          <w:szCs w:val="24"/>
        </w:rPr>
        <w:t>:</w:t>
      </w:r>
    </w:p>
    <w:p w:rsidR="00E32B64" w:rsidRPr="00977226" w:rsidRDefault="00E32B64" w:rsidP="00E32B64">
      <w:pPr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FC245E" w:rsidRPr="00977226" w:rsidRDefault="00FC245E" w:rsidP="00E32B64">
      <w:pPr>
        <w:tabs>
          <w:tab w:val="num" w:pos="7590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1. Утвердить Регламент </w:t>
      </w:r>
      <w:proofErr w:type="gramStart"/>
      <w:r w:rsidRPr="00977226">
        <w:rPr>
          <w:rFonts w:ascii="Arial" w:hAnsi="Arial" w:cs="Arial"/>
          <w:sz w:val="24"/>
          <w:szCs w:val="24"/>
        </w:rPr>
        <w:t>реализации полномочий  администратора доходов бюджета муниципального</w:t>
      </w:r>
      <w:proofErr w:type="gramEnd"/>
      <w:r w:rsidRPr="00977226">
        <w:rPr>
          <w:rFonts w:ascii="Arial" w:hAnsi="Arial" w:cs="Arial"/>
          <w:sz w:val="24"/>
          <w:szCs w:val="24"/>
        </w:rPr>
        <w:t xml:space="preserve"> образования «</w:t>
      </w:r>
      <w:r w:rsidR="0069019E">
        <w:rPr>
          <w:rFonts w:ascii="Arial" w:hAnsi="Arial" w:cs="Arial"/>
          <w:sz w:val="24"/>
          <w:szCs w:val="24"/>
        </w:rPr>
        <w:t>город Суджа</w:t>
      </w:r>
      <w:r w:rsidRPr="00977226">
        <w:rPr>
          <w:rFonts w:ascii="Arial" w:hAnsi="Arial" w:cs="Arial"/>
          <w:sz w:val="24"/>
          <w:szCs w:val="24"/>
        </w:rPr>
        <w:t xml:space="preserve">» </w:t>
      </w:r>
      <w:r w:rsidR="0069019E">
        <w:rPr>
          <w:rFonts w:ascii="Arial" w:hAnsi="Arial" w:cs="Arial"/>
          <w:sz w:val="24"/>
          <w:szCs w:val="24"/>
        </w:rPr>
        <w:t>Суджанского</w:t>
      </w:r>
      <w:r w:rsidRPr="00977226">
        <w:rPr>
          <w:rFonts w:ascii="Arial" w:hAnsi="Arial" w:cs="Arial"/>
          <w:sz w:val="24"/>
          <w:szCs w:val="24"/>
        </w:rPr>
        <w:t xml:space="preserve"> района Курской области по взысканию дебиторской задолженности по платежам в бюджет, пеням и по штрафам по ним (приложение № 1).</w:t>
      </w:r>
    </w:p>
    <w:p w:rsidR="00FC245E" w:rsidRPr="00977226" w:rsidRDefault="00FC245E" w:rsidP="00E32B64">
      <w:pPr>
        <w:tabs>
          <w:tab w:val="num" w:pos="7590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2. Настоящее постановление подлежит размещению на официальном сайте Администрации </w:t>
      </w:r>
      <w:r w:rsidR="0069019E">
        <w:rPr>
          <w:rFonts w:ascii="Arial" w:hAnsi="Arial" w:cs="Arial"/>
          <w:sz w:val="24"/>
          <w:szCs w:val="24"/>
        </w:rPr>
        <w:t xml:space="preserve">города Суджи Суджанского </w:t>
      </w:r>
      <w:r w:rsidRPr="00977226">
        <w:rPr>
          <w:rFonts w:ascii="Arial" w:hAnsi="Arial" w:cs="Arial"/>
          <w:sz w:val="24"/>
          <w:szCs w:val="24"/>
        </w:rPr>
        <w:t>района Курской области  в сети «Интернет»</w:t>
      </w:r>
      <w:r w:rsidR="0069019E">
        <w:rPr>
          <w:rFonts w:ascii="Arial" w:hAnsi="Arial" w:cs="Arial"/>
          <w:sz w:val="24"/>
          <w:szCs w:val="24"/>
        </w:rPr>
        <w:t xml:space="preserve"> и вступает в силу со дня официального опубликования</w:t>
      </w:r>
      <w:r w:rsidRPr="00977226">
        <w:rPr>
          <w:rFonts w:ascii="Arial" w:hAnsi="Arial" w:cs="Arial"/>
          <w:sz w:val="24"/>
          <w:szCs w:val="24"/>
        </w:rPr>
        <w:t xml:space="preserve">. </w:t>
      </w:r>
    </w:p>
    <w:p w:rsidR="00FC245E" w:rsidRPr="00977226" w:rsidRDefault="00FC245E" w:rsidP="00E32B64">
      <w:pPr>
        <w:tabs>
          <w:tab w:val="num" w:pos="7590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772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977226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69019E">
        <w:rPr>
          <w:rFonts w:ascii="Arial" w:hAnsi="Arial" w:cs="Arial"/>
          <w:sz w:val="24"/>
          <w:szCs w:val="24"/>
        </w:rPr>
        <w:t>возложить на отдел экономического развития и прогнозирования.</w:t>
      </w:r>
    </w:p>
    <w:p w:rsidR="00FC245E" w:rsidRPr="00977226" w:rsidRDefault="00FC245E" w:rsidP="00FC245E">
      <w:pPr>
        <w:tabs>
          <w:tab w:val="num" w:pos="759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FC245E" w:rsidRPr="00977226" w:rsidRDefault="00FC245E" w:rsidP="00FC245E">
      <w:pPr>
        <w:tabs>
          <w:tab w:val="num" w:pos="759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FC245E" w:rsidRPr="00977226" w:rsidRDefault="00FC245E" w:rsidP="00FC245E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9019E" w:rsidRPr="00A01335" w:rsidRDefault="0069019E" w:rsidP="00E32B64">
      <w:pPr>
        <w:pStyle w:val="ConsPlusNormal"/>
        <w:adjustRightInd/>
        <w:ind w:firstLine="556"/>
        <w:jc w:val="center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  <w:t>В.И. Дьяченко</w:t>
      </w:r>
    </w:p>
    <w:p w:rsidR="00FC245E" w:rsidRPr="00977226" w:rsidRDefault="00FC245E" w:rsidP="00FC245E">
      <w:pPr>
        <w:pStyle w:val="ConsPlusNormal"/>
        <w:pageBreakBefore/>
        <w:jc w:val="right"/>
      </w:pPr>
      <w:r w:rsidRPr="00977226">
        <w:lastRenderedPageBreak/>
        <w:tab/>
        <w:t xml:space="preserve">Приложение № 1 </w:t>
      </w:r>
    </w:p>
    <w:p w:rsidR="006303F5" w:rsidRDefault="00FC245E" w:rsidP="009D5147">
      <w:pPr>
        <w:tabs>
          <w:tab w:val="num" w:pos="5103"/>
        </w:tabs>
        <w:jc w:val="right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ab/>
        <w:t xml:space="preserve"> к постановлению </w:t>
      </w:r>
    </w:p>
    <w:p w:rsidR="00FC245E" w:rsidRPr="00977226" w:rsidRDefault="00FC245E" w:rsidP="00FC245E">
      <w:pPr>
        <w:tabs>
          <w:tab w:val="num" w:pos="5103"/>
        </w:tabs>
        <w:jc w:val="right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Администрации</w:t>
      </w:r>
      <w:r w:rsidR="006303F5">
        <w:rPr>
          <w:rFonts w:ascii="Arial" w:hAnsi="Arial" w:cs="Arial"/>
          <w:sz w:val="24"/>
          <w:szCs w:val="24"/>
        </w:rPr>
        <w:t xml:space="preserve"> </w:t>
      </w:r>
      <w:r w:rsidR="009D5147">
        <w:rPr>
          <w:rFonts w:ascii="Arial" w:hAnsi="Arial" w:cs="Arial"/>
          <w:sz w:val="24"/>
          <w:szCs w:val="24"/>
        </w:rPr>
        <w:t>города Суджи</w:t>
      </w:r>
    </w:p>
    <w:p w:rsidR="00FC245E" w:rsidRPr="00977226" w:rsidRDefault="00E32B64" w:rsidP="00FC245E">
      <w:pPr>
        <w:tabs>
          <w:tab w:val="num" w:pos="5103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FC245E" w:rsidRPr="00977226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FC245E" w:rsidRPr="00977226" w:rsidRDefault="00FC245E" w:rsidP="00FC245E">
      <w:pPr>
        <w:tabs>
          <w:tab w:val="num" w:pos="5103"/>
        </w:tabs>
        <w:jc w:val="right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от </w:t>
      </w:r>
      <w:r w:rsidR="00E32B64">
        <w:rPr>
          <w:rFonts w:ascii="Arial" w:hAnsi="Arial" w:cs="Arial"/>
          <w:sz w:val="24"/>
          <w:szCs w:val="24"/>
        </w:rPr>
        <w:t>______________№______</w:t>
      </w:r>
      <w:r w:rsidRPr="00977226">
        <w:rPr>
          <w:rFonts w:ascii="Arial" w:hAnsi="Arial" w:cs="Arial"/>
          <w:sz w:val="24"/>
          <w:szCs w:val="24"/>
        </w:rPr>
        <w:t xml:space="preserve"> </w:t>
      </w:r>
    </w:p>
    <w:p w:rsidR="00FC245E" w:rsidRPr="00977226" w:rsidRDefault="00FC245E" w:rsidP="00FC245E">
      <w:pPr>
        <w:jc w:val="both"/>
        <w:rPr>
          <w:rFonts w:ascii="Arial" w:hAnsi="Arial" w:cs="Arial"/>
          <w:sz w:val="24"/>
          <w:szCs w:val="24"/>
        </w:rPr>
      </w:pPr>
    </w:p>
    <w:p w:rsidR="00EA5C0E" w:rsidRDefault="00FC245E" w:rsidP="00FC245E">
      <w:pPr>
        <w:jc w:val="center"/>
        <w:rPr>
          <w:rFonts w:ascii="Arial" w:hAnsi="Arial" w:cs="Arial"/>
          <w:b/>
          <w:sz w:val="24"/>
          <w:szCs w:val="24"/>
        </w:rPr>
      </w:pPr>
      <w:r w:rsidRPr="00977226">
        <w:rPr>
          <w:rFonts w:ascii="Arial" w:hAnsi="Arial" w:cs="Arial"/>
          <w:b/>
          <w:sz w:val="24"/>
          <w:szCs w:val="24"/>
        </w:rPr>
        <w:t>Регламент</w:t>
      </w:r>
    </w:p>
    <w:p w:rsidR="00FC245E" w:rsidRPr="00977226" w:rsidRDefault="00FC245E" w:rsidP="00FC245E">
      <w:pPr>
        <w:jc w:val="center"/>
        <w:rPr>
          <w:rFonts w:ascii="Arial" w:hAnsi="Arial" w:cs="Arial"/>
          <w:b/>
          <w:sz w:val="24"/>
          <w:szCs w:val="24"/>
        </w:rPr>
      </w:pPr>
      <w:r w:rsidRPr="00977226">
        <w:rPr>
          <w:rFonts w:ascii="Arial" w:hAnsi="Arial" w:cs="Arial"/>
          <w:b/>
          <w:sz w:val="24"/>
          <w:szCs w:val="24"/>
        </w:rPr>
        <w:t xml:space="preserve"> реализации  полномочий администратора доходов бюджета</w:t>
      </w:r>
      <w:r w:rsidRPr="00977226">
        <w:rPr>
          <w:rFonts w:ascii="Arial" w:hAnsi="Arial" w:cs="Arial"/>
          <w:sz w:val="24"/>
          <w:szCs w:val="24"/>
        </w:rPr>
        <w:t xml:space="preserve"> </w:t>
      </w:r>
      <w:r w:rsidRPr="00977226">
        <w:rPr>
          <w:rFonts w:ascii="Arial" w:hAnsi="Arial" w:cs="Arial"/>
          <w:b/>
          <w:sz w:val="24"/>
          <w:szCs w:val="24"/>
        </w:rPr>
        <w:t>муниципального образования «</w:t>
      </w:r>
      <w:r w:rsidR="00E32B64">
        <w:rPr>
          <w:rFonts w:ascii="Arial" w:hAnsi="Arial" w:cs="Arial"/>
          <w:b/>
          <w:sz w:val="24"/>
          <w:szCs w:val="24"/>
        </w:rPr>
        <w:t>город Суджа</w:t>
      </w:r>
      <w:r w:rsidRPr="00977226">
        <w:rPr>
          <w:rFonts w:ascii="Arial" w:hAnsi="Arial" w:cs="Arial"/>
          <w:b/>
          <w:sz w:val="24"/>
          <w:szCs w:val="24"/>
        </w:rPr>
        <w:t>»</w:t>
      </w:r>
    </w:p>
    <w:p w:rsidR="00FC245E" w:rsidRPr="00977226" w:rsidRDefault="00E32B64" w:rsidP="00FC24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Суджанского</w:t>
      </w:r>
      <w:r w:rsidR="00FC245E" w:rsidRPr="00977226">
        <w:rPr>
          <w:rFonts w:ascii="Arial" w:hAnsi="Arial" w:cs="Arial"/>
          <w:b/>
          <w:sz w:val="24"/>
          <w:szCs w:val="24"/>
        </w:rPr>
        <w:t xml:space="preserve"> района Курской области по взысканию дебиторской задолженности по платежам в бюджет, пеням и штрафам по ним</w:t>
      </w:r>
    </w:p>
    <w:p w:rsidR="00FC245E" w:rsidRPr="00977226" w:rsidRDefault="00FC245E" w:rsidP="00FC245E">
      <w:pPr>
        <w:jc w:val="both"/>
        <w:rPr>
          <w:rFonts w:ascii="Arial" w:hAnsi="Arial" w:cs="Arial"/>
          <w:b/>
          <w:sz w:val="24"/>
          <w:szCs w:val="24"/>
        </w:rPr>
      </w:pPr>
    </w:p>
    <w:p w:rsidR="00FC245E" w:rsidRPr="00977226" w:rsidRDefault="00FC245E" w:rsidP="00FC245E">
      <w:pPr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24"/>
          <w:szCs w:val="24"/>
        </w:rPr>
      </w:pPr>
      <w:r w:rsidRPr="00977226">
        <w:rPr>
          <w:rFonts w:ascii="Arial" w:hAnsi="Arial" w:cs="Arial"/>
          <w:b/>
          <w:sz w:val="24"/>
          <w:szCs w:val="24"/>
        </w:rPr>
        <w:t>Общие положения</w:t>
      </w:r>
    </w:p>
    <w:p w:rsidR="00FC245E" w:rsidRPr="00977226" w:rsidRDefault="00FC245E" w:rsidP="00FC245E">
      <w:pPr>
        <w:jc w:val="both"/>
        <w:rPr>
          <w:rFonts w:ascii="Arial" w:hAnsi="Arial" w:cs="Arial"/>
          <w:b/>
          <w:sz w:val="24"/>
          <w:szCs w:val="24"/>
        </w:rPr>
      </w:pP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sub_101"/>
      <w:r w:rsidRPr="00977226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977226">
        <w:rPr>
          <w:rFonts w:ascii="Arial" w:hAnsi="Arial" w:cs="Arial"/>
          <w:sz w:val="24"/>
          <w:szCs w:val="24"/>
        </w:rPr>
        <w:t>Настоящий Регламент реализации (далее – администратор доходов) полномочий администратора доходов бюджета</w:t>
      </w:r>
      <w:r w:rsidRPr="00977226">
        <w:rPr>
          <w:rFonts w:ascii="Arial" w:hAnsi="Arial" w:cs="Arial"/>
          <w:b/>
          <w:sz w:val="24"/>
          <w:szCs w:val="24"/>
        </w:rPr>
        <w:t xml:space="preserve"> </w:t>
      </w:r>
      <w:r w:rsidRPr="00977226">
        <w:rPr>
          <w:rFonts w:ascii="Arial" w:hAnsi="Arial" w:cs="Arial"/>
          <w:sz w:val="24"/>
          <w:szCs w:val="24"/>
        </w:rPr>
        <w:t>муниципального образования «</w:t>
      </w:r>
      <w:r w:rsidR="00E32B64">
        <w:rPr>
          <w:rFonts w:ascii="Arial" w:hAnsi="Arial" w:cs="Arial"/>
          <w:sz w:val="24"/>
          <w:szCs w:val="24"/>
        </w:rPr>
        <w:t>Город Суджа</w:t>
      </w:r>
      <w:r w:rsidRPr="00977226">
        <w:rPr>
          <w:rFonts w:ascii="Arial" w:hAnsi="Arial" w:cs="Arial"/>
          <w:sz w:val="24"/>
          <w:szCs w:val="24"/>
        </w:rPr>
        <w:t xml:space="preserve">» </w:t>
      </w:r>
      <w:r w:rsidR="00E32B64">
        <w:rPr>
          <w:rFonts w:ascii="Arial" w:hAnsi="Arial" w:cs="Arial"/>
          <w:sz w:val="24"/>
          <w:szCs w:val="24"/>
        </w:rPr>
        <w:t>Суджанского</w:t>
      </w:r>
      <w:r w:rsidRPr="00977226">
        <w:rPr>
          <w:rFonts w:ascii="Arial" w:hAnsi="Arial" w:cs="Arial"/>
          <w:sz w:val="24"/>
          <w:szCs w:val="24"/>
        </w:rPr>
        <w:t xml:space="preserve"> района Курской области по взысканию дебиторской задолженности по платежам в бюджет, пеням  и штрафам по ним  (далее – Регламент), устанавливает порядок реализации полномочий администратора доходов бюджета муниципального образования «</w:t>
      </w:r>
      <w:r w:rsidR="00E32B64">
        <w:rPr>
          <w:rFonts w:ascii="Arial" w:hAnsi="Arial" w:cs="Arial"/>
          <w:sz w:val="24"/>
          <w:szCs w:val="24"/>
        </w:rPr>
        <w:t>Город Суджа</w:t>
      </w:r>
      <w:r w:rsidRPr="00977226">
        <w:rPr>
          <w:rFonts w:ascii="Arial" w:hAnsi="Arial" w:cs="Arial"/>
          <w:sz w:val="24"/>
          <w:szCs w:val="24"/>
        </w:rPr>
        <w:t xml:space="preserve">» </w:t>
      </w:r>
      <w:r w:rsidR="00E32B64">
        <w:rPr>
          <w:rFonts w:ascii="Arial" w:hAnsi="Arial" w:cs="Arial"/>
          <w:sz w:val="24"/>
          <w:szCs w:val="24"/>
        </w:rPr>
        <w:t>Суджанского</w:t>
      </w:r>
      <w:r w:rsidRPr="00977226">
        <w:rPr>
          <w:rFonts w:ascii="Arial" w:hAnsi="Arial" w:cs="Arial"/>
          <w:sz w:val="24"/>
          <w:szCs w:val="24"/>
        </w:rPr>
        <w:t xml:space="preserve"> района Курской области по взысканию дебиторской задолженности по платежам в бюджет, пеням и штрафам по</w:t>
      </w:r>
      <w:proofErr w:type="gramEnd"/>
      <w:r w:rsidRPr="00977226">
        <w:rPr>
          <w:rFonts w:ascii="Arial" w:hAnsi="Arial" w:cs="Arial"/>
          <w:sz w:val="24"/>
          <w:szCs w:val="24"/>
        </w:rPr>
        <w:t xml:space="preserve"> ним.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sub_102"/>
      <w:bookmarkEnd w:id="1"/>
      <w:r w:rsidRPr="00977226">
        <w:rPr>
          <w:rFonts w:ascii="Arial" w:hAnsi="Arial" w:cs="Arial"/>
          <w:sz w:val="24"/>
          <w:szCs w:val="24"/>
        </w:rPr>
        <w:t>1.2 . В целях настоящего Регламента используются следующие основные понятия: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77226">
        <w:rPr>
          <w:rFonts w:ascii="Arial" w:hAnsi="Arial" w:cs="Arial"/>
          <w:sz w:val="24"/>
          <w:szCs w:val="24"/>
        </w:rPr>
        <w:t xml:space="preserve">просроченная </w:t>
      </w:r>
      <w:r w:rsidR="00275A88">
        <w:rPr>
          <w:rFonts w:ascii="Arial" w:hAnsi="Arial" w:cs="Arial"/>
          <w:sz w:val="24"/>
          <w:szCs w:val="24"/>
        </w:rPr>
        <w:t xml:space="preserve">дебиторская </w:t>
      </w:r>
      <w:r w:rsidRPr="00977226">
        <w:rPr>
          <w:rFonts w:ascii="Arial" w:hAnsi="Arial" w:cs="Arial"/>
          <w:sz w:val="24"/>
          <w:szCs w:val="24"/>
        </w:rPr>
        <w:t>задолженность –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 перед кредитором, в том числе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</w:t>
      </w:r>
      <w:proofErr w:type="gramEnd"/>
      <w:r w:rsidRPr="00977226">
        <w:rPr>
          <w:rFonts w:ascii="Arial" w:hAnsi="Arial" w:cs="Arial"/>
          <w:sz w:val="24"/>
          <w:szCs w:val="24"/>
        </w:rPr>
        <w:t xml:space="preserve"> суммы неустойки (штрафов, пеней) и процентов, начисленных за просрочку исполнения обязательств, если иное не установлено федеральным законом или  договором (муниципальным  контрактом, соглашением);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должник</w:t>
      </w:r>
      <w:r w:rsidR="00275A88">
        <w:rPr>
          <w:rFonts w:ascii="Arial" w:hAnsi="Arial" w:cs="Arial"/>
          <w:sz w:val="24"/>
          <w:szCs w:val="24"/>
        </w:rPr>
        <w:t xml:space="preserve"> (дебитор)</w:t>
      </w:r>
      <w:r w:rsidRPr="00977226">
        <w:rPr>
          <w:rFonts w:ascii="Arial" w:hAnsi="Arial" w:cs="Arial"/>
          <w:sz w:val="24"/>
          <w:szCs w:val="24"/>
        </w:rPr>
        <w:t xml:space="preserve"> –</w:t>
      </w:r>
      <w:r w:rsidR="00275A88">
        <w:rPr>
          <w:rFonts w:ascii="Arial" w:hAnsi="Arial" w:cs="Arial"/>
          <w:sz w:val="24"/>
          <w:szCs w:val="24"/>
        </w:rPr>
        <w:t xml:space="preserve"> </w:t>
      </w:r>
      <w:r w:rsidRPr="00977226">
        <w:rPr>
          <w:rFonts w:ascii="Arial" w:hAnsi="Arial" w:cs="Arial"/>
          <w:sz w:val="24"/>
          <w:szCs w:val="24"/>
        </w:rPr>
        <w:t>физическое лицо, в том числе 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</w:t>
      </w:r>
      <w:r w:rsidR="00275A88">
        <w:rPr>
          <w:rFonts w:ascii="Arial" w:hAnsi="Arial" w:cs="Arial"/>
          <w:sz w:val="24"/>
          <w:szCs w:val="24"/>
        </w:rPr>
        <w:t>ьным контрактом, соглашением) или по</w:t>
      </w:r>
      <w:r w:rsidRPr="00977226">
        <w:rPr>
          <w:rFonts w:ascii="Arial" w:hAnsi="Arial" w:cs="Arial"/>
          <w:sz w:val="24"/>
          <w:szCs w:val="24"/>
        </w:rPr>
        <w:t xml:space="preserve"> ин</w:t>
      </w:r>
      <w:r w:rsidR="00275A88">
        <w:rPr>
          <w:rFonts w:ascii="Arial" w:hAnsi="Arial" w:cs="Arial"/>
          <w:sz w:val="24"/>
          <w:szCs w:val="24"/>
        </w:rPr>
        <w:t>ому обязательству, установленному законодательством Российской Федерации.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а)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б)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в)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</w:t>
      </w:r>
      <w:r w:rsidRPr="00977226">
        <w:rPr>
          <w:rFonts w:ascii="Arial" w:hAnsi="Arial" w:cs="Arial"/>
          <w:sz w:val="24"/>
          <w:szCs w:val="24"/>
        </w:rPr>
        <w:lastRenderedPageBreak/>
        <w:t>предусмотренных законодательством (далее принудительное взыскание дебиторской задолженности по доходам);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г)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1.</w:t>
      </w:r>
      <w:r w:rsidR="00E32B64">
        <w:rPr>
          <w:rFonts w:ascii="Arial" w:hAnsi="Arial" w:cs="Arial"/>
          <w:sz w:val="24"/>
          <w:szCs w:val="24"/>
        </w:rPr>
        <w:t>4</w:t>
      </w:r>
      <w:r w:rsidRPr="00977226">
        <w:rPr>
          <w:rFonts w:ascii="Arial" w:hAnsi="Arial" w:cs="Arial"/>
          <w:sz w:val="24"/>
          <w:szCs w:val="24"/>
        </w:rPr>
        <w:t>. Обмен информацией (первичными учетными документами) между ответственными специалистами происходит в постоянном режиме в процессе осуществления ими своих должностных обязанностей.</w:t>
      </w:r>
    </w:p>
    <w:p w:rsidR="00FC245E" w:rsidRPr="00977226" w:rsidRDefault="00FC245E" w:rsidP="00FC245E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1.</w:t>
      </w:r>
      <w:r w:rsidR="00E32B64">
        <w:rPr>
          <w:rFonts w:ascii="Arial" w:hAnsi="Arial" w:cs="Arial"/>
          <w:sz w:val="24"/>
          <w:szCs w:val="24"/>
        </w:rPr>
        <w:t>5</w:t>
      </w:r>
      <w:r w:rsidRPr="00977226">
        <w:rPr>
          <w:rFonts w:ascii="Arial" w:hAnsi="Arial" w:cs="Arial"/>
          <w:sz w:val="24"/>
          <w:szCs w:val="24"/>
        </w:rPr>
        <w:t xml:space="preserve">. </w:t>
      </w:r>
      <w:r w:rsidRPr="00977226">
        <w:rPr>
          <w:rFonts w:ascii="Arial" w:hAnsi="Arial" w:cs="Arial"/>
          <w:color w:val="000000"/>
          <w:sz w:val="24"/>
          <w:szCs w:val="24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FC245E" w:rsidRPr="00977226" w:rsidRDefault="00FC245E" w:rsidP="00FC245E">
      <w:pPr>
        <w:jc w:val="both"/>
        <w:rPr>
          <w:rFonts w:ascii="Arial" w:hAnsi="Arial" w:cs="Arial"/>
          <w:sz w:val="24"/>
          <w:szCs w:val="24"/>
        </w:rPr>
      </w:pPr>
    </w:p>
    <w:p w:rsidR="00FC245E" w:rsidRPr="00977226" w:rsidRDefault="00FC245E" w:rsidP="00FC245E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77226">
        <w:rPr>
          <w:rFonts w:ascii="Arial" w:hAnsi="Arial" w:cs="Arial"/>
          <w:b/>
          <w:sz w:val="24"/>
          <w:szCs w:val="24"/>
        </w:rPr>
        <w:t xml:space="preserve">Мероприятия 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</w:t>
      </w:r>
    </w:p>
    <w:p w:rsidR="00FC245E" w:rsidRPr="00977226" w:rsidRDefault="00FC245E" w:rsidP="00FC245E">
      <w:pPr>
        <w:jc w:val="center"/>
        <w:rPr>
          <w:rFonts w:ascii="Arial" w:hAnsi="Arial" w:cs="Arial"/>
          <w:b/>
          <w:sz w:val="24"/>
          <w:szCs w:val="24"/>
        </w:rPr>
      </w:pPr>
      <w:r w:rsidRPr="00977226">
        <w:rPr>
          <w:rFonts w:ascii="Arial" w:hAnsi="Arial" w:cs="Arial"/>
          <w:b/>
          <w:sz w:val="24"/>
          <w:szCs w:val="24"/>
        </w:rPr>
        <w:t>по доходам</w:t>
      </w:r>
    </w:p>
    <w:p w:rsidR="00FC245E" w:rsidRPr="00977226" w:rsidRDefault="00FC245E" w:rsidP="00FC245E">
      <w:pPr>
        <w:jc w:val="both"/>
        <w:rPr>
          <w:rFonts w:ascii="Arial" w:hAnsi="Arial" w:cs="Arial"/>
          <w:sz w:val="24"/>
          <w:szCs w:val="24"/>
        </w:rPr>
      </w:pPr>
    </w:p>
    <w:p w:rsidR="00FC245E" w:rsidRPr="00977226" w:rsidRDefault="00FC245E" w:rsidP="00FC245E">
      <w:pPr>
        <w:numPr>
          <w:ilvl w:val="1"/>
          <w:numId w:val="1"/>
        </w:numPr>
        <w:tabs>
          <w:tab w:val="left" w:pos="993"/>
          <w:tab w:val="left" w:pos="1134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FC245E" w:rsidRPr="00977226" w:rsidRDefault="00FC245E" w:rsidP="00FC245E">
      <w:pPr>
        <w:tabs>
          <w:tab w:val="left" w:pos="993"/>
          <w:tab w:val="left" w:pos="1134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а) </w:t>
      </w:r>
      <w:proofErr w:type="gramStart"/>
      <w:r w:rsidRPr="009772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977226">
        <w:rPr>
          <w:rFonts w:ascii="Arial" w:hAnsi="Arial" w:cs="Arial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пеням и штрафам по ним;</w:t>
      </w:r>
    </w:p>
    <w:p w:rsidR="00FC245E" w:rsidRPr="00977226" w:rsidRDefault="00FC245E" w:rsidP="00FC245E">
      <w:pPr>
        <w:tabs>
          <w:tab w:val="left" w:pos="993"/>
          <w:tab w:val="left" w:pos="1134"/>
        </w:tabs>
        <w:ind w:firstLine="567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77226">
        <w:rPr>
          <w:rFonts w:ascii="Arial" w:hAnsi="Arial" w:cs="Arial"/>
          <w:sz w:val="24"/>
          <w:szCs w:val="24"/>
        </w:rPr>
        <w:t xml:space="preserve">б) </w:t>
      </w:r>
      <w:r w:rsidRPr="00977226">
        <w:rPr>
          <w:rFonts w:ascii="Arial" w:hAnsi="Arial" w:cs="Arial"/>
          <w:sz w:val="24"/>
          <w:szCs w:val="24"/>
          <w:shd w:val="clear" w:color="auto" w:fill="FFFFFF"/>
        </w:rPr>
        <w:t>проведение инвентаризации расчетов с должниками;</w:t>
      </w:r>
    </w:p>
    <w:p w:rsidR="00FC245E" w:rsidRPr="00977226" w:rsidRDefault="00FC245E" w:rsidP="00FC245E">
      <w:pPr>
        <w:tabs>
          <w:tab w:val="left" w:pos="993"/>
          <w:tab w:val="left" w:pos="1134"/>
        </w:tabs>
        <w:ind w:firstLine="567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77226">
        <w:rPr>
          <w:rFonts w:ascii="Arial" w:hAnsi="Arial" w:cs="Arial"/>
          <w:sz w:val="24"/>
          <w:szCs w:val="24"/>
          <w:shd w:val="clear" w:color="auto" w:fill="FFFFFF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</w:t>
      </w:r>
      <w:r w:rsidRPr="00977226">
        <w:rPr>
          <w:rFonts w:ascii="Arial" w:hAnsi="Arial" w:cs="Arial"/>
          <w:sz w:val="24"/>
          <w:szCs w:val="24"/>
        </w:rPr>
        <w:t>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2.2. Ответственные специалисты в рамках </w:t>
      </w:r>
      <w:proofErr w:type="gramStart"/>
      <w:r w:rsidRPr="00977226">
        <w:rPr>
          <w:rFonts w:ascii="Arial" w:hAnsi="Arial" w:cs="Arial"/>
          <w:sz w:val="24"/>
          <w:szCs w:val="24"/>
        </w:rPr>
        <w:t>контроля за</w:t>
      </w:r>
      <w:proofErr w:type="gramEnd"/>
      <w:r w:rsidRPr="00977226">
        <w:rPr>
          <w:rFonts w:ascii="Arial" w:hAnsi="Arial" w:cs="Arial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пеням и штрафам по ним осуществляют контроль: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а) за фактическим зачислением платежей в бюджет в размерах и сроки, установленные федеральными, республиканскими и муниципальными правовыми актами, договорами (муниципальными контрактами, соглашениями);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77226">
        <w:rPr>
          <w:rFonts w:ascii="Arial" w:hAnsi="Arial" w:cs="Arial"/>
          <w:sz w:val="24"/>
          <w:szCs w:val="24"/>
        </w:rPr>
        <w:t>б) за погашением  (квитированием) начислений (за исключением  административных штрафов) соответствующими платежами в  Государственной информационной системе о государственных и муниципальных платежках, предусмотренной статьей 21.3 Федерального закона от 27.07.2010г. №210-ФЗ «Об организации предоставления государственных и муниципальных услуг» (далее – ГИС ГМП), за исключением платежей, информация, необходимая для уплаты которых, включая подлежащую уплате сумму, не размещается в ГИС ГМП, перечень которых утвержден приказом</w:t>
      </w:r>
      <w:proofErr w:type="gramEnd"/>
      <w:r w:rsidRPr="00977226">
        <w:rPr>
          <w:rFonts w:ascii="Arial" w:hAnsi="Arial" w:cs="Arial"/>
          <w:sz w:val="24"/>
          <w:szCs w:val="24"/>
        </w:rPr>
        <w:t xml:space="preserve"> Министерства финансов Российской Федерации от 25.12.2019г.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 сумму, не размещается  в Государственной информационной системе о государственных и муниципальных платежках»;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в) за своевременным начислением неустойки (штрафов, пени) и их предъявлением;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77226">
        <w:rPr>
          <w:rFonts w:ascii="Arial" w:hAnsi="Arial" w:cs="Arial"/>
          <w:sz w:val="24"/>
          <w:szCs w:val="24"/>
        </w:rPr>
        <w:t xml:space="preserve">г)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платежей, а также за начислением процентов за предоставленную отсрочку или рассрочку и </w:t>
      </w:r>
      <w:r w:rsidRPr="00977226">
        <w:rPr>
          <w:rFonts w:ascii="Arial" w:hAnsi="Arial" w:cs="Arial"/>
          <w:sz w:val="24"/>
          <w:szCs w:val="24"/>
        </w:rPr>
        <w:lastRenderedPageBreak/>
        <w:t>пени (штрафы) за просрочку уплаты платежей в порядке и случаях, предусмотренных федеральными, республиканскими и муниципальными правовыми актами, договорами (муниципальными контрактами, соглашениями);</w:t>
      </w:r>
      <w:proofErr w:type="gramEnd"/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д)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2.3. Ответственные специалисты </w:t>
      </w:r>
      <w:r w:rsidR="001622CE">
        <w:rPr>
          <w:rFonts w:ascii="Arial" w:hAnsi="Arial" w:cs="Arial"/>
          <w:sz w:val="24"/>
          <w:szCs w:val="24"/>
        </w:rPr>
        <w:t>не реже одного раза в квартал</w:t>
      </w:r>
      <w:r w:rsidRPr="00977226">
        <w:rPr>
          <w:rFonts w:ascii="Arial" w:hAnsi="Arial" w:cs="Arial"/>
          <w:sz w:val="24"/>
          <w:szCs w:val="24"/>
        </w:rPr>
        <w:t xml:space="preserve"> осуществляют  инвентаризацию расчетов с должниками путем:</w:t>
      </w:r>
    </w:p>
    <w:p w:rsidR="00F513DC" w:rsidRDefault="00FC245E" w:rsidP="00F513DC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977226">
        <w:rPr>
          <w:rFonts w:ascii="Arial" w:hAnsi="Arial" w:cs="Arial"/>
          <w:sz w:val="24"/>
          <w:szCs w:val="24"/>
        </w:rPr>
        <w:t>а) осуществления ревизии действующих договоров (муниципальных контрактов, соглашений) и других сделок, а также иных оснований, из которых возникло обязательство, на наличие пр</w:t>
      </w:r>
      <w:r w:rsidR="00F513DC">
        <w:rPr>
          <w:rFonts w:ascii="Arial" w:hAnsi="Arial" w:cs="Arial"/>
          <w:sz w:val="24"/>
          <w:szCs w:val="24"/>
        </w:rPr>
        <w:t xml:space="preserve">осроченной задолженности по ним, включая сверку данных по доходам в местный бюджет на основании информации о непогашенных начислениях, содержащейся в ГИС ГМП,  </w:t>
      </w:r>
      <w:r w:rsidR="00F513DC">
        <w:rPr>
          <w:rFonts w:ascii="Arial" w:eastAsiaTheme="minorHAnsi" w:hAnsi="Arial" w:cs="Arial"/>
          <w:sz w:val="24"/>
          <w:szCs w:val="24"/>
          <w:lang w:eastAsia="en-US"/>
        </w:rPr>
        <w:t>в том числе в целях оценки ожидаемых результатов работы по взысканию дебиторской задолженности по доходам, признания дебиторской</w:t>
      </w:r>
      <w:proofErr w:type="gramEnd"/>
      <w:r w:rsidR="00F513DC">
        <w:rPr>
          <w:rFonts w:ascii="Arial" w:eastAsiaTheme="minorHAnsi" w:hAnsi="Arial" w:cs="Arial"/>
          <w:sz w:val="24"/>
          <w:szCs w:val="24"/>
          <w:lang w:eastAsia="en-US"/>
        </w:rPr>
        <w:t xml:space="preserve"> задолженности по доходам сомнительной;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б) проверку полноты совершения необходимых действий, направленных на взыскание задолженности;</w:t>
      </w:r>
    </w:p>
    <w:p w:rsidR="00FC245E" w:rsidRDefault="001622C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в) </w:t>
      </w:r>
      <w:r w:rsidR="00FC245E" w:rsidRPr="00977226">
        <w:rPr>
          <w:rFonts w:ascii="Arial" w:hAnsi="Arial" w:cs="Arial"/>
          <w:sz w:val="24"/>
          <w:szCs w:val="24"/>
        </w:rPr>
        <w:t>проводят мониторинг финансового (платежного) состояния должников на предмет наличия сведений о взыскании с  должника сре</w:t>
      </w:r>
      <w:proofErr w:type="gramStart"/>
      <w:r w:rsidR="00FC245E" w:rsidRPr="00977226">
        <w:rPr>
          <w:rFonts w:ascii="Arial" w:hAnsi="Arial" w:cs="Arial"/>
          <w:sz w:val="24"/>
          <w:szCs w:val="24"/>
        </w:rPr>
        <w:t>дств в р</w:t>
      </w:r>
      <w:proofErr w:type="gramEnd"/>
      <w:r w:rsidR="00FC245E" w:rsidRPr="00977226">
        <w:rPr>
          <w:rFonts w:ascii="Arial" w:hAnsi="Arial" w:cs="Arial"/>
          <w:sz w:val="24"/>
          <w:szCs w:val="24"/>
        </w:rPr>
        <w:t>амках исполнительного производства, наличия сведений о возбуждении в отношении должника дела о банкротстве</w:t>
      </w:r>
      <w:r w:rsidR="00972DF1">
        <w:rPr>
          <w:rFonts w:ascii="Arial" w:hAnsi="Arial" w:cs="Arial"/>
          <w:sz w:val="24"/>
          <w:szCs w:val="24"/>
        </w:rPr>
        <w:t>;</w:t>
      </w:r>
    </w:p>
    <w:p w:rsidR="00972DF1" w:rsidRDefault="00972DF1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)с</w:t>
      </w:r>
      <w:proofErr w:type="gramEnd"/>
      <w:r>
        <w:rPr>
          <w:rFonts w:ascii="Arial" w:hAnsi="Arial" w:cs="Arial"/>
          <w:sz w:val="24"/>
          <w:szCs w:val="24"/>
        </w:rPr>
        <w:t>воевременно принимает решение о признании безнадежной задолженности по платежам в местный бюджет и о ее списании;</w:t>
      </w:r>
    </w:p>
    <w:p w:rsidR="00972DF1" w:rsidRPr="00977226" w:rsidRDefault="00972DF1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)п</w:t>
      </w:r>
      <w:proofErr w:type="gramEnd"/>
      <w:r>
        <w:rPr>
          <w:rFonts w:ascii="Arial" w:hAnsi="Arial" w:cs="Arial"/>
          <w:sz w:val="24"/>
          <w:szCs w:val="24"/>
        </w:rPr>
        <w:t>редлага</w:t>
      </w:r>
      <w:r w:rsidR="00F513DC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т Главе города Суджи рассмотреть вопрос о предоставлении отсрочки (рассрочки) платежа, реструктуризации дебиторской задолженности в порядке и случаях, предусмотренных законодательством Российской Федерации.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</w:p>
    <w:bookmarkEnd w:id="2"/>
    <w:p w:rsidR="00FC245E" w:rsidRPr="00977226" w:rsidRDefault="00FC245E" w:rsidP="00FC24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7226">
        <w:rPr>
          <w:rFonts w:ascii="Arial" w:hAnsi="Arial" w:cs="Arial"/>
          <w:b/>
          <w:sz w:val="24"/>
          <w:szCs w:val="24"/>
        </w:rPr>
        <w:t xml:space="preserve">Мероприятия  по  урегулированию  дебиторской задолженности </w:t>
      </w:r>
    </w:p>
    <w:p w:rsidR="00FC245E" w:rsidRPr="00977226" w:rsidRDefault="00FC245E" w:rsidP="00FC245E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77226">
        <w:rPr>
          <w:rFonts w:ascii="Arial" w:hAnsi="Arial" w:cs="Arial"/>
          <w:b/>
          <w:sz w:val="24"/>
          <w:szCs w:val="24"/>
        </w:rPr>
        <w:t>по доходам  в досудебном порядке (со дня истечения срока уплаты соответствующего платежа в бюджет  (пеней,  штрафов) до начала работы по их принудительному взысканию)</w:t>
      </w:r>
    </w:p>
    <w:p w:rsidR="00FC245E" w:rsidRPr="00977226" w:rsidRDefault="00FC245E" w:rsidP="00FC245E">
      <w:pPr>
        <w:jc w:val="both"/>
        <w:rPr>
          <w:rFonts w:ascii="Arial" w:hAnsi="Arial" w:cs="Arial"/>
          <w:sz w:val="24"/>
          <w:szCs w:val="24"/>
        </w:rPr>
      </w:pP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районный бюджет (пеней, штрафов) до начала работы по их принудительному взысканию) включают в себя: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а) направление требования должнику о погашении задолженности;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б) направление претензии должнику о погашении задолженности в  досудебном порядке;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в) рассмотрение  вопроса о возможности расторжения договора (муниципального контракта, соглашения), предоставления отсрочки (рассрочки) платежа, </w:t>
      </w:r>
      <w:r w:rsidR="00FC7794">
        <w:rPr>
          <w:rFonts w:ascii="Arial" w:hAnsi="Arial" w:cs="Arial"/>
          <w:sz w:val="24"/>
          <w:szCs w:val="24"/>
        </w:rPr>
        <w:t>реструктуризации</w:t>
      </w:r>
      <w:r w:rsidRPr="00977226">
        <w:rPr>
          <w:rFonts w:ascii="Arial" w:hAnsi="Arial" w:cs="Arial"/>
          <w:sz w:val="24"/>
          <w:szCs w:val="24"/>
        </w:rPr>
        <w:t xml:space="preserve"> дебиторской задолженности по доходам в порядке и случаях, предусмотренных действующим законодательством.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977226">
        <w:rPr>
          <w:rFonts w:ascii="Arial" w:hAnsi="Arial" w:cs="Arial"/>
          <w:sz w:val="24"/>
          <w:szCs w:val="24"/>
        </w:rPr>
        <w:t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ответственные специалисты обязаны не позднее 10 (десяти) рабочих дней с момента, когда  стало известно о возникновении задолженности, формируют требование должнику о погашении образовавшейся задолженности.</w:t>
      </w:r>
      <w:proofErr w:type="gramEnd"/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3.3. В случае, когда процессуальным законодательством, договором (муниципальным контрактом, соглашением) предусмотрен претензионный порядок урегулирования спора, ответственные специалисты при установлении </w:t>
      </w:r>
      <w:r w:rsidRPr="00977226">
        <w:rPr>
          <w:rFonts w:ascii="Arial" w:hAnsi="Arial" w:cs="Arial"/>
          <w:sz w:val="24"/>
          <w:szCs w:val="24"/>
        </w:rPr>
        <w:lastRenderedPageBreak/>
        <w:t xml:space="preserve">фактов их нарушения, не позднее 10 (десяти) рабочих дней формируют претензию в порядке, предусмотренном договором (муниципальным контрактом, соглашением) или  действующим законодательством.        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3.3.1. При наличии оснований для расторжения договора (муниципального контракта, соглашения) готовится соответствующее уведомление о расторжении договора (муниципального контракта, соглашения).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3.3.2. Претензия (требование) должны содержать:   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а) наименование должника, адрес;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б) описание допущенного должником нарушения обязательств;  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в) указание на меры ответственности за нарушение договорных обязательств в соответствии с договором (муниципальным контрактом, соглашением) и законом;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77226">
        <w:rPr>
          <w:rFonts w:ascii="Arial" w:hAnsi="Arial" w:cs="Arial"/>
          <w:sz w:val="24"/>
          <w:szCs w:val="24"/>
        </w:rPr>
        <w:t>г) расчет суммы задолженности, основного долга и пеней, неустойки, штрафа, предусмотренных договором (муниципальным контрактом, оглашением) и (или) федеральными, региональными и муниципальными правовыми актами;</w:t>
      </w:r>
      <w:proofErr w:type="gramEnd"/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д) ссылки на положения договора (муниципального контракта, соглашения), Гражданского кодекса РФ, другие нормативные акты, которые нарушены должником;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е) срок для добровольного перечисления просроченной задолженности (не  менее 30 (тридцати) календарных дней со дня направления претензии, если иной срок не установлен договором (муниципальным контрактом, соглашением) или действующим законодательством);</w:t>
      </w:r>
    </w:p>
    <w:p w:rsidR="00FC245E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ж) предложения о расторжении договора (муниципального контракта, соглашения) (в случае необходимости);</w:t>
      </w:r>
    </w:p>
    <w:p w:rsidR="00FC7794" w:rsidRPr="00977226" w:rsidRDefault="00FC7794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информация об ответственном исполнителе, подготовившем требование (претензию) и расчет платы по ней (фамилия, отчество, контактный телефон для связи);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и) дату, номер, подпись.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3.3.3. Претензия (требование) должны быть составлены в письменной форме в 2 экземплярах: один хранится у администратора доходов, второй направляется должнику заказным почтовым отправлением с уведомлением о вручении.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>3.3.4. В течение 5 (пяти) рабочих дней ответственные специалисты организуют подписание руководителем и последующую отправку претензии (требования) должнику.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77226">
        <w:rPr>
          <w:rFonts w:ascii="Arial" w:hAnsi="Arial" w:cs="Arial"/>
          <w:sz w:val="24"/>
          <w:szCs w:val="24"/>
        </w:rPr>
        <w:t xml:space="preserve">3.3.5. </w:t>
      </w:r>
      <w:proofErr w:type="gramStart"/>
      <w:r w:rsidRPr="00977226">
        <w:rPr>
          <w:rFonts w:ascii="Arial" w:hAnsi="Arial" w:cs="Arial"/>
          <w:sz w:val="24"/>
          <w:szCs w:val="24"/>
        </w:rPr>
        <w:t>В случае неисполнения должником требований администратора доходов по денежным обязательствам в размере, достаточном для возбуждения производства по делу о банкротстве в соответствии с Федеральным законом от 26.10.2002 г. №127-ФЗ «О несостоятельности (банкротстве)», ответственные специалисты в течение 30 (тридцати) календарных дней с даты получения информации о наличии задолженности по денежным обязательствам принимает решение о направлении в  арбитражный суд заявления о признании</w:t>
      </w:r>
      <w:proofErr w:type="gramEnd"/>
      <w:r w:rsidRPr="00977226">
        <w:rPr>
          <w:rFonts w:ascii="Arial" w:hAnsi="Arial" w:cs="Arial"/>
          <w:sz w:val="24"/>
          <w:szCs w:val="24"/>
        </w:rPr>
        <w:t xml:space="preserve"> должника банкротом.</w:t>
      </w: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C245E" w:rsidRPr="00977226" w:rsidRDefault="00FC245E" w:rsidP="00FC245E">
      <w:pPr>
        <w:numPr>
          <w:ilvl w:val="0"/>
          <w:numId w:val="2"/>
        </w:numPr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77226">
        <w:rPr>
          <w:rFonts w:ascii="Arial" w:hAnsi="Arial" w:cs="Arial"/>
          <w:b/>
          <w:sz w:val="24"/>
          <w:szCs w:val="24"/>
        </w:rPr>
        <w:t>Мероприятия  по  принудительному взысканию  дебиторской задолженности</w:t>
      </w:r>
    </w:p>
    <w:p w:rsidR="00FC245E" w:rsidRPr="00977226" w:rsidRDefault="00FC245E" w:rsidP="00FC245E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C245E" w:rsidRPr="00977226" w:rsidRDefault="00FC245E" w:rsidP="00FC245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513DC" w:rsidRDefault="00F513DC" w:rsidP="006303F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8639B" w:rsidRPr="006303F5">
        <w:rPr>
          <w:rFonts w:ascii="Arial" w:hAnsi="Arial" w:cs="Arial"/>
          <w:sz w:val="24"/>
          <w:szCs w:val="24"/>
        </w:rPr>
        <w:t xml:space="preserve">.1.При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 </w:t>
      </w:r>
    </w:p>
    <w:p w:rsidR="00F513DC" w:rsidRDefault="00F513DC" w:rsidP="006303F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8639B" w:rsidRPr="006303F5">
        <w:rPr>
          <w:rFonts w:ascii="Arial" w:hAnsi="Arial" w:cs="Arial"/>
          <w:sz w:val="24"/>
          <w:szCs w:val="24"/>
        </w:rPr>
        <w:t>.2. Взыскание просроченной дебиторской задолженности в судебном Порядке осуществляется в соответствии с Арбитражным процессу</w:t>
      </w:r>
      <w:r w:rsidR="006303F5" w:rsidRPr="006303F5">
        <w:rPr>
          <w:rFonts w:ascii="Arial" w:hAnsi="Arial" w:cs="Arial"/>
          <w:sz w:val="24"/>
          <w:szCs w:val="24"/>
        </w:rPr>
        <w:t>аль</w:t>
      </w:r>
      <w:r w:rsidR="00A8639B" w:rsidRPr="006303F5">
        <w:rPr>
          <w:rFonts w:ascii="Arial" w:hAnsi="Arial" w:cs="Arial"/>
          <w:sz w:val="24"/>
          <w:szCs w:val="24"/>
        </w:rPr>
        <w:t xml:space="preserve">ным </w:t>
      </w:r>
      <w:r w:rsidR="00A8639B" w:rsidRPr="006303F5">
        <w:rPr>
          <w:rFonts w:ascii="Arial" w:hAnsi="Arial" w:cs="Arial"/>
          <w:sz w:val="24"/>
          <w:szCs w:val="24"/>
        </w:rPr>
        <w:lastRenderedPageBreak/>
        <w:t>кодексом Российской Федерации, Гражданским процессу</w:t>
      </w:r>
      <w:r w:rsidR="006303F5" w:rsidRPr="006303F5">
        <w:rPr>
          <w:rFonts w:ascii="Arial" w:hAnsi="Arial" w:cs="Arial"/>
          <w:sz w:val="24"/>
          <w:szCs w:val="24"/>
        </w:rPr>
        <w:t>альным</w:t>
      </w:r>
      <w:r w:rsidR="00A8639B" w:rsidRPr="006303F5">
        <w:rPr>
          <w:rFonts w:ascii="Arial" w:hAnsi="Arial" w:cs="Arial"/>
          <w:sz w:val="24"/>
          <w:szCs w:val="24"/>
        </w:rPr>
        <w:t xml:space="preserve"> кодексом Российской Федерации, иным законодательством Российской Федерации.  </w:t>
      </w:r>
    </w:p>
    <w:p w:rsidR="008C56CF" w:rsidRPr="006303F5" w:rsidRDefault="00F513DC" w:rsidP="006303F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 </w:t>
      </w:r>
      <w:r w:rsidR="00A8639B" w:rsidRPr="006303F5">
        <w:rPr>
          <w:rFonts w:ascii="Arial" w:hAnsi="Arial" w:cs="Arial"/>
          <w:sz w:val="24"/>
          <w:szCs w:val="24"/>
        </w:rPr>
        <w:t>Сотру</w:t>
      </w:r>
      <w:r w:rsidR="008C56CF" w:rsidRPr="006303F5">
        <w:rPr>
          <w:rFonts w:ascii="Arial" w:hAnsi="Arial" w:cs="Arial"/>
          <w:sz w:val="24"/>
          <w:szCs w:val="24"/>
        </w:rPr>
        <w:t>д</w:t>
      </w:r>
      <w:r w:rsidR="00A8639B" w:rsidRPr="006303F5">
        <w:rPr>
          <w:rFonts w:ascii="Arial" w:hAnsi="Arial" w:cs="Arial"/>
          <w:sz w:val="24"/>
          <w:szCs w:val="24"/>
        </w:rPr>
        <w:t>ник администраци</w:t>
      </w:r>
      <w:r w:rsidR="008C56CF" w:rsidRPr="006303F5">
        <w:rPr>
          <w:rFonts w:ascii="Arial" w:hAnsi="Arial" w:cs="Arial"/>
          <w:sz w:val="24"/>
          <w:szCs w:val="24"/>
        </w:rPr>
        <w:t>и, наделенный соответствующими пол</w:t>
      </w:r>
      <w:r w:rsidR="00A8639B" w:rsidRPr="006303F5">
        <w:rPr>
          <w:rFonts w:ascii="Arial" w:hAnsi="Arial" w:cs="Arial"/>
          <w:sz w:val="24"/>
          <w:szCs w:val="24"/>
        </w:rPr>
        <w:t xml:space="preserve">номочиями, в течение 10 календарных дней подготавливает следующие документы для подачи искового заявления в суд: </w:t>
      </w:r>
    </w:p>
    <w:p w:rsidR="008C56CF" w:rsidRPr="006303F5" w:rsidRDefault="00A8639B" w:rsidP="006303F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303F5">
        <w:rPr>
          <w:rFonts w:ascii="Arial" w:hAnsi="Arial" w:cs="Arial"/>
          <w:sz w:val="24"/>
          <w:szCs w:val="24"/>
        </w:rPr>
        <w:t>1) копии документов, являющиеся основанием для начисления сумм, подлежащих уплате должником, со всеми п</w:t>
      </w:r>
      <w:r w:rsidR="008C56CF" w:rsidRPr="006303F5">
        <w:rPr>
          <w:rFonts w:ascii="Arial" w:hAnsi="Arial" w:cs="Arial"/>
          <w:sz w:val="24"/>
          <w:szCs w:val="24"/>
        </w:rPr>
        <w:t>р</w:t>
      </w:r>
      <w:r w:rsidRPr="006303F5">
        <w:rPr>
          <w:rFonts w:ascii="Arial" w:hAnsi="Arial" w:cs="Arial"/>
          <w:sz w:val="24"/>
          <w:szCs w:val="24"/>
        </w:rPr>
        <w:t xml:space="preserve">иложениями к ним; </w:t>
      </w:r>
    </w:p>
    <w:p w:rsidR="008C56CF" w:rsidRPr="006303F5" w:rsidRDefault="00A8639B" w:rsidP="006303F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303F5">
        <w:rPr>
          <w:rFonts w:ascii="Arial" w:hAnsi="Arial" w:cs="Arial"/>
          <w:sz w:val="24"/>
          <w:szCs w:val="24"/>
        </w:rPr>
        <w:t xml:space="preserve">2) копии учредительных документов (для юридических лиц); </w:t>
      </w:r>
    </w:p>
    <w:p w:rsidR="008C56CF" w:rsidRPr="006303F5" w:rsidRDefault="00A8639B" w:rsidP="006303F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303F5">
        <w:rPr>
          <w:rFonts w:ascii="Arial" w:hAnsi="Arial" w:cs="Arial"/>
          <w:sz w:val="24"/>
          <w:szCs w:val="24"/>
        </w:rPr>
        <w:t xml:space="preserve">3)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 </w:t>
      </w:r>
    </w:p>
    <w:p w:rsidR="008C56CF" w:rsidRPr="006303F5" w:rsidRDefault="00A8639B" w:rsidP="006303F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303F5">
        <w:rPr>
          <w:rFonts w:ascii="Arial" w:hAnsi="Arial" w:cs="Arial"/>
          <w:sz w:val="24"/>
          <w:szCs w:val="24"/>
        </w:rPr>
        <w:t>4) расчет платы с указанием сумм (</w:t>
      </w:r>
      <w:r w:rsidR="008C56CF" w:rsidRPr="006303F5">
        <w:rPr>
          <w:rFonts w:ascii="Arial" w:hAnsi="Arial" w:cs="Arial"/>
          <w:sz w:val="24"/>
          <w:szCs w:val="24"/>
        </w:rPr>
        <w:t>о</w:t>
      </w:r>
      <w:r w:rsidRPr="006303F5">
        <w:rPr>
          <w:rFonts w:ascii="Arial" w:hAnsi="Arial" w:cs="Arial"/>
          <w:sz w:val="24"/>
          <w:szCs w:val="24"/>
        </w:rPr>
        <w:t xml:space="preserve">сновного долга, пени, штрафных санкций; </w:t>
      </w:r>
    </w:p>
    <w:p w:rsidR="008C56CF" w:rsidRPr="006303F5" w:rsidRDefault="00A8639B" w:rsidP="006303F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303F5">
        <w:rPr>
          <w:rFonts w:ascii="Arial" w:hAnsi="Arial" w:cs="Arial"/>
          <w:sz w:val="24"/>
          <w:szCs w:val="24"/>
        </w:rPr>
        <w:t xml:space="preserve">5) копия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 </w:t>
      </w:r>
    </w:p>
    <w:p w:rsidR="00204BCD" w:rsidRPr="006303F5" w:rsidRDefault="00F513DC" w:rsidP="006303F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8639B" w:rsidRPr="006303F5">
        <w:rPr>
          <w:rFonts w:ascii="Arial" w:hAnsi="Arial" w:cs="Arial"/>
          <w:sz w:val="24"/>
          <w:szCs w:val="24"/>
        </w:rPr>
        <w:t xml:space="preserve">.4. </w:t>
      </w:r>
      <w:r w:rsidR="008C56CF" w:rsidRPr="006303F5">
        <w:rPr>
          <w:rFonts w:ascii="Arial" w:hAnsi="Arial" w:cs="Arial"/>
          <w:sz w:val="24"/>
          <w:szCs w:val="24"/>
        </w:rPr>
        <w:t>Д</w:t>
      </w:r>
      <w:r w:rsidR="00A8639B" w:rsidRPr="006303F5">
        <w:rPr>
          <w:rFonts w:ascii="Arial" w:hAnsi="Arial" w:cs="Arial"/>
          <w:sz w:val="24"/>
          <w:szCs w:val="24"/>
        </w:rPr>
        <w:t>окументы о ходе претензионн</w:t>
      </w:r>
      <w:r w:rsidR="00204BCD" w:rsidRPr="006303F5">
        <w:rPr>
          <w:rFonts w:ascii="Arial" w:hAnsi="Arial" w:cs="Arial"/>
          <w:sz w:val="24"/>
          <w:szCs w:val="24"/>
        </w:rPr>
        <w:t>о</w:t>
      </w:r>
      <w:r w:rsidR="00A8639B" w:rsidRPr="006303F5">
        <w:rPr>
          <w:rFonts w:ascii="Arial" w:hAnsi="Arial" w:cs="Arial"/>
          <w:sz w:val="24"/>
          <w:szCs w:val="24"/>
        </w:rPr>
        <w:t xml:space="preserve"> - исковой работы по взысканию задолженности, в том числе судебные акты, на бумажном носителе хранятся в администрации</w:t>
      </w:r>
      <w:r w:rsidR="006303F5" w:rsidRPr="006303F5">
        <w:rPr>
          <w:rFonts w:ascii="Arial" w:hAnsi="Arial" w:cs="Arial"/>
          <w:sz w:val="24"/>
          <w:szCs w:val="24"/>
        </w:rPr>
        <w:t xml:space="preserve"> города Суджи</w:t>
      </w:r>
      <w:r w:rsidR="00A8639B" w:rsidRPr="006303F5">
        <w:rPr>
          <w:rFonts w:ascii="Arial" w:hAnsi="Arial" w:cs="Arial"/>
          <w:sz w:val="24"/>
          <w:szCs w:val="24"/>
        </w:rPr>
        <w:t xml:space="preserve">. </w:t>
      </w:r>
    </w:p>
    <w:p w:rsidR="00204BCD" w:rsidRPr="006303F5" w:rsidRDefault="00F513DC" w:rsidP="006303F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8639B" w:rsidRPr="006303F5">
        <w:rPr>
          <w:rFonts w:ascii="Arial" w:hAnsi="Arial" w:cs="Arial"/>
          <w:sz w:val="24"/>
          <w:szCs w:val="24"/>
        </w:rPr>
        <w:t xml:space="preserve">.5. При принятии судом решения </w:t>
      </w:r>
      <w:r w:rsidR="00204BCD" w:rsidRPr="006303F5">
        <w:rPr>
          <w:rFonts w:ascii="Arial" w:hAnsi="Arial" w:cs="Arial"/>
          <w:sz w:val="24"/>
          <w:szCs w:val="24"/>
        </w:rPr>
        <w:t>о</w:t>
      </w:r>
      <w:r w:rsidR="00A8639B" w:rsidRPr="006303F5">
        <w:rPr>
          <w:rFonts w:ascii="Arial" w:hAnsi="Arial" w:cs="Arial"/>
          <w:sz w:val="24"/>
          <w:szCs w:val="24"/>
        </w:rPr>
        <w:t xml:space="preserve">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 </w:t>
      </w:r>
    </w:p>
    <w:p w:rsidR="00204BCD" w:rsidRPr="006303F5" w:rsidRDefault="00F513DC" w:rsidP="006303F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8639B" w:rsidRPr="006303F5">
        <w:rPr>
          <w:rFonts w:ascii="Arial" w:hAnsi="Arial" w:cs="Arial"/>
          <w:sz w:val="24"/>
          <w:szCs w:val="24"/>
        </w:rPr>
        <w:t>.</w:t>
      </w:r>
      <w:r w:rsidR="00204BCD" w:rsidRPr="006303F5">
        <w:rPr>
          <w:rFonts w:ascii="Arial" w:hAnsi="Arial" w:cs="Arial"/>
          <w:sz w:val="24"/>
          <w:szCs w:val="24"/>
        </w:rPr>
        <w:t>6</w:t>
      </w:r>
      <w:r w:rsidR="00A8639B" w:rsidRPr="006303F5">
        <w:rPr>
          <w:rFonts w:ascii="Arial" w:hAnsi="Arial" w:cs="Arial"/>
          <w:sz w:val="24"/>
          <w:szCs w:val="24"/>
        </w:rPr>
        <w:t>. После вступления в законную сил</w:t>
      </w:r>
      <w:r w:rsidR="00204BCD" w:rsidRPr="006303F5">
        <w:rPr>
          <w:rFonts w:ascii="Arial" w:hAnsi="Arial" w:cs="Arial"/>
          <w:sz w:val="24"/>
          <w:szCs w:val="24"/>
        </w:rPr>
        <w:t>у</w:t>
      </w:r>
      <w:r w:rsidR="00A8639B" w:rsidRPr="006303F5">
        <w:rPr>
          <w:rFonts w:ascii="Arial" w:hAnsi="Arial" w:cs="Arial"/>
          <w:sz w:val="24"/>
          <w:szCs w:val="24"/>
        </w:rPr>
        <w:t xml:space="preserve"> судебного акта, удовлетворяющего исковые требования администрации (частично или в полном объеме), администрация направляет исп</w:t>
      </w:r>
      <w:r w:rsidR="00204BCD" w:rsidRPr="006303F5">
        <w:rPr>
          <w:rFonts w:ascii="Arial" w:hAnsi="Arial" w:cs="Arial"/>
          <w:sz w:val="24"/>
          <w:szCs w:val="24"/>
        </w:rPr>
        <w:t>о</w:t>
      </w:r>
      <w:r w:rsidR="00A8639B" w:rsidRPr="006303F5">
        <w:rPr>
          <w:rFonts w:ascii="Arial" w:hAnsi="Arial" w:cs="Arial"/>
          <w:sz w:val="24"/>
          <w:szCs w:val="24"/>
        </w:rPr>
        <w:t>лнительные д</w:t>
      </w:r>
      <w:r w:rsidR="00204BCD" w:rsidRPr="006303F5">
        <w:rPr>
          <w:rFonts w:ascii="Arial" w:hAnsi="Arial" w:cs="Arial"/>
          <w:sz w:val="24"/>
          <w:szCs w:val="24"/>
        </w:rPr>
        <w:t>о</w:t>
      </w:r>
      <w:r w:rsidR="00A8639B" w:rsidRPr="006303F5">
        <w:rPr>
          <w:rFonts w:ascii="Arial" w:hAnsi="Arial" w:cs="Arial"/>
          <w:sz w:val="24"/>
          <w:szCs w:val="24"/>
        </w:rPr>
        <w:t xml:space="preserve">кументы на исполнение в порядке, установленном законодательством Российской Федерации. </w:t>
      </w:r>
    </w:p>
    <w:p w:rsidR="00A8639B" w:rsidRPr="006303F5" w:rsidRDefault="00F513DC" w:rsidP="006303F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8639B" w:rsidRPr="006303F5">
        <w:rPr>
          <w:rFonts w:ascii="Arial" w:hAnsi="Arial" w:cs="Arial"/>
          <w:sz w:val="24"/>
          <w:szCs w:val="24"/>
        </w:rPr>
        <w:t>.</w:t>
      </w:r>
      <w:r w:rsidR="00204BCD" w:rsidRPr="006303F5">
        <w:rPr>
          <w:rFonts w:ascii="Arial" w:hAnsi="Arial" w:cs="Arial"/>
          <w:sz w:val="24"/>
          <w:szCs w:val="24"/>
        </w:rPr>
        <w:t>7</w:t>
      </w:r>
      <w:r w:rsidR="00A8639B" w:rsidRPr="006303F5">
        <w:rPr>
          <w:rFonts w:ascii="Arial" w:hAnsi="Arial" w:cs="Arial"/>
          <w:sz w:val="24"/>
          <w:szCs w:val="24"/>
        </w:rPr>
        <w:t xml:space="preserve">. В </w:t>
      </w:r>
      <w:r w:rsidR="00204BCD" w:rsidRPr="006303F5">
        <w:rPr>
          <w:rFonts w:ascii="Arial" w:hAnsi="Arial" w:cs="Arial"/>
          <w:sz w:val="24"/>
          <w:szCs w:val="24"/>
        </w:rPr>
        <w:t>слу</w:t>
      </w:r>
      <w:r w:rsidR="00A8639B" w:rsidRPr="006303F5">
        <w:rPr>
          <w:rFonts w:ascii="Arial" w:hAnsi="Arial" w:cs="Arial"/>
          <w:sz w:val="24"/>
          <w:szCs w:val="24"/>
        </w:rPr>
        <w:t>чае, если до вынесения р</w:t>
      </w:r>
      <w:r w:rsidR="00204BCD" w:rsidRPr="006303F5">
        <w:rPr>
          <w:rFonts w:ascii="Arial" w:hAnsi="Arial" w:cs="Arial"/>
          <w:sz w:val="24"/>
          <w:szCs w:val="24"/>
        </w:rPr>
        <w:t>е</w:t>
      </w:r>
      <w:r w:rsidR="00A8639B" w:rsidRPr="006303F5">
        <w:rPr>
          <w:rFonts w:ascii="Arial" w:hAnsi="Arial" w:cs="Arial"/>
          <w:sz w:val="24"/>
          <w:szCs w:val="24"/>
        </w:rPr>
        <w:t>шения суда требования об уплате исполнены должником добровольно, сотр</w:t>
      </w:r>
      <w:r w:rsidR="00204BCD" w:rsidRPr="006303F5">
        <w:rPr>
          <w:rFonts w:ascii="Arial" w:hAnsi="Arial" w:cs="Arial"/>
          <w:sz w:val="24"/>
          <w:szCs w:val="24"/>
        </w:rPr>
        <w:t>у</w:t>
      </w:r>
      <w:r w:rsidR="00A8639B" w:rsidRPr="006303F5">
        <w:rPr>
          <w:rFonts w:ascii="Arial" w:hAnsi="Arial" w:cs="Arial"/>
          <w:sz w:val="24"/>
          <w:szCs w:val="24"/>
        </w:rPr>
        <w:t>дник администрации, наделенный соответствующими полномочиями, в установленном порядке, заявляет об отказе от иска.</w:t>
      </w:r>
    </w:p>
    <w:p w:rsidR="00FC245E" w:rsidRPr="00977226" w:rsidRDefault="00FC245E" w:rsidP="006303F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D5147" w:rsidRPr="00977226" w:rsidRDefault="009D5147" w:rsidP="006303F5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9D5147" w:rsidRPr="00977226" w:rsidSect="0032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7E48"/>
    <w:multiLevelType w:val="multilevel"/>
    <w:tmpl w:val="79726C2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32" w:hanging="1005"/>
      </w:pPr>
    </w:lvl>
    <w:lvl w:ilvl="2">
      <w:start w:val="1"/>
      <w:numFmt w:val="decimal"/>
      <w:isLgl/>
      <w:lvlText w:val="%1.%2.%3."/>
      <w:lvlJc w:val="left"/>
      <w:pPr>
        <w:ind w:left="1899" w:hanging="1005"/>
      </w:pPr>
    </w:lvl>
    <w:lvl w:ilvl="3">
      <w:start w:val="1"/>
      <w:numFmt w:val="decimal"/>
      <w:isLgl/>
      <w:lvlText w:val="%1.%2.%3.%4."/>
      <w:lvlJc w:val="left"/>
      <w:pPr>
        <w:ind w:left="2166" w:hanging="1005"/>
      </w:pPr>
    </w:lvl>
    <w:lvl w:ilvl="4">
      <w:start w:val="1"/>
      <w:numFmt w:val="decimal"/>
      <w:isLgl/>
      <w:lvlText w:val="%1.%2.%3.%4.%5."/>
      <w:lvlJc w:val="left"/>
      <w:pPr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ind w:left="2775" w:hanging="1080"/>
      </w:pPr>
    </w:lvl>
    <w:lvl w:ilvl="6">
      <w:start w:val="1"/>
      <w:numFmt w:val="decimal"/>
      <w:isLgl/>
      <w:lvlText w:val="%1.%2.%3.%4.%5.%6.%7."/>
      <w:lvlJc w:val="left"/>
      <w:pPr>
        <w:ind w:left="3402" w:hanging="1440"/>
      </w:p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</w:lvl>
  </w:abstractNum>
  <w:abstractNum w:abstractNumId="1">
    <w:nsid w:val="3E9E6B6D"/>
    <w:multiLevelType w:val="multilevel"/>
    <w:tmpl w:val="7C8C8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5E"/>
    <w:rsid w:val="001560E7"/>
    <w:rsid w:val="001622CE"/>
    <w:rsid w:val="00204BCD"/>
    <w:rsid w:val="002155F3"/>
    <w:rsid w:val="00275A88"/>
    <w:rsid w:val="002E3D23"/>
    <w:rsid w:val="003217C1"/>
    <w:rsid w:val="003C7097"/>
    <w:rsid w:val="00425576"/>
    <w:rsid w:val="00620B85"/>
    <w:rsid w:val="006303F5"/>
    <w:rsid w:val="0069019E"/>
    <w:rsid w:val="007B15D2"/>
    <w:rsid w:val="008C56CF"/>
    <w:rsid w:val="008D353D"/>
    <w:rsid w:val="00910EDF"/>
    <w:rsid w:val="00972DF1"/>
    <w:rsid w:val="00977226"/>
    <w:rsid w:val="009D5147"/>
    <w:rsid w:val="00A8639B"/>
    <w:rsid w:val="00AF3C2A"/>
    <w:rsid w:val="00BB1EF4"/>
    <w:rsid w:val="00BE274F"/>
    <w:rsid w:val="00DC6591"/>
    <w:rsid w:val="00E32B64"/>
    <w:rsid w:val="00EA5C0E"/>
    <w:rsid w:val="00F513DC"/>
    <w:rsid w:val="00F9072C"/>
    <w:rsid w:val="00FC245E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24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C24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90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19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69019E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69019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Title">
    <w:name w:val="ConsPlusTitle"/>
    <w:rsid w:val="0069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69019E"/>
    <w:pPr>
      <w:suppressAutoHyphens/>
      <w:jc w:val="center"/>
    </w:pPr>
    <w:rPr>
      <w:b/>
      <w:spacing w:val="60"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24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C24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90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19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69019E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69019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Title">
    <w:name w:val="ConsPlusTitle"/>
    <w:rsid w:val="0069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69019E"/>
    <w:pPr>
      <w:suppressAutoHyphens/>
      <w:jc w:val="center"/>
    </w:pPr>
    <w:rPr>
      <w:b/>
      <w:spacing w:val="60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Артюховка</dc:creator>
  <cp:lastModifiedBy>Admin</cp:lastModifiedBy>
  <cp:revision>8</cp:revision>
  <cp:lastPrinted>2023-07-27T08:41:00Z</cp:lastPrinted>
  <dcterms:created xsi:type="dcterms:W3CDTF">2023-07-26T08:56:00Z</dcterms:created>
  <dcterms:modified xsi:type="dcterms:W3CDTF">2023-07-27T12:02:00Z</dcterms:modified>
</cp:coreProperties>
</file>