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8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709"/>
        <w:gridCol w:w="4536"/>
      </w:tblGrid>
      <w:tr w:rsidR="005036D2" w:rsidRPr="005E216C" w:rsidTr="000F7E27">
        <w:trPr>
          <w:gridAfter w:val="1"/>
          <w:wAfter w:w="4536" w:type="dxa"/>
        </w:trPr>
        <w:tc>
          <w:tcPr>
            <w:tcW w:w="5245" w:type="dxa"/>
            <w:gridSpan w:val="2"/>
            <w:tcBorders>
              <w:bottom w:val="nil"/>
            </w:tcBorders>
          </w:tcPr>
          <w:p w:rsidR="005036D2" w:rsidRPr="005E216C" w:rsidRDefault="005036D2" w:rsidP="00FD71F2">
            <w:pPr>
              <w:tabs>
                <w:tab w:val="left" w:pos="3255"/>
                <w:tab w:val="left" w:pos="4305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ab/>
            </w:r>
          </w:p>
        </w:tc>
      </w:tr>
      <w:tr w:rsidR="005036D2" w:rsidRPr="005E216C" w:rsidTr="000F7E27">
        <w:trPr>
          <w:gridBefore w:val="1"/>
          <w:wBefore w:w="4536" w:type="dxa"/>
        </w:trPr>
        <w:tc>
          <w:tcPr>
            <w:tcW w:w="5245" w:type="dxa"/>
            <w:gridSpan w:val="2"/>
            <w:tcBorders>
              <w:top w:val="nil"/>
            </w:tcBorders>
          </w:tcPr>
          <w:p w:rsidR="005036D2" w:rsidRDefault="005036D2" w:rsidP="005036D2">
            <w:pPr>
              <w:autoSpaceDE w:val="0"/>
              <w:autoSpaceDN w:val="0"/>
              <w:adjustRightInd w:val="0"/>
              <w:jc w:val="right"/>
              <w:outlineLvl w:val="0"/>
            </w:pPr>
            <w:r w:rsidRPr="001670FA">
              <w:t>УТВЕРЖДАЮ</w:t>
            </w:r>
            <w:r>
              <w:t>:</w:t>
            </w:r>
          </w:p>
          <w:p w:rsidR="005036D2" w:rsidRPr="005E216C" w:rsidRDefault="005036D2" w:rsidP="005036D2">
            <w:pPr>
              <w:autoSpaceDE w:val="0"/>
              <w:autoSpaceDN w:val="0"/>
              <w:adjustRightInd w:val="0"/>
              <w:jc w:val="right"/>
              <w:outlineLvl w:val="0"/>
            </w:pPr>
            <w:r w:rsidRPr="001670FA">
              <w:t xml:space="preserve"> </w:t>
            </w:r>
            <w:r>
              <w:t xml:space="preserve">  </w:t>
            </w:r>
            <w:r w:rsidRPr="001670FA">
              <w:t>Руководитель главного</w:t>
            </w:r>
          </w:p>
        </w:tc>
      </w:tr>
      <w:tr w:rsidR="005036D2" w:rsidRPr="005E216C" w:rsidTr="000F7E27">
        <w:trPr>
          <w:gridBefore w:val="1"/>
          <w:wBefore w:w="4536" w:type="dxa"/>
        </w:trPr>
        <w:tc>
          <w:tcPr>
            <w:tcW w:w="5245" w:type="dxa"/>
            <w:gridSpan w:val="2"/>
            <w:tcBorders>
              <w:bottom w:val="nil"/>
            </w:tcBorders>
          </w:tcPr>
          <w:p w:rsidR="005036D2" w:rsidRPr="005E216C" w:rsidRDefault="005036D2" w:rsidP="005036D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                    </w:t>
            </w:r>
            <w:r w:rsidRPr="001670FA">
              <w:t>администратора бюджетных средст</w:t>
            </w:r>
            <w:r>
              <w:t>в</w:t>
            </w:r>
          </w:p>
        </w:tc>
      </w:tr>
    </w:tbl>
    <w:p w:rsidR="005036D2" w:rsidRDefault="005036D2" w:rsidP="005036D2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_________ _________________</w:t>
      </w:r>
    </w:p>
    <w:p w:rsidR="005036D2" w:rsidRPr="005036D2" w:rsidRDefault="005036D2" w:rsidP="00503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5036D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0F7E27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5036D2">
        <w:rPr>
          <w:sz w:val="16"/>
          <w:szCs w:val="16"/>
        </w:rPr>
        <w:t xml:space="preserve">     (подпись)   (расшифровка подписи)</w:t>
      </w:r>
    </w:p>
    <w:p w:rsidR="005036D2" w:rsidRDefault="005036D2" w:rsidP="005036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0F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70FA">
        <w:rPr>
          <w:rFonts w:ascii="Times New Roman" w:hAnsi="Times New Roman" w:cs="Times New Roman"/>
          <w:sz w:val="24"/>
          <w:szCs w:val="24"/>
        </w:rPr>
        <w:t>__" _________ 20__ г.</w:t>
      </w:r>
    </w:p>
    <w:p w:rsidR="005036D2" w:rsidRPr="005E216C" w:rsidRDefault="005036D2" w:rsidP="005036D2">
      <w:pPr>
        <w:pStyle w:val="ConsPlusNormal"/>
        <w:ind w:left="-567"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1F2" w:rsidRPr="003F0C1E" w:rsidRDefault="00FD71F2" w:rsidP="000F7E2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F0C1E">
        <w:rPr>
          <w:b/>
        </w:rPr>
        <w:t>ОТЧЕТ</w:t>
      </w:r>
    </w:p>
    <w:p w:rsidR="00FD71F2" w:rsidRPr="003F0C1E" w:rsidRDefault="00FD71F2" w:rsidP="000F7E2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F0C1E">
        <w:rPr>
          <w:b/>
        </w:rPr>
        <w:t xml:space="preserve">о результатах осуществления внутреннего финансового </w:t>
      </w:r>
      <w:r w:rsidR="000F7E27">
        <w:rPr>
          <w:b/>
        </w:rPr>
        <w:t>контроля</w:t>
      </w:r>
    </w:p>
    <w:p w:rsidR="00FD71F2" w:rsidRDefault="00FD71F2" w:rsidP="000F7E27">
      <w:pPr>
        <w:autoSpaceDE w:val="0"/>
        <w:autoSpaceDN w:val="0"/>
        <w:adjustRightInd w:val="0"/>
        <w:spacing w:after="0" w:line="240" w:lineRule="auto"/>
        <w:jc w:val="center"/>
      </w:pPr>
      <w:r w:rsidRPr="003F0C1E">
        <w:t xml:space="preserve">за </w:t>
      </w:r>
      <w:r>
        <w:t>20</w:t>
      </w:r>
      <w:r w:rsidR="000F7E27">
        <w:t>18</w:t>
      </w:r>
      <w:r>
        <w:t xml:space="preserve"> год</w:t>
      </w:r>
    </w:p>
    <w:p w:rsidR="000F7E27" w:rsidRPr="003F0C1E" w:rsidRDefault="000F7E27" w:rsidP="000F7E2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9"/>
        <w:gridCol w:w="993"/>
        <w:gridCol w:w="992"/>
        <w:gridCol w:w="992"/>
        <w:gridCol w:w="1134"/>
        <w:gridCol w:w="1134"/>
        <w:gridCol w:w="1418"/>
        <w:gridCol w:w="1842"/>
        <w:gridCol w:w="2410"/>
      </w:tblGrid>
      <w:tr w:rsidR="00FD71F2" w:rsidTr="007D25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27" w:rsidRPr="000F7E27" w:rsidRDefault="000F7E27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контрольного мероприятия</w:t>
            </w: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, наименование объекта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Количество членов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проверочной</w:t>
            </w: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 группы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Срок проведения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контрольного мероприятия</w:t>
            </w: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 (количество дней)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Выявлено нарушений и недостатков по результатам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Наличие (отсутствие) возражений со стороны объекта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Выводы</w:t>
            </w:r>
          </w:p>
        </w:tc>
      </w:tr>
      <w:tr w:rsidR="00FD71F2" w:rsidTr="007D259F">
        <w:trPr>
          <w:trHeight w:val="4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о степени надежности внутреннего финансового </w:t>
            </w:r>
            <w:r w:rsidR="000F7E27">
              <w:rPr>
                <w:rFonts w:ascii="Courier New" w:hAnsi="Courier New" w:cs="Courier New"/>
                <w:sz w:val="16"/>
                <w:szCs w:val="16"/>
              </w:rPr>
              <w:t>контроля</w:t>
            </w:r>
            <w:r w:rsidRPr="000F7E27">
              <w:rPr>
                <w:rFonts w:ascii="Courier New" w:hAnsi="Courier New" w:cs="Courier New"/>
                <w:sz w:val="16"/>
                <w:szCs w:val="16"/>
              </w:rPr>
              <w:t xml:space="preserve"> и достоверности бюджетной отчетности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о соответствии ведения бюджетного учета методологии и стандартам бюджетного учета, установленным Минфином России</w:t>
            </w:r>
          </w:p>
        </w:tc>
      </w:tr>
      <w:tr w:rsidR="000F7E27" w:rsidTr="007D25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фактический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F7E27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E27">
              <w:rPr>
                <w:rFonts w:ascii="Courier New" w:hAnsi="Courier New" w:cs="Courier New"/>
                <w:sz w:val="16"/>
                <w:szCs w:val="16"/>
              </w:rPr>
              <w:t>Сумма (руб.)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813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7E27" w:rsidTr="007D25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2" w:rsidRPr="00062FAF" w:rsidRDefault="00FD71F2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8511E" w:rsidTr="007D25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Плановая проверка целевого использования средств, выделенных из бюджета муниципального образования «город Суджа» на реализацию городских муниципальных программ»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7D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 к.д.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 к.д.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7D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7D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Возражений 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341F77" w:rsidRDefault="00D8511E" w:rsidP="0034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F77">
              <w:rPr>
                <w:rFonts w:ascii="Calibri" w:hAnsi="Calibri" w:cs="Calibri"/>
                <w:sz w:val="20"/>
                <w:szCs w:val="20"/>
              </w:rPr>
              <w:t>Необходимо усилить внутренний финансовый контроль</w:t>
            </w:r>
            <w:r w:rsidR="00341F77">
              <w:rPr>
                <w:rFonts w:ascii="Calibri" w:hAnsi="Calibri" w:cs="Calibri"/>
                <w:sz w:val="20"/>
                <w:szCs w:val="20"/>
              </w:rPr>
              <w:t xml:space="preserve"> за распределением целевых средств по муниципальным 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341F77" w:rsidRDefault="00D8511E" w:rsidP="0034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F77">
              <w:rPr>
                <w:rFonts w:ascii="Calibri" w:hAnsi="Calibri" w:cs="Calibri"/>
                <w:sz w:val="20"/>
                <w:szCs w:val="20"/>
              </w:rPr>
              <w:t xml:space="preserve">Бюджетный учет осуществлялся в соответствии с требованиями Федерального закона от 06.12.2011 № 402-ФЗ «О бухгалтерском учете», Инструкции от 01.12.2010 №157н, </w:t>
            </w:r>
            <w:r w:rsidRPr="00341F77">
              <w:rPr>
                <w:rFonts w:ascii="Calibri" w:eastAsia="Calibri" w:hAnsi="Calibri" w:cs="Calibri"/>
                <w:sz w:val="20"/>
                <w:szCs w:val="20"/>
              </w:rPr>
              <w:t xml:space="preserve">Инструкции </w:t>
            </w:r>
            <w:r w:rsidRPr="00341F77">
              <w:rPr>
                <w:rFonts w:ascii="Calibri" w:hAnsi="Calibri" w:cs="Calibri"/>
                <w:sz w:val="20"/>
                <w:szCs w:val="20"/>
              </w:rPr>
              <w:t>от 06.12.2010 № 162н</w:t>
            </w:r>
          </w:p>
        </w:tc>
      </w:tr>
      <w:tr w:rsidR="00D8511E" w:rsidTr="007D259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D8511E" w:rsidP="000F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341F77" w:rsidP="0042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341F77" w:rsidP="0042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422B98" w:rsidP="0042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422B98" w:rsidP="0042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E" w:rsidRPr="00062FAF" w:rsidRDefault="00422B98" w:rsidP="0042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</w:tbl>
    <w:p w:rsidR="00FD71F2" w:rsidRPr="00062FAF" w:rsidRDefault="00FD71F2" w:rsidP="000F7E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71F2" w:rsidRPr="003F0C1E" w:rsidRDefault="00FD71F2" w:rsidP="000F7E27">
      <w:pPr>
        <w:autoSpaceDE w:val="0"/>
        <w:autoSpaceDN w:val="0"/>
        <w:adjustRightInd w:val="0"/>
        <w:spacing w:after="0" w:line="240" w:lineRule="auto"/>
        <w:jc w:val="both"/>
      </w:pPr>
      <w:r w:rsidRPr="003F0C1E">
        <w:t>Должностное лицо субъекта</w:t>
      </w:r>
    </w:p>
    <w:p w:rsidR="00FD71F2" w:rsidRPr="00062FAF" w:rsidRDefault="00FD71F2" w:rsidP="000F7E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0C1E">
        <w:t xml:space="preserve">внутреннего </w:t>
      </w:r>
      <w:r>
        <w:t xml:space="preserve">финансового </w:t>
      </w:r>
      <w:r w:rsidR="00341F77">
        <w:t>контроля</w:t>
      </w:r>
      <w:r>
        <w:t xml:space="preserve">    _______________________</w:t>
      </w:r>
      <w:r w:rsidRPr="005E216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</w:t>
      </w:r>
      <w:r w:rsidRPr="005E216C">
        <w:rPr>
          <w:sz w:val="20"/>
          <w:szCs w:val="20"/>
        </w:rPr>
        <w:t xml:space="preserve"> </w:t>
      </w:r>
    </w:p>
    <w:p w:rsidR="00FD71F2" w:rsidRDefault="00FD71F2" w:rsidP="000F7E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(подпись)              Ф.И.О.     </w:t>
      </w:r>
    </w:p>
    <w:p w:rsidR="00FD71F2" w:rsidRPr="00062FAF" w:rsidRDefault="00FD71F2" w:rsidP="000F7E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62FAF">
        <w:rPr>
          <w:rFonts w:ascii="Courier New" w:hAnsi="Courier New" w:cs="Courier New"/>
          <w:sz w:val="20"/>
          <w:szCs w:val="20"/>
        </w:rPr>
        <w:t>"__" __________ 20__ г.</w:t>
      </w:r>
    </w:p>
    <w:p w:rsidR="00FD71F2" w:rsidRPr="00190C1A" w:rsidRDefault="00FD71F2" w:rsidP="000F7E27">
      <w:pPr>
        <w:spacing w:after="0" w:line="240" w:lineRule="auto"/>
      </w:pPr>
    </w:p>
    <w:sectPr w:rsidR="00FD71F2" w:rsidRPr="00190C1A" w:rsidSect="000F7E2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7D" w:rsidRDefault="00A1547D" w:rsidP="00341F77">
      <w:pPr>
        <w:spacing w:after="0" w:line="240" w:lineRule="auto"/>
      </w:pPr>
      <w:r>
        <w:separator/>
      </w:r>
    </w:p>
  </w:endnote>
  <w:endnote w:type="continuationSeparator" w:id="1">
    <w:p w:rsidR="00A1547D" w:rsidRDefault="00A1547D" w:rsidP="0034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7D" w:rsidRDefault="00A1547D" w:rsidP="00341F77">
      <w:pPr>
        <w:spacing w:after="0" w:line="240" w:lineRule="auto"/>
      </w:pPr>
      <w:r>
        <w:separator/>
      </w:r>
    </w:p>
  </w:footnote>
  <w:footnote w:type="continuationSeparator" w:id="1">
    <w:p w:rsidR="00A1547D" w:rsidRDefault="00A1547D" w:rsidP="0034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A082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DBC6088"/>
    <w:multiLevelType w:val="hybridMultilevel"/>
    <w:tmpl w:val="D3C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FC4"/>
    <w:rsid w:val="00061848"/>
    <w:rsid w:val="000B6493"/>
    <w:rsid w:val="000E2B0D"/>
    <w:rsid w:val="000E3BE4"/>
    <w:rsid w:val="000F7561"/>
    <w:rsid w:val="000F7E27"/>
    <w:rsid w:val="00160A0C"/>
    <w:rsid w:val="001C052D"/>
    <w:rsid w:val="001D0B97"/>
    <w:rsid w:val="001D5E42"/>
    <w:rsid w:val="0023716E"/>
    <w:rsid w:val="002966AC"/>
    <w:rsid w:val="00341F77"/>
    <w:rsid w:val="003441BE"/>
    <w:rsid w:val="00421C9E"/>
    <w:rsid w:val="00422B98"/>
    <w:rsid w:val="00481308"/>
    <w:rsid w:val="004A54BA"/>
    <w:rsid w:val="004F3A46"/>
    <w:rsid w:val="005036D2"/>
    <w:rsid w:val="005825B0"/>
    <w:rsid w:val="005B26F4"/>
    <w:rsid w:val="005B7F53"/>
    <w:rsid w:val="005D36C1"/>
    <w:rsid w:val="00683188"/>
    <w:rsid w:val="006C7D7A"/>
    <w:rsid w:val="006D1D35"/>
    <w:rsid w:val="006D6780"/>
    <w:rsid w:val="007343DE"/>
    <w:rsid w:val="00761F62"/>
    <w:rsid w:val="007D259F"/>
    <w:rsid w:val="00863DBF"/>
    <w:rsid w:val="00952B05"/>
    <w:rsid w:val="00955273"/>
    <w:rsid w:val="009A6A8B"/>
    <w:rsid w:val="00A1547D"/>
    <w:rsid w:val="00A476D0"/>
    <w:rsid w:val="00A50825"/>
    <w:rsid w:val="00AC48BD"/>
    <w:rsid w:val="00AD3BB9"/>
    <w:rsid w:val="00C05CB4"/>
    <w:rsid w:val="00C06745"/>
    <w:rsid w:val="00C1289A"/>
    <w:rsid w:val="00C15FC4"/>
    <w:rsid w:val="00C64FF5"/>
    <w:rsid w:val="00C877C7"/>
    <w:rsid w:val="00D8511E"/>
    <w:rsid w:val="00DD5667"/>
    <w:rsid w:val="00E51925"/>
    <w:rsid w:val="00F16AD3"/>
    <w:rsid w:val="00F317B4"/>
    <w:rsid w:val="00F42650"/>
    <w:rsid w:val="00FD71F2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1"/>
  </w:style>
  <w:style w:type="paragraph" w:styleId="1">
    <w:name w:val="heading 1"/>
    <w:basedOn w:val="a"/>
    <w:next w:val="a"/>
    <w:link w:val="10"/>
    <w:qFormat/>
    <w:rsid w:val="00863D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188"/>
    <w:rPr>
      <w:color w:val="0000FF" w:themeColor="hyperlink"/>
      <w:u w:val="single"/>
    </w:rPr>
  </w:style>
  <w:style w:type="paragraph" w:styleId="a5">
    <w:name w:val="caption"/>
    <w:basedOn w:val="a"/>
    <w:next w:val="a"/>
    <w:semiHidden/>
    <w:unhideWhenUsed/>
    <w:qFormat/>
    <w:rsid w:val="0086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3">
    <w:name w:val="Body Text Indent 3"/>
    <w:basedOn w:val="a"/>
    <w:link w:val="30"/>
    <w:semiHidden/>
    <w:unhideWhenUsed/>
    <w:rsid w:val="00863DBF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63DB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3DB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C87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aliases w:val="Обычный Без отступа"/>
    <w:qFormat/>
    <w:rsid w:val="00C877C7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4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1F77"/>
  </w:style>
  <w:style w:type="paragraph" w:styleId="ab">
    <w:name w:val="footer"/>
    <w:basedOn w:val="a"/>
    <w:link w:val="ac"/>
    <w:uiPriority w:val="99"/>
    <w:semiHidden/>
    <w:unhideWhenUsed/>
    <w:rsid w:val="0034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4729</dc:creator>
  <cp:lastModifiedBy>4729</cp:lastModifiedBy>
  <cp:revision>2</cp:revision>
  <dcterms:created xsi:type="dcterms:W3CDTF">2019-08-07T10:19:00Z</dcterms:created>
  <dcterms:modified xsi:type="dcterms:W3CDTF">2019-08-07T10:19:00Z</dcterms:modified>
</cp:coreProperties>
</file>