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0C" w:rsidRPr="003F0C1E" w:rsidRDefault="00F60A0C" w:rsidP="00F60A0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F0C1E">
        <w:rPr>
          <w:b/>
        </w:rPr>
        <w:t>ОТЧЕТ</w:t>
      </w:r>
    </w:p>
    <w:p w:rsidR="00F60A0C" w:rsidRPr="003F0C1E" w:rsidRDefault="00F60A0C" w:rsidP="00F60A0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F0C1E">
        <w:rPr>
          <w:b/>
        </w:rPr>
        <w:t>о результатах осуществления внутреннего финансового аудита</w:t>
      </w:r>
    </w:p>
    <w:p w:rsidR="00F60A0C" w:rsidRPr="003F0C1E" w:rsidRDefault="00F60A0C" w:rsidP="00F60A0C">
      <w:pPr>
        <w:autoSpaceDE w:val="0"/>
        <w:autoSpaceDN w:val="0"/>
        <w:adjustRightInd w:val="0"/>
        <w:spacing w:after="0" w:line="240" w:lineRule="auto"/>
        <w:jc w:val="center"/>
      </w:pPr>
      <w:r w:rsidRPr="003F0C1E">
        <w:t xml:space="preserve">за </w:t>
      </w:r>
      <w:r>
        <w:t>20</w:t>
      </w:r>
      <w:r w:rsidR="00465167">
        <w:t>2</w:t>
      </w:r>
      <w:r w:rsidR="004E270C">
        <w:t>1</w:t>
      </w:r>
      <w:r>
        <w:t xml:space="preserve"> год</w:t>
      </w:r>
    </w:p>
    <w:p w:rsidR="00F60A0C" w:rsidRPr="00062FAF" w:rsidRDefault="00F60A0C" w:rsidP="00F60A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146"/>
        <w:gridCol w:w="992"/>
        <w:gridCol w:w="1276"/>
        <w:gridCol w:w="1276"/>
        <w:gridCol w:w="992"/>
        <w:gridCol w:w="992"/>
        <w:gridCol w:w="1418"/>
        <w:gridCol w:w="1701"/>
        <w:gridCol w:w="2268"/>
      </w:tblGrid>
      <w:tr w:rsidR="00F60A0C" w:rsidTr="00F60A0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62FAF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062FAF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062FAF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Наименование аудиторской проверки, наименование объекта аудита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Количество членов аудиторской группы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Срок проведения аудиторской проверки (количество дней)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Выявлено нарушений и недостатков по результатам аудиторской проверки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Наличие (отсутствие) возражений со стороны объекта аудита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Выводы</w:t>
            </w:r>
          </w:p>
        </w:tc>
      </w:tr>
      <w:tr w:rsidR="00F60A0C" w:rsidTr="00F60A0C">
        <w:trPr>
          <w:trHeight w:val="4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о степени надежности внутреннего финансового аудита и достоверности бюджетной отчетности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о соответствии ведения бюджетного учета методологии и стандартам бюджетного учета, установленным Минфином России</w:t>
            </w:r>
          </w:p>
        </w:tc>
      </w:tr>
      <w:tr w:rsidR="00F60A0C" w:rsidTr="00F60A0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плановый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фактический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Сумма (руб.)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0A0C" w:rsidTr="00F60A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F60A0C" w:rsidTr="008402D6">
        <w:trPr>
          <w:trHeight w:val="19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465167" w:rsidP="00F60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465167" w:rsidP="004E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 xml:space="preserve">Проверка </w:t>
            </w:r>
            <w:r w:rsidRPr="0054165F">
              <w:t>составления, у</w:t>
            </w:r>
            <w:r w:rsidR="004E270C">
              <w:t xml:space="preserve">тверждения и ведения бюджетной росписи </w:t>
            </w:r>
            <w:r>
              <w:t>Администрации города Суджи Суджанского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465167" w:rsidP="00465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465167" w:rsidP="004E2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E270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465167" w:rsidP="004E2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E270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4E270C" w:rsidP="00465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4E270C" w:rsidP="004E2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465167" w:rsidP="00465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EA755C" w:rsidP="008402D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Внутренний финансовый аудит соответствует требованиям, предъявляемым к нему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EA755C" w:rsidP="00465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3F75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</w:tr>
      <w:tr w:rsidR="00F60A0C" w:rsidTr="00F60A0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2FAF">
              <w:rPr>
                <w:rFonts w:ascii="Courier New" w:hAnsi="Courier New" w:cs="Courier New"/>
                <w:sz w:val="20"/>
                <w:szCs w:val="20"/>
              </w:rPr>
              <w:t>Итого: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C" w:rsidRPr="00062FAF" w:rsidRDefault="00F60A0C" w:rsidP="00F60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60A0C" w:rsidRPr="00062FAF" w:rsidRDefault="00F60A0C" w:rsidP="00F60A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F60A0C" w:rsidRPr="00062FAF" w:rsidSect="00F60A0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A082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C35E2"/>
    <w:multiLevelType w:val="multilevel"/>
    <w:tmpl w:val="C452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55E36"/>
    <w:multiLevelType w:val="hybridMultilevel"/>
    <w:tmpl w:val="8E221480"/>
    <w:lvl w:ilvl="0" w:tplc="043018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EF5927"/>
    <w:multiLevelType w:val="multilevel"/>
    <w:tmpl w:val="E54A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C46A8"/>
    <w:multiLevelType w:val="multilevel"/>
    <w:tmpl w:val="BBDE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687A81"/>
    <w:multiLevelType w:val="multilevel"/>
    <w:tmpl w:val="F7A2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41902"/>
    <w:multiLevelType w:val="multilevel"/>
    <w:tmpl w:val="2A00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B6AFC"/>
    <w:multiLevelType w:val="multilevel"/>
    <w:tmpl w:val="1F3E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B76A5"/>
    <w:multiLevelType w:val="multilevel"/>
    <w:tmpl w:val="F324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30B66"/>
    <w:multiLevelType w:val="multilevel"/>
    <w:tmpl w:val="053E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5F126F"/>
    <w:multiLevelType w:val="multilevel"/>
    <w:tmpl w:val="DE5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A5C87"/>
    <w:multiLevelType w:val="multilevel"/>
    <w:tmpl w:val="F9B0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A411A5"/>
    <w:multiLevelType w:val="multilevel"/>
    <w:tmpl w:val="31F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655A8A"/>
    <w:multiLevelType w:val="hybridMultilevel"/>
    <w:tmpl w:val="D11A5702"/>
    <w:lvl w:ilvl="0" w:tplc="DBB08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BC6088"/>
    <w:multiLevelType w:val="hybridMultilevel"/>
    <w:tmpl w:val="D3CE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5FC4"/>
    <w:rsid w:val="000524AD"/>
    <w:rsid w:val="00061848"/>
    <w:rsid w:val="000B6493"/>
    <w:rsid w:val="000E2B0D"/>
    <w:rsid w:val="000E3BE4"/>
    <w:rsid w:val="000F7561"/>
    <w:rsid w:val="000F7E27"/>
    <w:rsid w:val="00156AF1"/>
    <w:rsid w:val="00160A0C"/>
    <w:rsid w:val="0016427E"/>
    <w:rsid w:val="00197BB6"/>
    <w:rsid w:val="001B29DF"/>
    <w:rsid w:val="001B6327"/>
    <w:rsid w:val="001C052D"/>
    <w:rsid w:val="001D0B97"/>
    <w:rsid w:val="001D5E42"/>
    <w:rsid w:val="002009BE"/>
    <w:rsid w:val="00200BEA"/>
    <w:rsid w:val="00225B0F"/>
    <w:rsid w:val="0023716E"/>
    <w:rsid w:val="002966AC"/>
    <w:rsid w:val="002D58D9"/>
    <w:rsid w:val="002E06E0"/>
    <w:rsid w:val="002E301C"/>
    <w:rsid w:val="00313DF3"/>
    <w:rsid w:val="00321A2A"/>
    <w:rsid w:val="003441BE"/>
    <w:rsid w:val="003B48EE"/>
    <w:rsid w:val="003E1F99"/>
    <w:rsid w:val="004106DF"/>
    <w:rsid w:val="00421C9E"/>
    <w:rsid w:val="00465167"/>
    <w:rsid w:val="00481308"/>
    <w:rsid w:val="004831E7"/>
    <w:rsid w:val="004A54BA"/>
    <w:rsid w:val="004C6A1B"/>
    <w:rsid w:val="004E270C"/>
    <w:rsid w:val="004F3A46"/>
    <w:rsid w:val="005036D2"/>
    <w:rsid w:val="00523860"/>
    <w:rsid w:val="00547748"/>
    <w:rsid w:val="005825B0"/>
    <w:rsid w:val="005B26F4"/>
    <w:rsid w:val="005B7F53"/>
    <w:rsid w:val="005D36C1"/>
    <w:rsid w:val="005E4D53"/>
    <w:rsid w:val="00683188"/>
    <w:rsid w:val="006A57F0"/>
    <w:rsid w:val="006C7D7A"/>
    <w:rsid w:val="006D1D35"/>
    <w:rsid w:val="006D6780"/>
    <w:rsid w:val="006E4F09"/>
    <w:rsid w:val="00706971"/>
    <w:rsid w:val="007343DE"/>
    <w:rsid w:val="00761F62"/>
    <w:rsid w:val="00763C34"/>
    <w:rsid w:val="00773E67"/>
    <w:rsid w:val="007A46A1"/>
    <w:rsid w:val="007D259F"/>
    <w:rsid w:val="007E7271"/>
    <w:rsid w:val="00814C2D"/>
    <w:rsid w:val="00821592"/>
    <w:rsid w:val="008402D6"/>
    <w:rsid w:val="008424CF"/>
    <w:rsid w:val="00863DBF"/>
    <w:rsid w:val="0087522D"/>
    <w:rsid w:val="008D6184"/>
    <w:rsid w:val="008E6AC1"/>
    <w:rsid w:val="009126EF"/>
    <w:rsid w:val="00952B05"/>
    <w:rsid w:val="00955273"/>
    <w:rsid w:val="009A6A8B"/>
    <w:rsid w:val="00A372AA"/>
    <w:rsid w:val="00A476D0"/>
    <w:rsid w:val="00A50825"/>
    <w:rsid w:val="00A57BBE"/>
    <w:rsid w:val="00A7388A"/>
    <w:rsid w:val="00AC3BE0"/>
    <w:rsid w:val="00AC48BD"/>
    <w:rsid w:val="00AD3BB9"/>
    <w:rsid w:val="00B84DF6"/>
    <w:rsid w:val="00BC6834"/>
    <w:rsid w:val="00BD3229"/>
    <w:rsid w:val="00C05CB4"/>
    <w:rsid w:val="00C06745"/>
    <w:rsid w:val="00C1289A"/>
    <w:rsid w:val="00C15290"/>
    <w:rsid w:val="00C15FC4"/>
    <w:rsid w:val="00C64FF5"/>
    <w:rsid w:val="00C877C7"/>
    <w:rsid w:val="00CD5427"/>
    <w:rsid w:val="00D01EBC"/>
    <w:rsid w:val="00D2387E"/>
    <w:rsid w:val="00D46F86"/>
    <w:rsid w:val="00DD28A7"/>
    <w:rsid w:val="00DD5667"/>
    <w:rsid w:val="00E271AE"/>
    <w:rsid w:val="00E51925"/>
    <w:rsid w:val="00EA68C9"/>
    <w:rsid w:val="00EA755C"/>
    <w:rsid w:val="00F16AD3"/>
    <w:rsid w:val="00F30EF5"/>
    <w:rsid w:val="00F317B4"/>
    <w:rsid w:val="00F401E1"/>
    <w:rsid w:val="00F42650"/>
    <w:rsid w:val="00F47F6E"/>
    <w:rsid w:val="00F60A0C"/>
    <w:rsid w:val="00FD71F2"/>
    <w:rsid w:val="00FF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61"/>
  </w:style>
  <w:style w:type="paragraph" w:styleId="1">
    <w:name w:val="heading 1"/>
    <w:basedOn w:val="a"/>
    <w:next w:val="a"/>
    <w:link w:val="10"/>
    <w:qFormat/>
    <w:rsid w:val="00863D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F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188"/>
    <w:rPr>
      <w:color w:val="0000FF" w:themeColor="hyperlink"/>
      <w:u w:val="single"/>
    </w:rPr>
  </w:style>
  <w:style w:type="paragraph" w:styleId="a5">
    <w:name w:val="caption"/>
    <w:basedOn w:val="a"/>
    <w:next w:val="a"/>
    <w:unhideWhenUsed/>
    <w:qFormat/>
    <w:rsid w:val="00863DBF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</w:rPr>
  </w:style>
  <w:style w:type="paragraph" w:styleId="31">
    <w:name w:val="Body Text Indent 3"/>
    <w:basedOn w:val="a"/>
    <w:link w:val="32"/>
    <w:unhideWhenUsed/>
    <w:rsid w:val="00863DBF"/>
    <w:pPr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63DB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D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63DBF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C877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aliases w:val="Обычный Без отступа"/>
    <w:qFormat/>
    <w:rsid w:val="00C877C7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03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03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763C3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63C34"/>
  </w:style>
  <w:style w:type="character" w:customStyle="1" w:styleId="FontStyle25">
    <w:name w:val="Font Style25"/>
    <w:uiPriority w:val="99"/>
    <w:rsid w:val="00E271AE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C15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52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C1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15290"/>
    <w:rPr>
      <w:b/>
      <w:bCs/>
    </w:rPr>
  </w:style>
  <w:style w:type="paragraph" w:customStyle="1" w:styleId="toctitle">
    <w:name w:val="toc_title"/>
    <w:basedOn w:val="a"/>
    <w:rsid w:val="00C1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C15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00456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050">
          <w:blockQuote w:val="1"/>
          <w:marLeft w:val="0"/>
          <w:marRight w:val="0"/>
          <w:marTop w:val="300"/>
          <w:marBottom w:val="300"/>
          <w:divBdr>
            <w:top w:val="single" w:sz="6" w:space="15" w:color="01DEE9"/>
            <w:left w:val="single" w:sz="6" w:space="31" w:color="01DEE9"/>
            <w:bottom w:val="single" w:sz="6" w:space="15" w:color="01DEE9"/>
            <w:right w:val="single" w:sz="6" w:space="15" w:color="01DEE9"/>
          </w:divBdr>
        </w:div>
        <w:div w:id="1796213335">
          <w:blockQuote w:val="1"/>
          <w:marLeft w:val="0"/>
          <w:marRight w:val="0"/>
          <w:marTop w:val="300"/>
          <w:marBottom w:val="300"/>
          <w:divBdr>
            <w:top w:val="single" w:sz="6" w:space="15" w:color="FFC700"/>
            <w:left w:val="single" w:sz="6" w:space="31" w:color="FFC700"/>
            <w:bottom w:val="single" w:sz="6" w:space="15" w:color="FFC700"/>
            <w:right w:val="single" w:sz="6" w:space="15" w:color="FFC700"/>
          </w:divBdr>
        </w:div>
        <w:div w:id="2141916105">
          <w:blockQuote w:val="1"/>
          <w:marLeft w:val="0"/>
          <w:marRight w:val="0"/>
          <w:marTop w:val="300"/>
          <w:marBottom w:val="300"/>
          <w:divBdr>
            <w:top w:val="single" w:sz="6" w:space="15" w:color="FFC700"/>
            <w:left w:val="single" w:sz="6" w:space="31" w:color="FFC700"/>
            <w:bottom w:val="single" w:sz="6" w:space="15" w:color="FFC700"/>
            <w:right w:val="single" w:sz="6" w:space="15" w:color="FFC700"/>
          </w:divBdr>
        </w:div>
        <w:div w:id="527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90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85">
          <w:blockQuote w:val="1"/>
          <w:marLeft w:val="0"/>
          <w:marRight w:val="0"/>
          <w:marTop w:val="300"/>
          <w:marBottom w:val="300"/>
          <w:divBdr>
            <w:top w:val="single" w:sz="6" w:space="15" w:color="87C830"/>
            <w:left w:val="single" w:sz="6" w:space="31" w:color="87C830"/>
            <w:bottom w:val="single" w:sz="6" w:space="15" w:color="87C830"/>
            <w:right w:val="single" w:sz="6" w:space="15" w:color="87C830"/>
          </w:divBdr>
        </w:div>
      </w:divsChild>
    </w:div>
    <w:div w:id="1561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4729</dc:creator>
  <cp:lastModifiedBy>Ств</cp:lastModifiedBy>
  <cp:revision>2</cp:revision>
  <cp:lastPrinted>2022-01-18T08:20:00Z</cp:lastPrinted>
  <dcterms:created xsi:type="dcterms:W3CDTF">2022-12-07T13:41:00Z</dcterms:created>
  <dcterms:modified xsi:type="dcterms:W3CDTF">2022-12-07T13:41:00Z</dcterms:modified>
</cp:coreProperties>
</file>