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A3872" w:rsidTr="00BA3872">
        <w:tc>
          <w:tcPr>
            <w:tcW w:w="4785" w:type="dxa"/>
          </w:tcPr>
          <w:p w:rsidR="00BA3872" w:rsidRDefault="003E4251" w:rsidP="00BA3872">
            <w:pPr>
              <w:spacing w:before="360" w:after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pict>
                <v:rect id="_x0000_s1027" style="position:absolute;margin-left:-52.8pt;margin-top:1.2pt;width:543pt;height:793.5pt;z-index:251659264" filled="f" strokecolor="#17365d [2415]" strokeweight="7pt"/>
              </w:pict>
            </w:r>
            <w:r w:rsidR="00BA3872" w:rsidRPr="00BA3872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2571750" cy="105727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BA3872" w:rsidRPr="00237ED9" w:rsidRDefault="00DC1841" w:rsidP="00237ED9">
            <w:pPr>
              <w:spacing w:before="360" w:after="36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  <w:lang w:eastAsia="ru-RU"/>
              </w:rPr>
            </w:pPr>
            <w:r w:rsidRPr="00237ED9">
              <w:rPr>
                <w:rFonts w:ascii="Times New Roman" w:hAnsi="Times New Roman" w:cs="Times New Roman"/>
                <w:b/>
                <w:color w:val="333333"/>
                <w:sz w:val="36"/>
                <w:szCs w:val="36"/>
              </w:rPr>
              <w:t>Управление Росреестра по Курской области рекомендует проверить</w:t>
            </w:r>
          </w:p>
        </w:tc>
      </w:tr>
    </w:tbl>
    <w:p w:rsidR="00DC1841" w:rsidRPr="00237ED9" w:rsidRDefault="00AB2FF7" w:rsidP="00237ED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" w:hAnsi="Times New Roman" w:cs="Times New Roman"/>
          <w:sz w:val="32"/>
          <w:szCs w:val="32"/>
        </w:rPr>
      </w:pPr>
      <w:r w:rsidRPr="00237ED9">
        <w:rPr>
          <w:rFonts w:ascii="Times New Roman" w:hAnsi="Times New Roman" w:cs="Times New Roman"/>
          <w:sz w:val="32"/>
          <w:szCs w:val="32"/>
        </w:rPr>
        <w:t>Управление Росреестра по Курской области напоминает, что в</w:t>
      </w:r>
      <w:r w:rsidR="00DC1841" w:rsidRPr="00237ED9">
        <w:rPr>
          <w:rFonts w:ascii="Times New Roman" w:eastAsia="TimesNewRoman" w:hAnsi="Times New Roman" w:cs="Times New Roman"/>
          <w:sz w:val="32"/>
          <w:szCs w:val="32"/>
        </w:rPr>
        <w:t xml:space="preserve"> ЕГРН внесены сведения о границах четырех участков </w:t>
      </w:r>
      <w:r w:rsidR="00DC1841" w:rsidRPr="00237ED9">
        <w:rPr>
          <w:rFonts w:ascii="Times New Roman" w:eastAsia="TimesNewRoman" w:hAnsi="Times New Roman" w:cs="Times New Roman"/>
          <w:sz w:val="32"/>
          <w:szCs w:val="32"/>
          <w:u w:val="single"/>
        </w:rPr>
        <w:t>охранной (буферной) зоны Центрально-Черноземного Государственного биосферного заповедника имени профессора В.В.Алехина</w:t>
      </w:r>
      <w:r w:rsidR="00DC1841" w:rsidRPr="00237ED9">
        <w:rPr>
          <w:rFonts w:ascii="Times New Roman" w:eastAsia="TimesNewRoman" w:hAnsi="Times New Roman" w:cs="Times New Roman"/>
          <w:sz w:val="32"/>
          <w:szCs w:val="32"/>
        </w:rPr>
        <w:t xml:space="preserve">, в том числе  </w:t>
      </w:r>
      <w:r w:rsidR="00DC1841" w:rsidRPr="00237ED9">
        <w:rPr>
          <w:rFonts w:ascii="Times New Roman" w:hAnsi="Times New Roman" w:cs="Times New Roman"/>
          <w:sz w:val="32"/>
          <w:szCs w:val="32"/>
        </w:rPr>
        <w:t>сведения об ограничениях на земельные участки или их части, попадающие в границы такой зоны.</w:t>
      </w:r>
    </w:p>
    <w:p w:rsidR="00EC2EAA" w:rsidRPr="00237ED9" w:rsidRDefault="00EC2EAA" w:rsidP="00237ED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" w:hAnsi="Times New Roman" w:cs="Times New Roman"/>
          <w:sz w:val="32"/>
          <w:szCs w:val="32"/>
        </w:rPr>
      </w:pPr>
      <w:r w:rsidRPr="00237ED9">
        <w:rPr>
          <w:rFonts w:ascii="Times New Roman" w:hAnsi="Times New Roman" w:cs="Times New Roman"/>
          <w:sz w:val="32"/>
          <w:szCs w:val="32"/>
        </w:rPr>
        <w:t xml:space="preserve">Управление рекомендует собственникам земельных участков, землепользователям проверить, не находится ли их участок </w:t>
      </w:r>
      <w:proofErr w:type="gramStart"/>
      <w:r w:rsidRPr="00237ED9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237ED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DC1841" w:rsidRPr="00237ED9">
        <w:rPr>
          <w:rFonts w:ascii="Times New Roman" w:eastAsia="TimesNewRoman" w:hAnsi="Times New Roman" w:cs="Times New Roman"/>
          <w:sz w:val="32"/>
          <w:szCs w:val="32"/>
        </w:rPr>
        <w:t>охранной</w:t>
      </w:r>
      <w:proofErr w:type="gramEnd"/>
      <w:r w:rsidR="00DC1841" w:rsidRPr="00237ED9">
        <w:rPr>
          <w:rFonts w:ascii="Times New Roman" w:eastAsia="TimesNewRoman" w:hAnsi="Times New Roman" w:cs="Times New Roman"/>
          <w:sz w:val="32"/>
          <w:szCs w:val="32"/>
        </w:rPr>
        <w:t xml:space="preserve"> (буферной) зоны Центрально-Черноземного Государственного биосферного заповедника имени профессора В.В.Алехина</w:t>
      </w:r>
      <w:r w:rsidRPr="00237ED9">
        <w:rPr>
          <w:rFonts w:ascii="Times New Roman" w:hAnsi="Times New Roman" w:cs="Times New Roman"/>
          <w:sz w:val="32"/>
          <w:szCs w:val="32"/>
        </w:rPr>
        <w:t>.</w:t>
      </w:r>
    </w:p>
    <w:p w:rsidR="00DC1841" w:rsidRDefault="00DC1841" w:rsidP="0062549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37ED9">
        <w:rPr>
          <w:rFonts w:ascii="Times New Roman" w:hAnsi="Times New Roman" w:cs="Times New Roman"/>
          <w:sz w:val="32"/>
          <w:szCs w:val="32"/>
        </w:rPr>
        <w:t xml:space="preserve">Проверить информацию о вхождении объекта недвижимости в </w:t>
      </w:r>
      <w:r w:rsidRPr="00237ED9">
        <w:rPr>
          <w:rFonts w:ascii="Times New Roman" w:eastAsia="TimesNewRoman" w:hAnsi="Times New Roman" w:cs="Times New Roman"/>
          <w:sz w:val="32"/>
          <w:szCs w:val="32"/>
        </w:rPr>
        <w:t>охранную (буферную) зону Центрально-Черноземного Государственного биосферного заповедника имени профессора В.В.Алехина</w:t>
      </w:r>
      <w:r w:rsidRPr="00237ED9">
        <w:rPr>
          <w:rFonts w:ascii="Times New Roman" w:hAnsi="Times New Roman" w:cs="Times New Roman"/>
          <w:sz w:val="32"/>
          <w:szCs w:val="32"/>
        </w:rPr>
        <w:t xml:space="preserve"> возможно</w:t>
      </w:r>
      <w:r w:rsidR="00063F6A">
        <w:rPr>
          <w:rFonts w:ascii="Times New Roman" w:hAnsi="Times New Roman" w:cs="Times New Roman"/>
          <w:sz w:val="32"/>
          <w:szCs w:val="32"/>
        </w:rPr>
        <w:t xml:space="preserve"> </w:t>
      </w:r>
      <w:r w:rsidR="00063F6A" w:rsidRPr="00063F6A">
        <w:rPr>
          <w:rFonts w:ascii="Times New Roman" w:hAnsi="Times New Roman" w:cs="Times New Roman"/>
          <w:sz w:val="32"/>
          <w:szCs w:val="32"/>
        </w:rPr>
        <w:t>по ссылке:</w:t>
      </w:r>
    </w:p>
    <w:p w:rsidR="00063F6A" w:rsidRDefault="00063F6A" w:rsidP="00063F6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63F6A" w:rsidRDefault="00063F6A" w:rsidP="00063F6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63F6A">
        <w:rPr>
          <w:rFonts w:ascii="Times New Roman" w:hAnsi="Times New Roman" w:cs="Times New Roman"/>
          <w:b/>
          <w:sz w:val="32"/>
          <w:szCs w:val="32"/>
          <w:u w:val="single"/>
        </w:rPr>
        <w:t>https://rosreestr.ru/site/press/news/upravlenie-rosreestra-po-kurskoy-oblasti-rekomenduet-proverit041219/</w:t>
      </w:r>
    </w:p>
    <w:p w:rsidR="00016C71" w:rsidRPr="00237ED9" w:rsidRDefault="00016C71" w:rsidP="00237ED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C1841" w:rsidRPr="00DC1841" w:rsidRDefault="003E4251" w:rsidP="00DC1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3E4251">
        <w:rPr>
          <w:rFonts w:ascii="Times New Roman" w:hAnsi="Times New Roman" w:cs="Times New Roman"/>
          <w:noProof/>
          <w:sz w:val="27"/>
          <w:szCs w:val="27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3.8pt;margin-top:11.25pt;width:521.25pt;height:0;z-index:251658240" o:connectortype="straight"/>
        </w:pict>
      </w:r>
    </w:p>
    <w:p w:rsidR="00DC1841" w:rsidRDefault="00DC1841" w:rsidP="00237ED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информация.</w:t>
      </w:r>
    </w:p>
    <w:p w:rsidR="00EC2EAA" w:rsidRPr="00DC1841" w:rsidRDefault="00EC2EAA" w:rsidP="00237ED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841">
        <w:rPr>
          <w:rFonts w:ascii="Times New Roman" w:hAnsi="Times New Roman" w:cs="Times New Roman"/>
          <w:sz w:val="24"/>
          <w:szCs w:val="24"/>
        </w:rPr>
        <w:t xml:space="preserve">Существует способ самостоятельно узнать входит ли земельный участок в границу какой-либо </w:t>
      </w:r>
      <w:r w:rsidR="00DC1841" w:rsidRPr="00DC1841">
        <w:rPr>
          <w:rFonts w:ascii="Times New Roman" w:hAnsi="Times New Roman" w:cs="Times New Roman"/>
          <w:sz w:val="24"/>
          <w:szCs w:val="24"/>
        </w:rPr>
        <w:t xml:space="preserve">иной </w:t>
      </w:r>
      <w:r w:rsidRPr="00DC1841">
        <w:rPr>
          <w:rFonts w:ascii="Times New Roman" w:hAnsi="Times New Roman" w:cs="Times New Roman"/>
          <w:sz w:val="24"/>
          <w:szCs w:val="24"/>
        </w:rPr>
        <w:t>зоны с особыми условиями использования территории с помощью общедоступного сервиса «Публичная кадастровая карта Росреестра» на сайте Росреестра (</w:t>
      </w:r>
      <w:hyperlink r:id="rId5" w:history="1">
        <w:r w:rsidR="00625495" w:rsidRPr="00D41AC0">
          <w:rPr>
            <w:rStyle w:val="a4"/>
            <w:rFonts w:ascii="Times New Roman" w:hAnsi="Times New Roman" w:cs="Times New Roman"/>
            <w:sz w:val="24"/>
            <w:szCs w:val="24"/>
          </w:rPr>
          <w:t>http://www.pkk5.rosreestr.ru</w:t>
        </w:r>
      </w:hyperlink>
      <w:r w:rsidRPr="00DC1841">
        <w:rPr>
          <w:rFonts w:ascii="Times New Roman" w:hAnsi="Times New Roman" w:cs="Times New Roman"/>
          <w:sz w:val="24"/>
          <w:szCs w:val="24"/>
        </w:rPr>
        <w:t>). Для этого нужно набрать кадастровый номер земельного участка и узнать в какую охранную зону попадает участок, предварительно выбрав слой «зоны с особыми условиями использования территории», после чего отображаются все границы, внесенные в ЕГРН.</w:t>
      </w:r>
    </w:p>
    <w:p w:rsidR="00EC2EAA" w:rsidRPr="00DC1841" w:rsidRDefault="00EC2EAA" w:rsidP="00237ED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841">
        <w:rPr>
          <w:rFonts w:ascii="Times New Roman" w:hAnsi="Times New Roman" w:cs="Times New Roman"/>
          <w:sz w:val="24"/>
          <w:szCs w:val="24"/>
        </w:rPr>
        <w:t xml:space="preserve">Если у </w:t>
      </w:r>
      <w:r w:rsidR="00857A58" w:rsidRPr="00DC1841">
        <w:rPr>
          <w:rFonts w:ascii="Times New Roman" w:hAnsi="Times New Roman" w:cs="Times New Roman"/>
          <w:sz w:val="24"/>
          <w:szCs w:val="24"/>
        </w:rPr>
        <w:t xml:space="preserve">земельного </w:t>
      </w:r>
      <w:r w:rsidRPr="00DC1841">
        <w:rPr>
          <w:rFonts w:ascii="Times New Roman" w:hAnsi="Times New Roman" w:cs="Times New Roman"/>
          <w:sz w:val="24"/>
          <w:szCs w:val="24"/>
        </w:rPr>
        <w:t>участка не установлены границы, то существует другой способ это узнать - «визуальный способ». Для этого необходимо в слое «Управление картой» в единой картографической основе выбрать космические снимки для более удобного поиска земельного участка на карте, а также слой «зоны с особыми условиями использовани</w:t>
      </w:r>
      <w:r w:rsidR="00857A58" w:rsidRPr="00DC1841">
        <w:rPr>
          <w:rFonts w:ascii="Times New Roman" w:hAnsi="Times New Roman" w:cs="Times New Roman"/>
          <w:sz w:val="24"/>
          <w:szCs w:val="24"/>
        </w:rPr>
        <w:t xml:space="preserve">я территории». После того, как </w:t>
      </w:r>
      <w:r w:rsidRPr="00DC1841">
        <w:rPr>
          <w:rFonts w:ascii="Times New Roman" w:hAnsi="Times New Roman" w:cs="Times New Roman"/>
          <w:sz w:val="24"/>
          <w:szCs w:val="24"/>
        </w:rPr>
        <w:t>будет определено расположение участка, можно визуально определить прохождение охранной зоны на местности.</w:t>
      </w:r>
    </w:p>
    <w:p w:rsidR="00EC2EAA" w:rsidRPr="00DC1841" w:rsidRDefault="00EC2EAA" w:rsidP="00237ED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1841">
        <w:rPr>
          <w:rFonts w:ascii="Times New Roman" w:hAnsi="Times New Roman" w:cs="Times New Roman"/>
          <w:sz w:val="24"/>
          <w:szCs w:val="24"/>
        </w:rPr>
        <w:t>Кроме того, публичная кадастровая карта позволяет узнать информацию об охранной зоне, например: наименование зоны, решение органа власти, на основании которого зона установлена, дата постановки на учет и многое другое</w:t>
      </w:r>
      <w:r w:rsidRPr="00DC1841">
        <w:rPr>
          <w:rFonts w:ascii="Times New Roman" w:hAnsi="Times New Roman" w:cs="Times New Roman"/>
          <w:sz w:val="27"/>
          <w:szCs w:val="27"/>
        </w:rPr>
        <w:t>.</w:t>
      </w:r>
    </w:p>
    <w:p w:rsidR="00EC2EAA" w:rsidRPr="00DC1841" w:rsidRDefault="00EC2EAA" w:rsidP="00237ED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841">
        <w:rPr>
          <w:rFonts w:ascii="Times New Roman" w:hAnsi="Times New Roman" w:cs="Times New Roman"/>
          <w:sz w:val="24"/>
          <w:szCs w:val="24"/>
        </w:rPr>
        <w:t>Следует помнить, что сведения публичной кадастровой карты не могут быть использованы в качестве официального документа – они служат только в качестве справочной информации!</w:t>
      </w:r>
    </w:p>
    <w:sectPr w:rsidR="00EC2EAA" w:rsidRPr="00DC1841" w:rsidSect="00DC184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872"/>
    <w:rsid w:val="00016C71"/>
    <w:rsid w:val="00063F6A"/>
    <w:rsid w:val="00207BB0"/>
    <w:rsid w:val="00237ED9"/>
    <w:rsid w:val="0034571C"/>
    <w:rsid w:val="00385927"/>
    <w:rsid w:val="003E4251"/>
    <w:rsid w:val="004D3FCD"/>
    <w:rsid w:val="00625495"/>
    <w:rsid w:val="006C4DEC"/>
    <w:rsid w:val="0073717F"/>
    <w:rsid w:val="00857A58"/>
    <w:rsid w:val="009B2E2B"/>
    <w:rsid w:val="00AB2FF7"/>
    <w:rsid w:val="00AB65BB"/>
    <w:rsid w:val="00BA3872"/>
    <w:rsid w:val="00CD161B"/>
    <w:rsid w:val="00D96836"/>
    <w:rsid w:val="00DC1841"/>
    <w:rsid w:val="00EC2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3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A3872"/>
    <w:rPr>
      <w:color w:val="0000FF"/>
      <w:u w:val="single"/>
    </w:rPr>
  </w:style>
  <w:style w:type="paragraph" w:customStyle="1" w:styleId="default">
    <w:name w:val="default"/>
    <w:basedOn w:val="a"/>
    <w:rsid w:val="00BA3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3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387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A38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rsid w:val="00EC2EAA"/>
    <w:rPr>
      <w:rFonts w:ascii="Times New Roman" w:hAnsi="Times New Roman" w:cs="Times New Roman" w:hint="default"/>
      <w:spacing w:val="5"/>
      <w:sz w:val="25"/>
      <w:szCs w:val="25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3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9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4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2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315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986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39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62794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64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kk5.rosreestr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Азарова Юлия Валерьевна</dc:creator>
  <cp:lastModifiedBy>575</cp:lastModifiedBy>
  <cp:revision>2</cp:revision>
  <cp:lastPrinted>2019-12-03T13:22:00Z</cp:lastPrinted>
  <dcterms:created xsi:type="dcterms:W3CDTF">2019-12-04T11:59:00Z</dcterms:created>
  <dcterms:modified xsi:type="dcterms:W3CDTF">2019-12-04T11:59:00Z</dcterms:modified>
</cp:coreProperties>
</file>