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22" w:rsidRPr="00C6144B" w:rsidRDefault="00213722" w:rsidP="00C6144B">
      <w:pPr>
        <w:jc w:val="center"/>
        <w:rPr>
          <w:b/>
        </w:rPr>
      </w:pPr>
      <w:r w:rsidRPr="00C6144B">
        <w:rPr>
          <w:b/>
        </w:rPr>
        <w:t>Ответственность родителей за неуплату алиментов</w:t>
      </w:r>
    </w:p>
    <w:p w:rsidR="00213722" w:rsidRDefault="00213722" w:rsidP="00213722"/>
    <w:p w:rsidR="00213722" w:rsidRDefault="00213722" w:rsidP="00213722">
      <w:r>
        <w:t>Если родитель уклоняется от исполнения родительских обязанностей, в том числе при злостном уклонении от уплаты алиментов, он может быть лишен родительских прав. В случае неуплаты родителем алиментов без уважительных причин в нарушение решения суда или нотариально удостоверенного соглашения в течение двух и более месяцев со дня возбуждения исполнительного производства возможно его привлечение к административной ответственности. Если же родитель неоднократно не платил алименты и считается подвергнутым административному наказанию за их неуплату, он может быть привлечен также к уголовной ответственности.</w:t>
      </w:r>
    </w:p>
    <w:p w:rsidR="00213722" w:rsidRDefault="00213722" w:rsidP="00213722">
      <w:r>
        <w:t>При этом действия родителя, выражающиеся во внесении малозначительных выплат, а также в дарении детям разовых подарков и единичной покупке вещей, могут быть расценены как уклонение от уголовной ответственности в целях неисполнения алиментных обязательств (разд. 2 Методических рекомендаций, утв. ФССП России 25.05.2017, 26.05.2017 N 0004/5).</w:t>
      </w:r>
    </w:p>
    <w:p w:rsidR="00C6144B" w:rsidRDefault="00C6144B" w:rsidP="00213722"/>
    <w:p w:rsidR="00213722" w:rsidRPr="00C6144B" w:rsidRDefault="00213722" w:rsidP="00C6144B">
      <w:pPr>
        <w:jc w:val="center"/>
        <w:rPr>
          <w:b/>
        </w:rPr>
      </w:pPr>
      <w:r w:rsidRPr="00C6144B">
        <w:rPr>
          <w:b/>
        </w:rPr>
        <w:t>В каких случаях судебный пристав может ограничить выезд должника за границу?</w:t>
      </w:r>
    </w:p>
    <w:p w:rsidR="00C6144B" w:rsidRDefault="00C6144B" w:rsidP="00213722"/>
    <w:p w:rsidR="00213722" w:rsidRDefault="00213722" w:rsidP="00213722">
      <w:r>
        <w:t xml:space="preserve">В соответствии с ч. 1 ст. 67 Федерального закона от 02.10.2007 № 229-ФЗ «Об исполнительном производстве» судебный пристав-исполнитель вправе по заявлению взыскателя или собственной инициативе вынести постановление о временном ограничении на выезд должника из Российской Федерации при неисполнении должником-гражданином или должником, являющимся индивидуальным предпринимателем, в установленный для добровольного исполнения срок без уважительных </w:t>
      </w:r>
      <w:proofErr w:type="gramStart"/>
      <w:r>
        <w:t>причин</w:t>
      </w:r>
      <w:proofErr w:type="gramEnd"/>
      <w:r>
        <w:t xml:space="preserve"> содержащихся в выданном судом или являющемся судебным актом исполнительном документе следующих требований:</w:t>
      </w:r>
    </w:p>
    <w:p w:rsidR="00213722" w:rsidRDefault="00213722" w:rsidP="00213722">
      <w:r>
        <w:t>- требований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если сумма задолженности по такому исполнительному документу превышает 10 000 рублей;</w:t>
      </w:r>
    </w:p>
    <w:p w:rsidR="00213722" w:rsidRDefault="00213722" w:rsidP="00213722">
      <w:r>
        <w:t>- требований неимущественного характера;</w:t>
      </w:r>
    </w:p>
    <w:p w:rsidR="00213722" w:rsidRDefault="00213722" w:rsidP="00213722">
      <w:r>
        <w:t>- иных требований, если сумма задолженности по исполнительному документу (исполнительным документам) составляет 30 000 рублей и более.</w:t>
      </w:r>
    </w:p>
    <w:p w:rsidR="00213722" w:rsidRDefault="00213722" w:rsidP="00213722">
      <w:r>
        <w:t>Являясь мерой воздействия на должника, уклоняющегося от исполнения обязательств, ограничение выезда с территории Российской Федерации может быть применено к должнику только в том случае, если это уклонение носит виновный, противоправный характер.</w:t>
      </w:r>
    </w:p>
    <w:p w:rsidR="00C6144B" w:rsidRDefault="00C6144B"/>
    <w:p w:rsidR="00C6144B" w:rsidRDefault="00213722" w:rsidP="00C6144B">
      <w:pPr>
        <w:jc w:val="center"/>
        <w:rPr>
          <w:b/>
        </w:rPr>
      </w:pPr>
      <w:r w:rsidRPr="00C6144B">
        <w:rPr>
          <w:b/>
        </w:rPr>
        <w:t>Предусмотрена ли ответственность за уклонение от прохождения лечения</w:t>
      </w:r>
    </w:p>
    <w:p w:rsidR="00213722" w:rsidRPr="00C6144B" w:rsidRDefault="00213722" w:rsidP="00C6144B">
      <w:pPr>
        <w:jc w:val="center"/>
        <w:rPr>
          <w:b/>
        </w:rPr>
      </w:pPr>
      <w:r w:rsidRPr="00C6144B">
        <w:rPr>
          <w:b/>
        </w:rPr>
        <w:t>от наркотической зависимости?</w:t>
      </w:r>
    </w:p>
    <w:p w:rsidR="00213722" w:rsidRDefault="00213722" w:rsidP="00213722"/>
    <w:p w:rsidR="00213722" w:rsidRDefault="00213722" w:rsidP="00213722">
      <w:r>
        <w:t xml:space="preserve">На основании ст. 6.9.1 КоАП РФ административным правонарушением признается уклонение от прохождения лечения от наркомании или медицинской и (или) социальной реабилитации лицом, на которое судом возложена обязанность пройти диагностику, профилактические мероприятия, </w:t>
      </w:r>
      <w:r>
        <w:lastRenderedPageBreak/>
        <w:t xml:space="preserve">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За его совершение предусмотрен штраф в размере от 4 тыс. до 5 тыс. рублей или арест на срок до 30 суток.</w:t>
      </w:r>
    </w:p>
    <w:p w:rsidR="00213722" w:rsidRDefault="00213722" w:rsidP="00213722">
      <w:proofErr w:type="gramStart"/>
      <w:r>
        <w:t xml:space="preserve">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roofErr w:type="gramEnd"/>
    </w:p>
    <w:p w:rsidR="00213722" w:rsidRDefault="00213722"/>
    <w:p w:rsidR="00213722" w:rsidRPr="00C6144B" w:rsidRDefault="00213722" w:rsidP="00C6144B">
      <w:pPr>
        <w:jc w:val="center"/>
        <w:rPr>
          <w:b/>
        </w:rPr>
      </w:pPr>
      <w:r w:rsidRPr="00C6144B">
        <w:rPr>
          <w:b/>
        </w:rPr>
        <w:t>Где можно ознакомиться с перечнем законов, соблюдение которых проверяют контролирующие органы?</w:t>
      </w:r>
    </w:p>
    <w:p w:rsidR="00213722" w:rsidRDefault="00213722" w:rsidP="00213722"/>
    <w:p w:rsidR="00213722" w:rsidRDefault="00213722" w:rsidP="00213722">
      <w:r>
        <w:t>В силу ст.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контроля"на сайте каждого органа контроля в обязательном порядке должен публиковаться перечень нормативных правовых актов или их отдельных частей, содержащих обязательные требования, оценка соблюдения которых является предметом контроля, а также тексты соответствующих нормативных правовых актов.</w:t>
      </w:r>
    </w:p>
    <w:p w:rsidR="00213722" w:rsidRDefault="00213722" w:rsidP="00213722">
      <w:r>
        <w:t>Ознакомится с перечнем законов, подлежащих проверке, индивидуальный предприниматель или юридическое лицо может на официальном сайте органа контроля в сети «Интернет».</w:t>
      </w:r>
    </w:p>
    <w:p w:rsidR="00213722" w:rsidRDefault="00213722" w:rsidP="00213722">
      <w:r>
        <w:t xml:space="preserve">Также до начала проверки субъекты предпринимательской деятельности вправе обратиться с запросом в орган </w:t>
      </w:r>
      <w:proofErr w:type="gramStart"/>
      <w:r>
        <w:t>контроля за</w:t>
      </w:r>
      <w:proofErr w:type="gramEnd"/>
      <w:r>
        <w:t xml:space="preserve"> разъяснениями о том, требования каких нормативных документов будут проверять.</w:t>
      </w:r>
    </w:p>
    <w:p w:rsidR="00213722" w:rsidRDefault="00213722"/>
    <w:p w:rsidR="00213722" w:rsidRPr="00C6144B" w:rsidRDefault="00213722" w:rsidP="00C6144B">
      <w:pPr>
        <w:jc w:val="center"/>
        <w:rPr>
          <w:b/>
        </w:rPr>
      </w:pPr>
      <w:r w:rsidRPr="00C6144B">
        <w:rPr>
          <w:b/>
        </w:rPr>
        <w:t>За сколько дней контролирующий орган должен уведомить предпринимателя о предстоящей плановой проверке?</w:t>
      </w:r>
    </w:p>
    <w:p w:rsidR="00213722" w:rsidRDefault="00213722" w:rsidP="00213722"/>
    <w:p w:rsidR="00213722" w:rsidRDefault="00213722" w:rsidP="00213722">
      <w:r>
        <w:t xml:space="preserve">О проведении плановой проверки юридическое лицо, индивидуальный предприниматель уведомляются органом контроля (надзора)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контроля (надзора) о начале проведения плановой проверки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r w:rsidR="00C6144B">
        <w:t xml:space="preserve"> </w:t>
      </w:r>
      <w:r>
        <w:t>или иным доступным способом.</w:t>
      </w:r>
    </w:p>
    <w:p w:rsidR="00213722" w:rsidRDefault="00213722" w:rsidP="00213722">
      <w:r>
        <w:t>В силу ч. 2 ст. 20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t>"н</w:t>
      </w:r>
      <w:proofErr w:type="gramEnd"/>
      <w:r>
        <w:t>арушение срока уведомления о предстоящей проверке является основанием для признания результатов такой проверки недействительными.</w:t>
      </w:r>
    </w:p>
    <w:p w:rsidR="00213722" w:rsidRDefault="00213722" w:rsidP="00213722">
      <w:r>
        <w:t>Такое решение вправе принять вышестоящее должностное лицо органа контроля либо суд.</w:t>
      </w:r>
    </w:p>
    <w:p w:rsidR="00213722" w:rsidRDefault="00213722" w:rsidP="00213722">
      <w:r>
        <w:lastRenderedPageBreak/>
        <w:t>За защитой нарушенных прав субъекты предпринимательской деятельности также вправе обратиться в органы прокуратуры.</w:t>
      </w:r>
    </w:p>
    <w:p w:rsidR="00C6144B" w:rsidRDefault="00C6144B"/>
    <w:p w:rsidR="00C6144B" w:rsidRDefault="00213722" w:rsidP="00C6144B">
      <w:pPr>
        <w:jc w:val="center"/>
        <w:rPr>
          <w:b/>
        </w:rPr>
      </w:pPr>
      <w:r w:rsidRPr="00C6144B">
        <w:rPr>
          <w:b/>
        </w:rPr>
        <w:t xml:space="preserve">Могут ли индивидуального предпринимателя освободить </w:t>
      </w:r>
      <w:proofErr w:type="gramStart"/>
      <w:r w:rsidRPr="00C6144B">
        <w:rPr>
          <w:b/>
        </w:rPr>
        <w:t>от</w:t>
      </w:r>
      <w:proofErr w:type="gramEnd"/>
      <w:r w:rsidRPr="00C6144B">
        <w:rPr>
          <w:b/>
        </w:rPr>
        <w:t xml:space="preserve"> административного</w:t>
      </w:r>
    </w:p>
    <w:p w:rsidR="00213722" w:rsidRPr="00C6144B" w:rsidRDefault="00213722" w:rsidP="00C6144B">
      <w:pPr>
        <w:jc w:val="center"/>
        <w:rPr>
          <w:b/>
        </w:rPr>
      </w:pPr>
      <w:r w:rsidRPr="00C6144B">
        <w:rPr>
          <w:b/>
        </w:rPr>
        <w:t>наказания в виде штрафа?</w:t>
      </w:r>
    </w:p>
    <w:p w:rsidR="00213722" w:rsidRDefault="00213722" w:rsidP="00213722"/>
    <w:p w:rsidR="00213722" w:rsidRDefault="00213722" w:rsidP="00213722">
      <w:r>
        <w:t>Законом предусмотрена возможность освобождения от административной ответственности субъектов малого и среднего предпринимательства, осуществляющих предпринимательскую деятельность без образования юридического лица, и юридических лиц, а также их работников за впервые совершенное административное правонарушение, выявленное в ходе осуществления государственного контроля (надзора), муниципального контроля.</w:t>
      </w:r>
    </w:p>
    <w:p w:rsidR="00213722" w:rsidRDefault="00213722" w:rsidP="00213722">
      <w:r>
        <w:t xml:space="preserve">Административное наказание в виде административного штрафа подлежит замене на предупреждение в случае, если правонарушение совершено впервые, отсутствует вред или угроза причинения вреда жизни и здоровью людей, объектам животного и растительного мира, окружающей среде, памятникам истории и культуры народов Российской Федерации, безопасности государства, угроза чрезвычайных ситуаций природного и техногенного </w:t>
      </w:r>
      <w:proofErr w:type="spellStart"/>
      <w:r>
        <w:t>характера</w:t>
      </w:r>
      <w:proofErr w:type="gramStart"/>
      <w:r>
        <w:t>,а</w:t>
      </w:r>
      <w:proofErr w:type="spellEnd"/>
      <w:proofErr w:type="gramEnd"/>
      <w:r>
        <w:t xml:space="preserve"> также отсутствует имущественный ущерб.</w:t>
      </w:r>
    </w:p>
    <w:p w:rsidR="00213722" w:rsidRDefault="00213722" w:rsidP="00213722">
      <w:r>
        <w:t>При наличии указанных обстоятельств орган, рассматривающий дело об административном правонарушении, а также суд, обязан рассмотреть вопрос о возможности замены наказания в виде штрафа на предупреждение. Отказ в такой замене должен быть мотивирован и изложен в вынесенном постановлении.</w:t>
      </w:r>
    </w:p>
    <w:p w:rsidR="00213722" w:rsidRDefault="00213722" w:rsidP="00213722">
      <w:r>
        <w:t xml:space="preserve">Исключение из этого правила составляют случаи совершения правонарушений, предусмотренных </w:t>
      </w:r>
      <w:proofErr w:type="gramStart"/>
      <w:r>
        <w:t>ч</w:t>
      </w:r>
      <w:proofErr w:type="gramEnd"/>
      <w:r>
        <w:t>. 2 ст. 4.1.1 КоАП РФ.</w:t>
      </w:r>
    </w:p>
    <w:p w:rsidR="00213722" w:rsidRDefault="00213722" w:rsidP="00213722">
      <w:r>
        <w:t>На кого не распространяются надзорные каникулы?</w:t>
      </w:r>
    </w:p>
    <w:p w:rsidR="00213722" w:rsidRDefault="00213722" w:rsidP="00213722">
      <w:r>
        <w:t>С 1 января 2016 года по 31 декабря 2018 года не проводятся плановые проверки в отношении субъектов малого бизнеса.</w:t>
      </w:r>
    </w:p>
    <w:p w:rsidR="00213722" w:rsidRDefault="00213722" w:rsidP="00213722">
      <w:r>
        <w:t>Исключение составляют юридические лица и индивидуальные предприниматели, которые осуществляют деятельность в сфере эксплуатации опасных производственных объектов и гидротехнических сооружений I или II класса опасности, а также объектов, оказывающих негативное воздействие на окружающую среду, I или II категории.</w:t>
      </w:r>
    </w:p>
    <w:p w:rsidR="00213722" w:rsidRDefault="00213722" w:rsidP="00213722">
      <w:r>
        <w:t>Мораторий не затрагивает, в том числе предпринимателей, осуществляющих виды деятельности в области внешнего контроля качества работы аудиторских организаций, лицензионного контроля в отношении управляющих организаций, осуществляющих деятельность по управлению многоквартирными домами, розничной и оптовой торговли лекарственными средствами, предоставления социальных услуг с обеспечением проживания.</w:t>
      </w:r>
    </w:p>
    <w:p w:rsidR="00213722" w:rsidRDefault="00213722" w:rsidP="00213722">
      <w:proofErr w:type="gramStart"/>
      <w:r>
        <w:t>Надзорные каникулы не распространяются на тех субъектов малого бизнеса, в отношении которых ранее было вынесено вступившее в законную силу постановление о назначении административного наказания за совершение грубого нарушения, или административного наказания в виде дисквалификации или административного приостановления деятельности либо принято решение о приостановлении или аннулировании лицензии, и с даты окончания проведения проверки, по результатам которой вынесено такое постановление либо принято</w:t>
      </w:r>
      <w:proofErr w:type="gramEnd"/>
      <w:r>
        <w:t xml:space="preserve"> такое решение, прошло менее трех лет.</w:t>
      </w:r>
    </w:p>
    <w:p w:rsidR="00213722" w:rsidRDefault="00213722" w:rsidP="00213722">
      <w:r>
        <w:lastRenderedPageBreak/>
        <w:t>Надзорные каникулы также не распространяются на налоговые проверки.</w:t>
      </w:r>
    </w:p>
    <w:p w:rsidR="00213722" w:rsidRDefault="00213722" w:rsidP="00C6144B">
      <w:pPr>
        <w:jc w:val="center"/>
      </w:pPr>
    </w:p>
    <w:p w:rsidR="00213722" w:rsidRPr="00C6144B" w:rsidRDefault="00213722" w:rsidP="00C6144B">
      <w:pPr>
        <w:jc w:val="center"/>
        <w:rPr>
          <w:b/>
        </w:rPr>
      </w:pPr>
      <w:r w:rsidRPr="00C6144B">
        <w:rPr>
          <w:b/>
        </w:rPr>
        <w:t xml:space="preserve">Нужна ли индивидуальному предпринимателю, организовавшему </w:t>
      </w:r>
      <w:proofErr w:type="spellStart"/>
      <w:r w:rsidRPr="00C6144B">
        <w:rPr>
          <w:b/>
        </w:rPr>
        <w:t>мини-садик</w:t>
      </w:r>
      <w:proofErr w:type="gramStart"/>
      <w:r w:rsidRPr="00C6144B">
        <w:rPr>
          <w:b/>
        </w:rPr>
        <w:t>,л</w:t>
      </w:r>
      <w:proofErr w:type="gramEnd"/>
      <w:r w:rsidRPr="00C6144B">
        <w:rPr>
          <w:b/>
        </w:rPr>
        <w:t>ицензия</w:t>
      </w:r>
      <w:proofErr w:type="spellEnd"/>
      <w:r w:rsidRPr="00C6144B">
        <w:rPr>
          <w:b/>
        </w:rPr>
        <w:t xml:space="preserve"> на осуществление образовательной деятельности?</w:t>
      </w:r>
    </w:p>
    <w:p w:rsidR="00213722" w:rsidRDefault="00213722" w:rsidP="00C6144B">
      <w:pPr>
        <w:jc w:val="center"/>
      </w:pPr>
    </w:p>
    <w:p w:rsidR="00213722" w:rsidRDefault="00213722" w:rsidP="00213722">
      <w:r>
        <w:t>Согласно положениям Федерального закона от 29.12.2012 N 273-ФЗ "Об образовании в Российской Федерации (далее - Закон об образовании) образовательной считается деятельность по реализации образовательных программ в системе образования.</w:t>
      </w:r>
    </w:p>
    <w:p w:rsidR="00213722" w:rsidRDefault="00213722" w:rsidP="00213722">
      <w:r>
        <w:t>Деятельность,</w:t>
      </w:r>
      <w:r w:rsidR="00C6144B">
        <w:t xml:space="preserve"> </w:t>
      </w:r>
      <w:r>
        <w:t>направленная на присмотр и уход за детьми с организацией их досуга, не связана с реализацией образовательных программ, поэтому не является образовательной деятельностью в смысле Закона об образовании.</w:t>
      </w:r>
    </w:p>
    <w:p w:rsidR="00213722" w:rsidRDefault="00213722" w:rsidP="00213722">
      <w:r>
        <w:t>Кроме того, Федеральный закон от 04.05.2011 N 99-ФЗ "О лицензировании отдельных видов деятельности" содержит исчерпывающий перечень видов деятельности, подлежащих лицензированию. Осуществление мероприятий и организация досуга детей не названы в числе этих видов деятельности.</w:t>
      </w:r>
    </w:p>
    <w:p w:rsidR="00213722" w:rsidRDefault="00213722" w:rsidP="00213722">
      <w:r>
        <w:t>Учитывая, что в мини-саду образовательная деятельность не осуществляется, необходимость в получении лицензии отсутствует.</w:t>
      </w:r>
    </w:p>
    <w:p w:rsidR="00213722" w:rsidRDefault="00213722" w:rsidP="00C6144B">
      <w:pPr>
        <w:jc w:val="center"/>
      </w:pPr>
    </w:p>
    <w:p w:rsidR="00213722" w:rsidRPr="00C6144B" w:rsidRDefault="00213722" w:rsidP="00C6144B">
      <w:pPr>
        <w:jc w:val="center"/>
        <w:rPr>
          <w:b/>
        </w:rPr>
      </w:pPr>
      <w:r w:rsidRPr="00C6144B">
        <w:rPr>
          <w:b/>
        </w:rPr>
        <w:t>Какие льготы полагаются гражданам, постоянно проживающим на территории зоны проживания с льготным статусом?</w:t>
      </w:r>
    </w:p>
    <w:p w:rsidR="00213722" w:rsidRDefault="00213722" w:rsidP="00C6144B">
      <w:pPr>
        <w:jc w:val="center"/>
      </w:pPr>
    </w:p>
    <w:p w:rsidR="00213722" w:rsidRDefault="00213722" w:rsidP="00213722">
      <w:r>
        <w:t>Гражданам, постоянно проживающим (работающим) на территории зоны проживания с льготным социально-экономическим статусом, предоставляются меры социальной поддержки, предусмотренные п. п. 5, 7, 10 и 11 ч. 1 ст. 18, ст. 19 Закона РФ от 15.05.1991 № 1244-1 «О социальной защите граждан, подвергшихся воздействию радиации вследствие катастрофы на Чернобыльской АЭС».</w:t>
      </w:r>
    </w:p>
    <w:p w:rsidR="00213722" w:rsidRDefault="00213722" w:rsidP="00213722">
      <w:r>
        <w:t>Так, таким гражданам гарантируется, в том числе:</w:t>
      </w:r>
    </w:p>
    <w:p w:rsidR="00213722" w:rsidRDefault="00213722" w:rsidP="00213722">
      <w:r>
        <w:t>- выплата дополнительного вознаграждения за выслугу лет;</w:t>
      </w:r>
    </w:p>
    <w:p w:rsidR="00213722" w:rsidRDefault="00213722" w:rsidP="00213722">
      <w:r>
        <w:t>- ежемесячная денежная компенсация;</w:t>
      </w:r>
    </w:p>
    <w:p w:rsidR="00213722" w:rsidRDefault="00213722" w:rsidP="00213722">
      <w:r>
        <w:t>- ежемесячная денежная выплата в повышенном размере пенсий и пособий неработающим пенсионерам, инвалидам, детям-инвалидам;</w:t>
      </w:r>
    </w:p>
    <w:p w:rsidR="00213722" w:rsidRDefault="00213722" w:rsidP="00213722">
      <w:r>
        <w:t>-ежегодный дополнительный оплачиваемый отпуск продолжительностью семь календарных дней;</w:t>
      </w:r>
    </w:p>
    <w:p w:rsidR="00213722" w:rsidRDefault="00213722" w:rsidP="00213722">
      <w:r>
        <w:t>- выплата пособия по беременности и родам в размере 100 процентов среднего заработка, независимо от стажа работы;</w:t>
      </w:r>
    </w:p>
    <w:p w:rsidR="00213722" w:rsidRDefault="00213722" w:rsidP="00213722">
      <w:r>
        <w:t>- ежемесячная выплата на каждого ребенка (до достижения возраста полутора лет - в размере 3 000 рублей; в возрасте от полутора до трех лет - в размере 6 000 рублей);</w:t>
      </w:r>
    </w:p>
    <w:p w:rsidR="00213722" w:rsidRDefault="00213722" w:rsidP="00213722">
      <w:r>
        <w:t>- ежемесячная компенсация на питание с молочной кухни для детей до трех лет;</w:t>
      </w:r>
    </w:p>
    <w:p w:rsidR="00213722" w:rsidRDefault="00213722" w:rsidP="00213722">
      <w:r>
        <w:t>- ежемесячная компенсация на питание детей в дошкольных образовательных организациях.</w:t>
      </w:r>
    </w:p>
    <w:p w:rsidR="00213722" w:rsidRPr="00C6144B" w:rsidRDefault="00213722" w:rsidP="00C6144B">
      <w:pPr>
        <w:jc w:val="center"/>
        <w:rPr>
          <w:b/>
        </w:rPr>
      </w:pPr>
      <w:r w:rsidRPr="00C6144B">
        <w:rPr>
          <w:b/>
        </w:rPr>
        <w:lastRenderedPageBreak/>
        <w:t>Имеет ли право работодатель требовать возмещение ущерба в размере, превышающем зарплату работника?</w:t>
      </w:r>
    </w:p>
    <w:p w:rsidR="00213722" w:rsidRDefault="00213722" w:rsidP="00213722"/>
    <w:p w:rsidR="00213722" w:rsidRDefault="00213722" w:rsidP="00213722">
      <w:r>
        <w:t>Трудовой кодекс Российской Федерации (далее – ТК РФ) предусматривает два вида материальной ответственности работника за ущерб, причиненный работодателю: ограниченную и полную материальную ответственность.</w:t>
      </w:r>
    </w:p>
    <w:p w:rsidR="00213722" w:rsidRDefault="00213722" w:rsidP="00213722">
      <w:r>
        <w:t>Ограниченная материальная ответственность заключается в обязанности работника возместить причиненный работодателю прямой действительный ущерб, но не свыше установленного законом максимального предела, определяемого в соотношении с размером получаемой им заработной платы.</w:t>
      </w:r>
    </w:p>
    <w:p w:rsidR="00213722" w:rsidRDefault="00213722" w:rsidP="00213722">
      <w:r>
        <w:t>В соответствии со ст. 241 ТК РФ таким максимальным пределом является средний месячный заработок работника.</w:t>
      </w:r>
    </w:p>
    <w:p w:rsidR="00213722" w:rsidRDefault="00213722" w:rsidP="00213722">
      <w:r>
        <w:t>Материальная ответственность в полном размере причиненного работодателю ущерба может быть возложена на работника лишь в случаях, прямо определенных ТК РФ или иными федеральными законами.</w:t>
      </w:r>
    </w:p>
    <w:p w:rsidR="00213722" w:rsidRDefault="00213722" w:rsidP="00213722">
      <w:r>
        <w:t>Перечень случаев полной материальной ответственности работников установлен ст. 243 ТК РФ.</w:t>
      </w:r>
    </w:p>
    <w:p w:rsidR="00C6144B" w:rsidRDefault="00C6144B" w:rsidP="00213722"/>
    <w:p w:rsidR="00213722" w:rsidRPr="00C6144B" w:rsidRDefault="00213722" w:rsidP="00C6144B">
      <w:pPr>
        <w:jc w:val="center"/>
        <w:rPr>
          <w:b/>
        </w:rPr>
      </w:pPr>
      <w:r w:rsidRPr="00C6144B">
        <w:rPr>
          <w:b/>
        </w:rPr>
        <w:t>Как взыскать неустойку за несвоевременную выплату алиментов?</w:t>
      </w:r>
    </w:p>
    <w:p w:rsidR="00213722" w:rsidRDefault="00213722" w:rsidP="00213722"/>
    <w:p w:rsidR="00213722" w:rsidRDefault="00213722" w:rsidP="00213722">
      <w:r>
        <w:t>Согласно п. 2 ст. 80 Семейного кодекса РФ (далее – СК РФ)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213722" w:rsidRDefault="00213722" w:rsidP="00213722">
      <w:r>
        <w:t>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 (п. 2 ст. 115 СК РФ).</w:t>
      </w:r>
    </w:p>
    <w:p w:rsidR="00213722" w:rsidRDefault="00213722" w:rsidP="00213722">
      <w:r>
        <w:t>Для взыскания с должника неустойки за несвоевременную выплату алиментов необходимо подать исковое заявление мировому судье по месту жительства ответчика, предварительно рассчитав неустойку на основании постановления о расчете и взыскании задолженности по алиментам подразделения территориального органа службы судебных приставов-исполнителей. К исковому заявлению следует приложить копии судебного решения о взыскании алиментов, свидетельства о рождении ребенка, постановления судебного пристава-исполнителя о расчете задолженности, а также расчет суммы взыскиваемой неустойки.</w:t>
      </w:r>
    </w:p>
    <w:p w:rsidR="00213722" w:rsidRDefault="00213722"/>
    <w:p w:rsidR="00213722" w:rsidRPr="00C6144B" w:rsidRDefault="00213722" w:rsidP="00C6144B">
      <w:pPr>
        <w:jc w:val="center"/>
        <w:rPr>
          <w:b/>
        </w:rPr>
      </w:pPr>
      <w:r w:rsidRPr="00C6144B">
        <w:rPr>
          <w:b/>
        </w:rPr>
        <w:t>Ответственность за фиктивную регистрацию иностранного гражданина</w:t>
      </w:r>
    </w:p>
    <w:p w:rsidR="00213722" w:rsidRDefault="00213722" w:rsidP="00213722"/>
    <w:p w:rsidR="00213722" w:rsidRDefault="00213722" w:rsidP="00213722">
      <w:r>
        <w:t>Под фиктивной постановкой на учет иностранных граждан понимается представление заведомо недостоверных (ложных) сведений или документов либо постановка их на учет по месту пребывания в жилых помещениях без намерения проживать в этих помещениях или без намерения принимающей стороны предоставить им эти помещения для проживания.</w:t>
      </w:r>
    </w:p>
    <w:p w:rsidR="00213722" w:rsidRDefault="00213722" w:rsidP="00213722">
      <w:r>
        <w:lastRenderedPageBreak/>
        <w:t>Фиктивная постановка на учет иностранного гражданина или лица без гражданства по месту пребывания в жилом помещении образует состав преступления, предусмотренного ст. 322.3 Уголовного кодекса РФ.</w:t>
      </w:r>
    </w:p>
    <w:p w:rsidR="00213722" w:rsidRDefault="00213722" w:rsidP="00213722">
      <w:r>
        <w:t>За совершение данного преступления установлено наказание в виде штрафа в размере от 100 тысяч до 500 тысяч рублей или в размере заработной платы или иного дохода осужденного за период до трех лет, принудительных работ на срок до 3 лет, лишения свободы на срок до 3 лет. Подсудимого суд может также лишить права занимать определенные должности или заниматься определенной деятельностью на срок до 3 лет.</w:t>
      </w:r>
    </w:p>
    <w:p w:rsidR="00213722" w:rsidRDefault="00213722" w:rsidP="00213722">
      <w:r>
        <w:t>Лицо, совершившее преступление, предусмотренное ст. 322.3 УК РФ,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13722" w:rsidRDefault="00213722" w:rsidP="00213722"/>
    <w:p w:rsidR="00213722" w:rsidRPr="00C6144B" w:rsidRDefault="00213722" w:rsidP="00C6144B">
      <w:pPr>
        <w:jc w:val="center"/>
        <w:rPr>
          <w:b/>
        </w:rPr>
      </w:pPr>
      <w:r w:rsidRPr="00C6144B">
        <w:rPr>
          <w:b/>
        </w:rPr>
        <w:t>Обязан ли водитель иметь специальную сигнальную одежду?</w:t>
      </w:r>
    </w:p>
    <w:p w:rsidR="00213722" w:rsidRDefault="00213722" w:rsidP="00213722"/>
    <w:p w:rsidR="00213722" w:rsidRDefault="00213722" w:rsidP="00213722">
      <w:r>
        <w:t>Постановлением Правительства РФ №1524 от 12.12.2017 Правила дорожного движения Российской Федерации дополнены пунктом 2.3.4.</w:t>
      </w:r>
    </w:p>
    <w:p w:rsidR="00213722" w:rsidRDefault="00213722" w:rsidP="00213722">
      <w:r>
        <w:t xml:space="preserve">В соответствии с указанными изменениями, в случае вынужденной остановки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водитель транспортного средства теперь обязан быть одетым в светоотражающий жилет, куртку или </w:t>
      </w:r>
      <w:proofErr w:type="spellStart"/>
      <w:r>
        <w:t>жилет-накидку</w:t>
      </w:r>
      <w:proofErr w:type="gramStart"/>
      <w:r>
        <w:t>.Т</w:t>
      </w:r>
      <w:proofErr w:type="gramEnd"/>
      <w:r>
        <w:t>акая</w:t>
      </w:r>
      <w:proofErr w:type="spellEnd"/>
      <w:r>
        <w:t xml:space="preserve"> специальная одежда повышенной видимости должна соответствовать требованиям ГОСТа 12.4.281-2014.</w:t>
      </w:r>
    </w:p>
    <w:p w:rsidR="00213722" w:rsidRDefault="00213722" w:rsidP="00213722">
      <w:r>
        <w:t>Данная обязанность появилась у водителей с 18 марта 2018 года.</w:t>
      </w:r>
    </w:p>
    <w:p w:rsidR="00213722" w:rsidRDefault="00213722"/>
    <w:p w:rsidR="00213722" w:rsidRPr="00C6144B" w:rsidRDefault="00213722" w:rsidP="00C6144B">
      <w:pPr>
        <w:jc w:val="center"/>
        <w:rPr>
          <w:b/>
        </w:rPr>
      </w:pPr>
      <w:r w:rsidRPr="00C6144B">
        <w:rPr>
          <w:b/>
        </w:rPr>
        <w:t>Подлежат ли индексации алименты, взысканные в твердой денежной сумме?</w:t>
      </w:r>
    </w:p>
    <w:p w:rsidR="00213722" w:rsidRDefault="00213722" w:rsidP="00213722"/>
    <w:p w:rsidR="00213722" w:rsidRDefault="00213722" w:rsidP="00213722">
      <w:r>
        <w:t>Размер алиментов, установленный судом в твердой денежной сумме, подлежит индексации по правилам, предусмотренным п. 1 ст. 117 Семейного кодекса РФ.</w:t>
      </w:r>
    </w:p>
    <w:p w:rsidR="00213722" w:rsidRDefault="00213722" w:rsidP="00213722">
      <w:r>
        <w:t>Индексация алиментов производится судебным приставом-исполнителем, организацией или иным лицом, выплачивающим должнику заработную плату, пенсию, стипендию и иные периодические платежи (п. 1 ст. 117 СК РФ, ч. 1 ст. 9, ч. 1 ст. 102 Федерального закона от 02.10.2007 N 229-ФЗ "Об исполнительном производстве").</w:t>
      </w:r>
    </w:p>
    <w:p w:rsidR="00213722" w:rsidRDefault="00213722" w:rsidP="00213722">
      <w:r>
        <w:t>Индексация алиментов производится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w:t>
      </w:r>
    </w:p>
    <w:p w:rsidR="00213722" w:rsidRDefault="00213722" w:rsidP="00213722">
      <w:r>
        <w:t>При отсутствии в соответствующем субъекте Российской Федерации величины прожиточного минимума судебный пристав-исполнитель производит индексацию пропорционально росту величины прожиточного минимума для соответствующей социально-демографической группы населения в целом по Российской Федерации.</w:t>
      </w:r>
    </w:p>
    <w:p w:rsidR="00213722" w:rsidRDefault="00213722" w:rsidP="00213722">
      <w:r>
        <w:lastRenderedPageBreak/>
        <w:t>Об индексации алиментов судебный пристав-исполнитель выносит постановление, а организация издает приказ (распоряжение).</w:t>
      </w:r>
    </w:p>
    <w:p w:rsidR="00213722" w:rsidRDefault="00213722"/>
    <w:p w:rsidR="00213722" w:rsidRPr="00C6144B" w:rsidRDefault="00213722" w:rsidP="00C6144B">
      <w:pPr>
        <w:jc w:val="center"/>
        <w:rPr>
          <w:b/>
        </w:rPr>
      </w:pPr>
      <w:r w:rsidRPr="00C6144B">
        <w:rPr>
          <w:b/>
        </w:rPr>
        <w:t>Вправе ли судебные приставы произвести взыскание денежных средств со счета, куда поступают алименты?</w:t>
      </w:r>
    </w:p>
    <w:p w:rsidR="00213722" w:rsidRDefault="00213722" w:rsidP="00213722"/>
    <w:p w:rsidR="00213722" w:rsidRDefault="00213722" w:rsidP="00213722">
      <w:r>
        <w:t>Согласно положениям п. 7 ч. 1 ст. 101 Федерального закона от 02.10.2007 N 229-ФЗ "Об исполнительном производстве</w:t>
      </w:r>
      <w:proofErr w:type="gramStart"/>
      <w:r>
        <w:t>"(</w:t>
      </w:r>
      <w:proofErr w:type="gramEnd"/>
      <w:r>
        <w:t>Далее – Закон об исполнительном производстве) взыскание не может быть обращено на денежные суммы, выплачиваемые в качестве алиментов.</w:t>
      </w:r>
    </w:p>
    <w:p w:rsidR="00213722" w:rsidRDefault="00213722" w:rsidP="00213722">
      <w:proofErr w:type="gramStart"/>
      <w:r>
        <w:t>При возбуждении исполнительного производства судебный пристав-исполнитель обязывает должника предоставить документы, подтверждающие наличие у должника принадлежащих ему имущества, доходов, на которые не может быть обращено взыскание по исполнительным документам, в том числе денежных средств, находящихся на счетах, во вкладах или на хранении в банках и иных кредитных организациях, а также имущества, которое является предметом залога (ч.14.1 ст. 30 Закона об</w:t>
      </w:r>
      <w:proofErr w:type="gramEnd"/>
      <w:r>
        <w:t xml:space="preserve"> исполнительном производстве).</w:t>
      </w:r>
    </w:p>
    <w:p w:rsidR="00213722" w:rsidRDefault="00213722" w:rsidP="00213722">
      <w:r>
        <w:t>Чтобы предотвратить ситуацию, когда судебными приставами- исполнителями с целью погашения задолженности по исполнительным производствам обращается взыскание на денежные средства, находящиеся на счете должника, необходимо предоставить сведения  о происхождении денежных средств на упомянутом счете должника.</w:t>
      </w:r>
    </w:p>
    <w:p w:rsidR="00213722" w:rsidRDefault="00213722"/>
    <w:p w:rsidR="00213722" w:rsidRPr="00C6144B" w:rsidRDefault="00213722" w:rsidP="00C6144B">
      <w:pPr>
        <w:jc w:val="center"/>
        <w:rPr>
          <w:b/>
        </w:rPr>
      </w:pPr>
      <w:r w:rsidRPr="00C6144B">
        <w:rPr>
          <w:b/>
        </w:rPr>
        <w:t>Могут ли граждане участвовать в экологическом контроле?</w:t>
      </w:r>
    </w:p>
    <w:p w:rsidR="00213722" w:rsidRDefault="00213722" w:rsidP="00213722"/>
    <w:p w:rsidR="00213722" w:rsidRDefault="00213722" w:rsidP="00213722">
      <w:r>
        <w:t>Согласно п. 4 ст. 68 Федерального закона от 10.01.2002 № 7-ФЗ «Об охране окружающей среды»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в качестве общественных инспекторов.</w:t>
      </w:r>
    </w:p>
    <w:p w:rsidR="00213722" w:rsidRDefault="00213722" w:rsidP="00213722">
      <w:r>
        <w:t>Порядок организации деятельности общественных инспекторов по охране окружающей среды утвержден приказом Минприроды России от 12.07.2017 № 403.</w:t>
      </w:r>
    </w:p>
    <w:p w:rsidR="00213722" w:rsidRDefault="00213722" w:rsidP="00213722">
      <w:r>
        <w:t xml:space="preserve">Заявления в произвольной форме о присвоении статуса общественного инспектора по охране окружающей среды могут быть поданы в Департамент экологической безопасности и природопользования Курской области или в Управление </w:t>
      </w:r>
      <w:proofErr w:type="spellStart"/>
      <w:r>
        <w:t>Росприроднадзора</w:t>
      </w:r>
      <w:proofErr w:type="spellEnd"/>
      <w:r>
        <w:t xml:space="preserve"> по Курской области.</w:t>
      </w:r>
    </w:p>
    <w:p w:rsidR="00213722" w:rsidRDefault="00213722" w:rsidP="00213722">
      <w:r>
        <w:t>Решение о присвоении статуса общественного инспектора принимается комиссией органа государственного надзора в течени</w:t>
      </w:r>
      <w:proofErr w:type="gramStart"/>
      <w:r>
        <w:t>и</w:t>
      </w:r>
      <w:proofErr w:type="gramEnd"/>
      <w:r>
        <w:t xml:space="preserve"> 30 дней со дня подачи заявления.</w:t>
      </w:r>
    </w:p>
    <w:p w:rsidR="00213722" w:rsidRDefault="00213722"/>
    <w:p w:rsidR="00213722" w:rsidRPr="00C6144B" w:rsidRDefault="00213722" w:rsidP="00C6144B">
      <w:pPr>
        <w:jc w:val="center"/>
        <w:rPr>
          <w:b/>
        </w:rPr>
      </w:pPr>
      <w:r w:rsidRPr="00C6144B">
        <w:rPr>
          <w:b/>
        </w:rPr>
        <w:t>Подлежит ли взысканию сумма пенсии по инвалидности, полученная по справке, признанной недействительной из-за процедурных нарушений?</w:t>
      </w:r>
    </w:p>
    <w:p w:rsidR="00213722" w:rsidRDefault="00213722" w:rsidP="00213722"/>
    <w:p w:rsidR="00213722" w:rsidRDefault="00213722" w:rsidP="00213722">
      <w:r>
        <w:t xml:space="preserve">В соответствии с п. 3 ст. 1109 Гражданского кодекса Российской Федерации заработная плата и приравненные к ней платежи, пенсии, пособия, стипендии, возмещение вреда, причиненного </w:t>
      </w:r>
      <w:r>
        <w:lastRenderedPageBreak/>
        <w:t>жизни или здоровью, алименты и иные денежные суммы, предоставленные гражданину в качестве средства к существованию, не подлежат возврату в качестве неосновательного обогащения при отсутствии недобросовестности с его стороны и счетной ошибки.</w:t>
      </w:r>
    </w:p>
    <w:p w:rsidR="00213722" w:rsidRDefault="00213722" w:rsidP="00213722">
      <w:r>
        <w:t xml:space="preserve">Согласно выраженной Конституционным Судом Российской Федерации правовой позиции, в случае, если справка об установлении инвалидности, выданная по результатам медико-социальной экспертизы, признана недействительной вследствие </w:t>
      </w:r>
      <w:proofErr w:type="gramStart"/>
      <w:r>
        <w:t>наличия</w:t>
      </w:r>
      <w:proofErr w:type="gramEnd"/>
      <w:r>
        <w:t xml:space="preserve"> лишь формальных (процедурных) нарушений при проведении экспертизы, притом что такие нарушения не повлияли (не могли повлиять) на оценку ограничений жизнедеятельности </w:t>
      </w:r>
      <w:proofErr w:type="spellStart"/>
      <w:r>
        <w:t>освидетельствуемого</w:t>
      </w:r>
      <w:proofErr w:type="spellEnd"/>
      <w:r>
        <w:t xml:space="preserve"> гражданина и не обусловлены недобросовестностью (противоправностью) с его стороны, денежные средства, полученные таким гражданином в счет пенсии по инвалидности, взысканию с него не подлежат (Постановление Конституционного Суда РФ от 26.02.2018 № 10-П).</w:t>
      </w:r>
    </w:p>
    <w:p w:rsidR="00213722" w:rsidRDefault="00213722" w:rsidP="00213722"/>
    <w:p w:rsidR="00213722" w:rsidRPr="00C6144B" w:rsidRDefault="00213722" w:rsidP="00C6144B">
      <w:pPr>
        <w:jc w:val="center"/>
        <w:rPr>
          <w:b/>
        </w:rPr>
      </w:pPr>
      <w:r w:rsidRPr="00C6144B">
        <w:rPr>
          <w:b/>
        </w:rPr>
        <w:t>Как обжаловать решение бюро медико-социальной экспертизы?</w:t>
      </w:r>
    </w:p>
    <w:p w:rsidR="00213722" w:rsidRDefault="00213722" w:rsidP="00213722"/>
    <w:p w:rsidR="00213722" w:rsidRDefault="00213722" w:rsidP="00213722">
      <w:r>
        <w:t>Согласно п. 42 Правил признания лица инвалидом, утвержденных постановлением Правительства Российской Федерации от 20.02.2006 № 95, гражданин (его законный представитель) может обжаловать решение бюро в главное бюро в течение 30 дней.</w:t>
      </w:r>
    </w:p>
    <w:p w:rsidR="00213722" w:rsidRDefault="00213722" w:rsidP="00213722">
      <w:r>
        <w:t xml:space="preserve">Письменное заявление подается в бюро, проводившее медико-социальную экспертизу, либо в главное бюро (ФКУ «Главное бюро медико-социальной экспертизы по </w:t>
      </w:r>
      <w:proofErr w:type="spellStart"/>
      <w:r>
        <w:t>Курскойобласти</w:t>
      </w:r>
      <w:proofErr w:type="spellEnd"/>
      <w:r>
        <w:t>»).</w:t>
      </w:r>
    </w:p>
    <w:p w:rsidR="00213722" w:rsidRDefault="00213722" w:rsidP="00213722">
      <w:r>
        <w:t>В случае несогласия с решением главного бюро гражданин в месячный срок вправе обратиться с заявлением о проведении медико-социальной экспертизы другим составом специалистов главного бюро либо в Федеральное бюро (ФГБУ «Федеральное бюро медико-социальной экспертизы Минтруда России»).</w:t>
      </w:r>
    </w:p>
    <w:p w:rsidR="00213722" w:rsidRDefault="00213722" w:rsidP="00213722">
      <w:r>
        <w:t xml:space="preserve">Срок для рассмотрения заявлений об обжаловании решений бюро, проводившего медико-социальную экспертизу, а </w:t>
      </w:r>
      <w:proofErr w:type="spellStart"/>
      <w:r>
        <w:t>такжег</w:t>
      </w:r>
      <w:proofErr w:type="spellEnd"/>
      <w:r>
        <w:t xml:space="preserve"> лавного и Федерального бюро составляет 1 месяц со дня поступления соответствующих заявлений граждан.</w:t>
      </w:r>
    </w:p>
    <w:p w:rsidR="00213722" w:rsidRDefault="00213722" w:rsidP="00213722">
      <w:r>
        <w:t>Решения бюро, главного бюро и Федерального бюро могут быть обжалованы гражданином (его законным представителем) в судебном порядке.</w:t>
      </w:r>
    </w:p>
    <w:p w:rsidR="00213722" w:rsidRDefault="00213722" w:rsidP="00213722"/>
    <w:p w:rsidR="00213722" w:rsidRPr="00C6144B" w:rsidRDefault="00213722" w:rsidP="00C6144B">
      <w:pPr>
        <w:jc w:val="center"/>
        <w:rPr>
          <w:b/>
        </w:rPr>
      </w:pPr>
      <w:r w:rsidRPr="00C6144B">
        <w:rPr>
          <w:b/>
        </w:rPr>
        <w:t>Необходима ли садоводческому товариществу лицензия на пользование подземными водами?</w:t>
      </w:r>
    </w:p>
    <w:p w:rsidR="00213722" w:rsidRDefault="00213722" w:rsidP="00213722"/>
    <w:p w:rsidR="00213722" w:rsidRDefault="00213722" w:rsidP="00213722">
      <w:r>
        <w:t>В соответствии со ст. 51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213722" w:rsidRDefault="00213722" w:rsidP="00213722">
      <w:r>
        <w:t>До этого времени получение разрешительной документации не является обязательным.</w:t>
      </w:r>
    </w:p>
    <w:p w:rsidR="00213722" w:rsidRDefault="00213722" w:rsidP="00213722">
      <w:r>
        <w:t>Однако, с 1 января 2020 года за использование подземных вод без лицензии к нарушителям будет применяться административное наказание в виде административного штраф</w:t>
      </w:r>
      <w:proofErr w:type="gramStart"/>
      <w:r>
        <w:t>а(</w:t>
      </w:r>
      <w:proofErr w:type="gramEnd"/>
      <w:r>
        <w:t>ст.7.3. КоАП РФ).</w:t>
      </w:r>
    </w:p>
    <w:p w:rsidR="00213722" w:rsidRDefault="00213722" w:rsidP="00213722">
      <w:r>
        <w:lastRenderedPageBreak/>
        <w:t>За получением лицензии на пользование недрами СНТ вправе обратиться в Департамент экологической безопасности и природопользования Курской области.</w:t>
      </w:r>
    </w:p>
    <w:p w:rsidR="00213722" w:rsidRDefault="00213722" w:rsidP="00213722"/>
    <w:p w:rsidR="00C6144B" w:rsidRDefault="00213722" w:rsidP="00C6144B">
      <w:pPr>
        <w:jc w:val="center"/>
        <w:rPr>
          <w:b/>
        </w:rPr>
      </w:pPr>
      <w:r w:rsidRPr="00C6144B">
        <w:rPr>
          <w:b/>
        </w:rPr>
        <w:t>Является ли отказ родителей от пробы Манту препятствием для посещения</w:t>
      </w:r>
    </w:p>
    <w:p w:rsidR="00213722" w:rsidRPr="00C6144B" w:rsidRDefault="00213722" w:rsidP="00C6144B">
      <w:pPr>
        <w:jc w:val="center"/>
        <w:rPr>
          <w:b/>
        </w:rPr>
      </w:pPr>
      <w:r w:rsidRPr="00C6144B">
        <w:rPr>
          <w:b/>
        </w:rPr>
        <w:t>ребенком детского сада?</w:t>
      </w:r>
    </w:p>
    <w:p w:rsidR="00213722" w:rsidRDefault="00213722" w:rsidP="00213722"/>
    <w:p w:rsidR="00213722" w:rsidRDefault="00213722" w:rsidP="00213722">
      <w:r>
        <w:t>Согласно ст. 20 Федерального закона от 21.11.2011 N 323-ФЗ "Об основах охраны здоровья граждан в Российской Федерации" медицинское вмешательство в отношении несовершеннолетних осуществляется с согласия родителей (законных представителей).</w:t>
      </w:r>
    </w:p>
    <w:p w:rsidR="00213722" w:rsidRDefault="00213722" w:rsidP="00213722">
      <w:r>
        <w:t xml:space="preserve">Учитывая, что туберкулез входит в перечень заболеваний, представляющих опасность для окружающих, санитарно-эпидемиологическими правилами СП 3.1.2.3114-13 "Профилактика туберкулеза", утвержденными постановлением Главного государственного санитарного врача РФ от 22.10.2013 N 60, предусмотрено, что дети, </w:t>
      </w:r>
      <w:proofErr w:type="spellStart"/>
      <w:r>
        <w:t>туберкулинодиагностика</w:t>
      </w:r>
      <w:proofErr w:type="spellEnd"/>
      <w:r>
        <w:t xml:space="preserve"> которым не проводилась, допускаются в детскую организацию при наличии заключения врача-фтизиатра об отсутствии заболевания (п. 5.7).</w:t>
      </w:r>
    </w:p>
    <w:p w:rsidR="00213722" w:rsidRDefault="00213722" w:rsidP="00213722">
      <w:r>
        <w:t>Родители имеют право отказаться от проведения пробы Манту. В этом случае для посещения детского сада необходимо будет получить медицинское заключение об отсутствии у ребенка туберкулеза.</w:t>
      </w:r>
    </w:p>
    <w:p w:rsidR="00213722" w:rsidRDefault="00213722" w:rsidP="00213722"/>
    <w:p w:rsidR="00213722" w:rsidRPr="00C6144B" w:rsidRDefault="00213722" w:rsidP="00C6144B">
      <w:pPr>
        <w:jc w:val="center"/>
        <w:rPr>
          <w:b/>
        </w:rPr>
      </w:pPr>
      <w:r w:rsidRPr="00C6144B">
        <w:rPr>
          <w:b/>
        </w:rPr>
        <w:t>Предусмотрена ли ответственность за оскорбление?</w:t>
      </w:r>
    </w:p>
    <w:p w:rsidR="00213722" w:rsidRDefault="00213722" w:rsidP="00213722"/>
    <w:p w:rsidR="00213722" w:rsidRDefault="00213722" w:rsidP="00213722">
      <w:r>
        <w:t>За оскорбление, то есть унижение чести и достоинства другого лица, выраженное в неприличной форме, Кодекс Российской Федерации об административных правонарушениях предусматривает административное наказание в виде штрафа: на граждан в размере от 1 тысячи до 3 тысяч рублей; на должностных лиц - от 10 тысяч до 30 тысяч рублей; на юридических лиц - от 50 тысяч до 100 тысяч рублей (ч. 1 ст. 5.61 КоАП РФ).</w:t>
      </w:r>
    </w:p>
    <w:p w:rsidR="00213722" w:rsidRDefault="00213722" w:rsidP="00213722">
      <w:r>
        <w:t xml:space="preserve">В соответствии с </w:t>
      </w:r>
      <w:proofErr w:type="gramStart"/>
      <w:r>
        <w:t>ч</w:t>
      </w:r>
      <w:proofErr w:type="gramEnd"/>
      <w:r>
        <w:t>. 1 ст. 28.4 КоАП РФ дела об административных правонарушениях, предусмотренных ст. 5.61 КоАП РФ, возбуждаются прокурором.</w:t>
      </w:r>
    </w:p>
    <w:p w:rsidR="00213722" w:rsidRDefault="00213722" w:rsidP="00213722">
      <w:r>
        <w:t>Данная категория дел об административных правонарушениях рассматривается судьями (</w:t>
      </w:r>
      <w:proofErr w:type="gramStart"/>
      <w:r>
        <w:t>ч</w:t>
      </w:r>
      <w:proofErr w:type="gramEnd"/>
      <w:r>
        <w:t>. 1 ст. 23.1 КоАП РФ).</w:t>
      </w:r>
    </w:p>
    <w:p w:rsidR="00213722" w:rsidRDefault="00213722"/>
    <w:p w:rsidR="00213722" w:rsidRPr="00C6144B" w:rsidRDefault="00213722" w:rsidP="00C6144B">
      <w:pPr>
        <w:jc w:val="center"/>
        <w:rPr>
          <w:b/>
        </w:rPr>
      </w:pPr>
      <w:r w:rsidRPr="00C6144B">
        <w:rPr>
          <w:b/>
        </w:rPr>
        <w:t>Можно ли ограничить в родительских правах бывшего мужа, который не выплачивает алименты на содержание ребенка?</w:t>
      </w:r>
    </w:p>
    <w:p w:rsidR="00213722" w:rsidRDefault="00213722" w:rsidP="00213722"/>
    <w:p w:rsidR="00213722" w:rsidRDefault="00213722" w:rsidP="00213722">
      <w:r>
        <w:t>Наличие задолженности по алиментам не может служить основанием для ограничения в родительских правах.</w:t>
      </w:r>
    </w:p>
    <w:p w:rsidR="00213722" w:rsidRDefault="00213722" w:rsidP="00213722">
      <w:proofErr w:type="gramStart"/>
      <w:r>
        <w:t xml:space="preserve">Основным критерием ограничения в родительских правах, предусмотренным ст. 73 Семейного кодекса РФ, является невозможность проживания ребенка совместно с родителем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либо в случаях, если </w:t>
      </w:r>
      <w:r>
        <w:lastRenderedPageBreak/>
        <w:t>оставление ребенка с родителями (одним из них) вследствие их поведения является опасным для ребенка, но не установлены</w:t>
      </w:r>
      <w:proofErr w:type="gramEnd"/>
      <w:r>
        <w:t xml:space="preserve"> достаточные основания для лишения родителей (одного из них) родительских прав.</w:t>
      </w:r>
    </w:p>
    <w:p w:rsidR="00213722" w:rsidRDefault="00213722" w:rsidP="00213722">
      <w:r>
        <w:t>Задолженность по алиментам может являться самостоятельным основанием для лишения лица родительских прав, при условии злостного уклонения от уплаты алиментов (ст. 69 Семейного кодекса РФ).</w:t>
      </w:r>
    </w:p>
    <w:p w:rsidR="00213722" w:rsidRDefault="00213722"/>
    <w:p w:rsidR="00213722" w:rsidRPr="00C6144B" w:rsidRDefault="00213722" w:rsidP="00C6144B">
      <w:pPr>
        <w:jc w:val="center"/>
        <w:rPr>
          <w:b/>
        </w:rPr>
      </w:pPr>
      <w:r w:rsidRPr="00C6144B">
        <w:rPr>
          <w:b/>
        </w:rPr>
        <w:t>Имеет ли приемная мать право на отпуск по уходу за ребенком и детское пособие</w:t>
      </w:r>
      <w:proofErr w:type="gramStart"/>
      <w:r w:rsidRPr="00C6144B">
        <w:rPr>
          <w:b/>
        </w:rPr>
        <w:t xml:space="preserve"> ?</w:t>
      </w:r>
      <w:proofErr w:type="gramEnd"/>
    </w:p>
    <w:p w:rsidR="00213722" w:rsidRDefault="00213722" w:rsidP="00213722"/>
    <w:p w:rsidR="00213722" w:rsidRDefault="00213722" w:rsidP="00213722">
      <w:r>
        <w:t>Согласно ст. 256 Трудового кодекса РФ по заявлению женщины ей предоставляется отпуск по уходу за ребенком до достижения им возраста трех лет. Возможность предоставления такого отпуска не зависит от степени родства. Отпуск предоставляется лицу, фактически осуществляющему уход за ребенком.</w:t>
      </w:r>
    </w:p>
    <w:p w:rsidR="00213722" w:rsidRDefault="00213722" w:rsidP="00213722">
      <w:r>
        <w:t>В связи с чем, приемная мать вправе получить у работодателя отпуск по уходу за приемным ребенком до достижения им возраста трех лет как с момента установления опеки над ребенком, так и позднее.</w:t>
      </w:r>
    </w:p>
    <w:p w:rsidR="00213722" w:rsidRDefault="00213722" w:rsidP="00213722">
      <w:r>
        <w:t xml:space="preserve">Однако ежемесячное пособие по уходу за ребенком выплачиваться не </w:t>
      </w:r>
      <w:proofErr w:type="spellStart"/>
      <w:r>
        <w:t>будет</w:t>
      </w:r>
      <w:proofErr w:type="gramStart"/>
      <w:r>
        <w:t>.Ч</w:t>
      </w:r>
      <w:proofErr w:type="gramEnd"/>
      <w:r>
        <w:t>астью</w:t>
      </w:r>
      <w:proofErr w:type="spellEnd"/>
      <w:r>
        <w:t xml:space="preserve"> 1 ст. 13 Федерального закона от 19.05.1995 N 81-ФЗ "О государственных пособиях гражданам, имеющим детей" определен перечень лиц, имеющих право на получение пособия по уходу за ребенком. Лица, осуществляющие полномочия приемных родителей, в него не включены.</w:t>
      </w:r>
    </w:p>
    <w:p w:rsidR="00213722" w:rsidRDefault="00213722" w:rsidP="00213722">
      <w:r>
        <w:t>Для приемной семьи установлены специальные правила социального обеспечения, носящие договорный характер.</w:t>
      </w:r>
    </w:p>
    <w:p w:rsidR="00213722" w:rsidRDefault="00213722"/>
    <w:p w:rsidR="00213722" w:rsidRPr="00C6144B" w:rsidRDefault="00213722" w:rsidP="00C6144B">
      <w:pPr>
        <w:jc w:val="center"/>
        <w:rPr>
          <w:b/>
        </w:rPr>
      </w:pPr>
      <w:r w:rsidRPr="00C6144B">
        <w:rPr>
          <w:b/>
        </w:rPr>
        <w:t xml:space="preserve">Внесены изменения в Правила направления </w:t>
      </w:r>
      <w:proofErr w:type="spellStart"/>
      <w:r w:rsidRPr="00C6144B">
        <w:rPr>
          <w:b/>
        </w:rPr>
        <w:t>маткапитала</w:t>
      </w:r>
      <w:proofErr w:type="spellEnd"/>
      <w:r w:rsidRPr="00C6144B">
        <w:rPr>
          <w:b/>
        </w:rPr>
        <w:t xml:space="preserve"> на улучшение жилищных условий</w:t>
      </w:r>
    </w:p>
    <w:p w:rsidR="00213722" w:rsidRDefault="00213722" w:rsidP="00213722"/>
    <w:p w:rsidR="00213722" w:rsidRDefault="00213722" w:rsidP="00213722">
      <w:r>
        <w:t>Постановлением Правительства РФ от 31.05.2018 N 631 внесены изменения в пункт 3 Правил направления средств (части средств) материнского (семейного) капитала на улучшение жилищных условий.</w:t>
      </w:r>
    </w:p>
    <w:p w:rsidR="00213722" w:rsidRDefault="00213722" w:rsidP="00213722">
      <w:r>
        <w:t>Начиная с 13 июня средства материнского капитала можно направлять на погашение "жилищного" кредита, вне зависимости от даты его предоставления.</w:t>
      </w:r>
    </w:p>
    <w:p w:rsidR="00213722" w:rsidRDefault="00213722" w:rsidP="00213722">
      <w:r>
        <w:t xml:space="preserve">С этого времени дата возникновения права на </w:t>
      </w:r>
      <w:proofErr w:type="spellStart"/>
      <w:r>
        <w:t>маткапитал</w:t>
      </w:r>
      <w:proofErr w:type="spellEnd"/>
      <w:r>
        <w:t xml:space="preserve"> больше не будет иметь значения, если заемщик решит с помощью этих денег выплатить основной долг и проценты по кредиту. Речь идет о кредите, который выдан на погашение старого (кроме штрафов, комиссий и пеней за просрочку). Последний должен быть предоставлен на приобретение или строительство жилья.</w:t>
      </w:r>
    </w:p>
    <w:p w:rsidR="00213722" w:rsidRDefault="00213722" w:rsidP="00213722">
      <w:r>
        <w:t>Сейчас воспользоваться такой возможностью можно, только если обязательства по новому и старому кредитам возникли до того, как у гражданина появилось право получить средства материнского (семейного) капитала.</w:t>
      </w:r>
    </w:p>
    <w:p w:rsidR="00213722" w:rsidRDefault="00213722" w:rsidP="00213722">
      <w:r>
        <w:t>Правила касаются не только кредитов, но и займов.</w:t>
      </w:r>
    </w:p>
    <w:p w:rsidR="00213722" w:rsidRDefault="00213722"/>
    <w:p w:rsidR="00213722" w:rsidRDefault="00213722" w:rsidP="00213722"/>
    <w:p w:rsidR="00213722" w:rsidRPr="00C6144B" w:rsidRDefault="00213722" w:rsidP="00C6144B">
      <w:pPr>
        <w:jc w:val="center"/>
        <w:rPr>
          <w:b/>
        </w:rPr>
      </w:pPr>
      <w:r w:rsidRPr="00C6144B">
        <w:rPr>
          <w:b/>
        </w:rPr>
        <w:lastRenderedPageBreak/>
        <w:t>На каком расстоянии от школы можно продавать алкоголь?</w:t>
      </w:r>
    </w:p>
    <w:p w:rsidR="00213722" w:rsidRDefault="00213722" w:rsidP="00213722"/>
    <w:p w:rsidR="00213722" w:rsidRDefault="00213722" w:rsidP="00213722">
      <w:r>
        <w:t xml:space="preserve">Согласно </w:t>
      </w:r>
      <w:proofErr w:type="spellStart"/>
      <w:r>
        <w:t>абз</w:t>
      </w:r>
      <w:proofErr w:type="spellEnd"/>
      <w:r>
        <w:t xml:space="preserve">. 2 </w:t>
      </w:r>
      <w:proofErr w:type="spellStart"/>
      <w:r>
        <w:t>пп</w:t>
      </w:r>
      <w:proofErr w:type="spellEnd"/>
      <w:r>
        <w:t>. 10 п. 2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на территориях, прилегающих к зданиям, строениям, сооружениям, помещениям, находящимся во владении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213722" w:rsidRDefault="00213722" w:rsidP="00213722">
      <w:r>
        <w:t xml:space="preserve">В соответствии с постановлением Администрации </w:t>
      </w:r>
      <w:proofErr w:type="gramStart"/>
      <w:r>
        <w:t>г</w:t>
      </w:r>
      <w:proofErr w:type="gramEnd"/>
      <w:r>
        <w:t>. Курска от 16.08.2013 № 2682 «Об определении границ, прилегающих к некоторым организациям и (или) объектам территорий, на которых не допускается розничная продажа алкогольной продукции» магазины, в которых осуществляется розничная продажа алкогольной продукции, должны находится на расстояние не менее 50 метров от территорий, прилегающих к школам.</w:t>
      </w:r>
    </w:p>
    <w:p w:rsidR="00213722" w:rsidRDefault="00213722"/>
    <w:p w:rsidR="00213722" w:rsidRPr="00C6144B" w:rsidRDefault="00213722" w:rsidP="00C6144B">
      <w:pPr>
        <w:jc w:val="center"/>
        <w:rPr>
          <w:b/>
        </w:rPr>
      </w:pPr>
      <w:r w:rsidRPr="00C6144B">
        <w:rPr>
          <w:b/>
        </w:rPr>
        <w:t>Вопрос: Что такое налоговый вычет по НДФЛ для родителей на ребенка?</w:t>
      </w:r>
    </w:p>
    <w:p w:rsidR="00213722" w:rsidRDefault="00213722" w:rsidP="00213722"/>
    <w:p w:rsidR="00213722" w:rsidRPr="00C6144B" w:rsidRDefault="00213722" w:rsidP="00213722">
      <w:pPr>
        <w:rPr>
          <w:b/>
        </w:rPr>
      </w:pPr>
      <w:r w:rsidRPr="00C6144B">
        <w:rPr>
          <w:b/>
        </w:rPr>
        <w:t>Отвечает помощник прокурора Суджанского района Лысакова Е.С.</w:t>
      </w:r>
    </w:p>
    <w:p w:rsidR="00213722" w:rsidRDefault="00213722" w:rsidP="00213722">
      <w:r>
        <w:t>Налогоплательщики, то есть лица уплачивающие налог на доходы физических лиц в размере 13%, имеют право на получение льготы в виде налогового вычета на детей.</w:t>
      </w:r>
    </w:p>
    <w:p w:rsidR="00213722" w:rsidRDefault="00213722" w:rsidP="00213722">
      <w:r>
        <w:t>Налоговый вычет представляет собой фиксированную сумму, на которую уменьшается налогооблагаемая база, что позволит налогоплательщику получать доход в большом размере. Согласно действующему законодательству РФ в настоящее время налоговый вычет для родителей установлен в следующих размерах: на первого ребенка -1400 рублей, на второго ребенка -1400 рублей, на третьего и последующих детей -3000 рублей. Также предусмотрен налоговый вычет в сумме 12000 рублей на каждого ребенка в случае, если ребенок в возрасте до 18 лет является инвалидом, или учащимся очной формы обучения, аспирантом, ординатором, интерном, студентом в возрасте до 24 лет, если он является инвалидом 1 или 2 группы.</w:t>
      </w:r>
    </w:p>
    <w:p w:rsidR="00213722" w:rsidRDefault="00213722" w:rsidP="00213722">
      <w:r>
        <w:t>Действие налогового вычета прекращается при достижении ребенком совершеннолетия, либо до достижения 24 лет при продолжении им обучения в образовательном учреждении.</w:t>
      </w:r>
    </w:p>
    <w:p w:rsidR="00213722" w:rsidRDefault="00213722" w:rsidP="00213722">
      <w:r>
        <w:t>Налоговый вычет действует до месяца, в котором доход лица, исчисляемый с нарастающим итогом с начала налогового периода по ставке 13%, превысил 350000 рублей. После этого налоговый вычет не применяется.</w:t>
      </w:r>
    </w:p>
    <w:p w:rsidR="00213722" w:rsidRDefault="00213722" w:rsidP="00213722">
      <w:r>
        <w:t>Одному из родителей (по их выбору) предоставляется возможность получить вычет на ребенка в двойном размере на основании заявления об отказе другого родителя от получения налогового вычета. Если второй родитель не имеет доходов, которые облагаются налогом, то право у него на вычет не возникает.</w:t>
      </w:r>
    </w:p>
    <w:p w:rsidR="00213722" w:rsidRPr="00C6144B" w:rsidRDefault="00213722" w:rsidP="00C6144B">
      <w:pPr>
        <w:jc w:val="center"/>
        <w:rPr>
          <w:b/>
        </w:rPr>
      </w:pPr>
      <w:r w:rsidRPr="00C6144B">
        <w:rPr>
          <w:b/>
        </w:rPr>
        <w:t>Вопрос: Выдается ли листок нетрудоспособности по уходу за больным ребенком незастрахованному лицу, состоящему на учете в службе занятости населения?</w:t>
      </w:r>
    </w:p>
    <w:p w:rsidR="00213722" w:rsidRDefault="00213722" w:rsidP="00213722"/>
    <w:p w:rsidR="00213722" w:rsidRPr="00C6144B" w:rsidRDefault="00213722" w:rsidP="00213722">
      <w:pPr>
        <w:rPr>
          <w:b/>
        </w:rPr>
      </w:pPr>
      <w:r w:rsidRPr="00C6144B">
        <w:rPr>
          <w:b/>
        </w:rPr>
        <w:t xml:space="preserve">Отвечает помощник прокурора района Лысакова Е.С.: </w:t>
      </w:r>
    </w:p>
    <w:p w:rsidR="00213722" w:rsidRDefault="00213722" w:rsidP="00213722">
      <w:proofErr w:type="gramStart"/>
      <w:r>
        <w:lastRenderedPageBreak/>
        <w:t>В соответствии со статьей 2 Федерального закона от 29.12.2006 255-ФЗ «Об обеспечении пособиями по временной нетрудоспособности, по беременности и родам граждан, подлежащих обязательному социальному страхованию» право на пособие по временной нетрудоспособности, в том числе, при необходимости осуществления ухода за больным ребенком, имеют граждане, подлежащие обязательному социальному страхованию, к числу которых относятся лица, работающие по трудовым договорам, иные категории лиц, которые</w:t>
      </w:r>
      <w:proofErr w:type="gramEnd"/>
      <w:r>
        <w:t xml:space="preserve"> подлежат обязательному социальному страхованию на случай временной нетрудоспособности и в связи с материнством в соответствии с иными федеральными законами, при условии уплаты ими или за них налогов и (или) страховых взносов в Фонд социального страхования Российской Федерации.</w:t>
      </w:r>
    </w:p>
    <w:p w:rsidR="00213722" w:rsidRDefault="00213722" w:rsidP="00213722">
      <w:r>
        <w:t>Основанием для назначения и выплаты пособия по временной нетрудоспособности является выданный в установленном порядке листок нетрудоспособности.</w:t>
      </w:r>
    </w:p>
    <w:p w:rsidR="00213722" w:rsidRDefault="00213722" w:rsidP="00213722">
      <w:r>
        <w:t>При этом действующим законодательством право на получение листка нетрудоспособности не только по заболеванию или травме, но и для осуществления ухода за заболевшим членом семьи, предоставлено только застрахованным гражданам.</w:t>
      </w:r>
    </w:p>
    <w:p w:rsidR="00213722" w:rsidRDefault="00213722" w:rsidP="00213722">
      <w:r>
        <w:t>Поскольку граждане, состоящие на учете в органах службы занятости населения и получающие пособие по безработице, являются неработающими, и за период, когда они состоят на учете в службе занятости населения, страховые взносы в Фонд социального страхования Российской Федерации за них не отчисляются, то, соответственно, они не подлежат обязательному социальному страхованию.</w:t>
      </w:r>
    </w:p>
    <w:p w:rsidR="00213722" w:rsidRDefault="00213722" w:rsidP="00213722">
      <w:r>
        <w:t>Следует иметь в виду, что в соответствии со статьей 28 Закона Российской Федерации от 19.04.1991 1032-1 «О занятости населения в Российской Федерации» государство гарантирует безработным выплату пособия по безработице, в том числе в период временной нетрудоспособности безработного.</w:t>
      </w:r>
    </w:p>
    <w:p w:rsidR="00213722" w:rsidRDefault="00213722" w:rsidP="00213722">
      <w:r>
        <w:t>Таким образом, незастрахованные лица, права на получение пособия по временной нетрудоспособности по уходу за больным ребенком не имеют.</w:t>
      </w:r>
    </w:p>
    <w:p w:rsidR="00213722" w:rsidRDefault="00213722"/>
    <w:p w:rsidR="00213722" w:rsidRPr="00C6144B" w:rsidRDefault="00213722" w:rsidP="00C6144B">
      <w:pPr>
        <w:jc w:val="center"/>
        <w:rPr>
          <w:b/>
        </w:rPr>
      </w:pPr>
      <w:r w:rsidRPr="00C6144B">
        <w:rPr>
          <w:b/>
        </w:rPr>
        <w:t>Вопрос: Можно ли отозвать работника из отпуска?</w:t>
      </w:r>
    </w:p>
    <w:p w:rsidR="00213722" w:rsidRDefault="00213722" w:rsidP="00213722"/>
    <w:p w:rsidR="00213722" w:rsidRPr="00C6144B" w:rsidRDefault="00213722" w:rsidP="00213722">
      <w:pPr>
        <w:rPr>
          <w:b/>
        </w:rPr>
      </w:pPr>
      <w:r w:rsidRPr="00C6144B">
        <w:rPr>
          <w:b/>
        </w:rPr>
        <w:t>Отвечает помощник прокурора района Лысакова Е.С.:</w:t>
      </w:r>
    </w:p>
    <w:p w:rsidR="00213722" w:rsidRDefault="00213722" w:rsidP="00213722">
      <w:r>
        <w:t>В соответствии с частью второй статьи 125 Трудового кодекса Российской Федерации, отзыв работника из отпуска допускается только с его согласия.</w:t>
      </w:r>
    </w:p>
    <w:p w:rsidR="00213722" w:rsidRDefault="00213722" w:rsidP="00213722">
      <w:r>
        <w:t>При этом, как указано в пункте 37 постановления Пленума Верховного Суда Российской Федерации от 17.03.2004 № 2 (ред. от 24.11.2015) «О применении судами Российской Федерации Трудового кодекса Российской Федерации», отказ работника (независимо от причины) от выполнения распоряжения работодателя о выходе на работу до окончания отпуска нельзя рассматривать как нарушение трудовой дисциплины.</w:t>
      </w:r>
    </w:p>
    <w:p w:rsidR="00213722" w:rsidRDefault="00213722" w:rsidP="00213722">
      <w:r>
        <w:t>Также частью второй статьи 125 Трудового кодекса Российской Федерации установлено, что 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13722" w:rsidRDefault="00213722" w:rsidP="00213722">
      <w:r>
        <w:t xml:space="preserve">Частью третьей статьи 125 Трудового кодекса Российской Федерации определены категории работников, которые не могут быть отозваны из ежегодного отпуска. К таким относятся: </w:t>
      </w:r>
      <w:r>
        <w:lastRenderedPageBreak/>
        <w:t>работники в возрасте до восемнадцати лет; беременные женщины; работники, занятые на работах с вредными и (или) опасными условиями труда.</w:t>
      </w:r>
    </w:p>
    <w:p w:rsidR="00213722" w:rsidRDefault="00213722"/>
    <w:p w:rsidR="00213722" w:rsidRPr="00C6144B" w:rsidRDefault="00213722" w:rsidP="00C6144B">
      <w:pPr>
        <w:jc w:val="center"/>
        <w:rPr>
          <w:b/>
        </w:rPr>
      </w:pPr>
      <w:r w:rsidRPr="00C6144B">
        <w:rPr>
          <w:b/>
        </w:rPr>
        <w:t xml:space="preserve">Вопрос: Я не оплачивал счета за электричество, в </w:t>
      </w:r>
      <w:proofErr w:type="gramStart"/>
      <w:r w:rsidRPr="00C6144B">
        <w:rPr>
          <w:b/>
        </w:rPr>
        <w:t>связи</w:t>
      </w:r>
      <w:proofErr w:type="gramEnd"/>
      <w:r w:rsidRPr="00C6144B">
        <w:rPr>
          <w:b/>
        </w:rPr>
        <w:t xml:space="preserve"> с чем мне отключили свет. В </w:t>
      </w:r>
      <w:proofErr w:type="gramStart"/>
      <w:r w:rsidRPr="00C6144B">
        <w:rPr>
          <w:b/>
        </w:rPr>
        <w:t>течение</w:t>
      </w:r>
      <w:proofErr w:type="gramEnd"/>
      <w:r w:rsidRPr="00C6144B">
        <w:rPr>
          <w:b/>
        </w:rPr>
        <w:t xml:space="preserve"> какого времени после погашения задолженности должно быть подключено электричество?</w:t>
      </w:r>
    </w:p>
    <w:p w:rsidR="00213722" w:rsidRDefault="00213722" w:rsidP="00213722"/>
    <w:p w:rsidR="00D26E84" w:rsidRDefault="00213722" w:rsidP="00213722">
      <w:pPr>
        <w:rPr>
          <w:b/>
        </w:rPr>
      </w:pPr>
      <w:r w:rsidRPr="00D26E84">
        <w:rPr>
          <w:b/>
        </w:rPr>
        <w:t xml:space="preserve">Отвечает помощник прокурора </w:t>
      </w:r>
      <w:proofErr w:type="spellStart"/>
      <w:r w:rsidRPr="00D26E84">
        <w:rPr>
          <w:b/>
        </w:rPr>
        <w:t>Суджанского</w:t>
      </w:r>
      <w:proofErr w:type="spellEnd"/>
      <w:r w:rsidRPr="00D26E84">
        <w:rPr>
          <w:b/>
        </w:rPr>
        <w:t xml:space="preserve"> района Екатерина </w:t>
      </w:r>
      <w:proofErr w:type="spellStart"/>
      <w:r w:rsidRPr="00D26E84">
        <w:rPr>
          <w:b/>
        </w:rPr>
        <w:t>Лысакова</w:t>
      </w:r>
      <w:proofErr w:type="spellEnd"/>
      <w:r w:rsidRPr="00D26E84">
        <w:rPr>
          <w:b/>
        </w:rPr>
        <w:t>:</w:t>
      </w:r>
    </w:p>
    <w:p w:rsidR="00213722" w:rsidRDefault="00213722" w:rsidP="00213722">
      <w:r>
        <w:t xml:space="preserve"> </w:t>
      </w:r>
      <w:proofErr w:type="gramStart"/>
      <w:r>
        <w:t>В соответствии с п. 120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предоставление коммунальных услуг возобновляется в течение 2 календарных дней со дня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w:t>
      </w:r>
      <w:proofErr w:type="gramEnd"/>
    </w:p>
    <w:p w:rsidR="00213722" w:rsidRDefault="00213722" w:rsidP="00213722">
      <w:r>
        <w:t>При этом расходы исполнителя, связанные с введением ограничения, приостановлением и возобновлением предоставления коммунальной услуги подлежат возмещению за счет потребителя, в отношении которого осуществлялись указанные действия.</w:t>
      </w:r>
    </w:p>
    <w:p w:rsidR="00213722" w:rsidRDefault="00213722" w:rsidP="00213722">
      <w:r>
        <w:t>Таким образом, Вам необходимо будет оплатить не только сумму образовавшейся задолженности, но и услуги по введению ограничения, приостановлению и возобновлению предоставления электроэнергии. После оплаты указанных услуг подача электроэнергии будет восстановлена в течении 2 календарных дней.</w:t>
      </w:r>
    </w:p>
    <w:p w:rsidR="00213722" w:rsidRDefault="00213722"/>
    <w:p w:rsidR="00213722" w:rsidRPr="00D26E84" w:rsidRDefault="00213722" w:rsidP="00D26E84">
      <w:pPr>
        <w:jc w:val="center"/>
        <w:rPr>
          <w:b/>
        </w:rPr>
      </w:pPr>
      <w:r w:rsidRPr="00D26E84">
        <w:rPr>
          <w:b/>
        </w:rPr>
        <w:t>Вопрос: Слышала, что с Нового года на первого ребенка положены выплаты, так ли это?</w:t>
      </w:r>
    </w:p>
    <w:p w:rsidR="00213722" w:rsidRDefault="00213722" w:rsidP="00213722"/>
    <w:p w:rsidR="00213722" w:rsidRPr="00D26E84" w:rsidRDefault="00213722" w:rsidP="00213722">
      <w:pPr>
        <w:rPr>
          <w:b/>
        </w:rPr>
      </w:pPr>
      <w:r w:rsidRPr="00D26E84">
        <w:rPr>
          <w:b/>
        </w:rPr>
        <w:t>Отвечает старший помощник прокурора Головкова Е.А.:</w:t>
      </w:r>
    </w:p>
    <w:p w:rsidR="00213722" w:rsidRDefault="00213722" w:rsidP="00213722">
      <w:proofErr w:type="gramStart"/>
      <w:r>
        <w:t>С 01.01.2018 года вступил в силу Федеральный закон от 28.12.2017 N 418-ФЗ "О ежемесячных выплатах семьям, имеющим детей", в соответствии с которым устанавливается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(далее также - ежемесячная выплата в связи с рождением (усыновлением) первого или второго ребенка).</w:t>
      </w:r>
      <w:proofErr w:type="gramEnd"/>
    </w:p>
    <w:p w:rsidR="00213722" w:rsidRDefault="00213722" w:rsidP="00213722">
      <w:proofErr w:type="gramStart"/>
      <w:r>
        <w:t>Такое право предоставляется гражданам Российской Федерации, постоянно проживающим на ее территории при условии, что ребенок рожден (усыновлен) начиная с 1 января 2018 года, является гражданином Российской Федерации и если размер среднедушевого дохода семьи не превышает 1,5-кратную величину прожиточного минимума трудоспособного населения, установленную в субъекте Российской Федерации за второй квартал года, предшествующего году обращения за назначением указанной выплаты.</w:t>
      </w:r>
      <w:proofErr w:type="gramEnd"/>
    </w:p>
    <w:p w:rsidR="00213722" w:rsidRDefault="00213722" w:rsidP="00213722">
      <w:r>
        <w:t>Выплата на первого ребенка осуществляется женщине, родившей (усыновившей) первого ребенка, или отцу (усыновителю) либо опекуну ребенка в случае смерти женщины, отца (усыновителя), объявления их умершими, лишения их родительских прав или в случае отмены усыновления ребенка.</w:t>
      </w:r>
    </w:p>
    <w:p w:rsidR="00213722" w:rsidRDefault="00213722" w:rsidP="00213722">
      <w:r>
        <w:t>Размер выплаты равен сумме прожиточного минимума для детей, установленном в субъекте Российской Федерации в соответствии за второй квартал года, предшествующего году обращения за назначением указанной выплаты.</w:t>
      </w:r>
    </w:p>
    <w:p w:rsidR="00213722" w:rsidRPr="00D26E84" w:rsidRDefault="00213722" w:rsidP="00D26E84">
      <w:pPr>
        <w:jc w:val="center"/>
        <w:rPr>
          <w:b/>
        </w:rPr>
      </w:pPr>
      <w:r w:rsidRPr="00D26E84">
        <w:rPr>
          <w:b/>
        </w:rPr>
        <w:lastRenderedPageBreak/>
        <w:t>Аморальный проступок как основание расторжения трудового договора</w:t>
      </w:r>
      <w:r w:rsidR="00D26E84" w:rsidRPr="00D26E84">
        <w:rPr>
          <w:b/>
        </w:rPr>
        <w:t>?</w:t>
      </w:r>
    </w:p>
    <w:p w:rsidR="00213722" w:rsidRPr="00D26E84" w:rsidRDefault="00213722" w:rsidP="00213722">
      <w:pPr>
        <w:rPr>
          <w:b/>
        </w:rPr>
      </w:pPr>
      <w:r w:rsidRPr="00D26E84">
        <w:rPr>
          <w:b/>
        </w:rPr>
        <w:t xml:space="preserve">Разъясняет прокурор района </w:t>
      </w:r>
      <w:proofErr w:type="spellStart"/>
      <w:r w:rsidRPr="00D26E84">
        <w:rPr>
          <w:b/>
        </w:rPr>
        <w:t>Зуенко</w:t>
      </w:r>
      <w:proofErr w:type="spellEnd"/>
      <w:r w:rsidRPr="00D26E84">
        <w:rPr>
          <w:b/>
        </w:rPr>
        <w:t xml:space="preserve"> Андрей Вадимович:</w:t>
      </w:r>
    </w:p>
    <w:p w:rsidR="00213722" w:rsidRDefault="00213722" w:rsidP="00213722">
      <w:r>
        <w:t>Аморальный проступок работника как основание расторжения трудового договора предусмотрен п. 8 ст. 81 Трудового кодекса РФ. Это основание увольнения применяется только к работникам, выполняющим воспитательные функции, если они совершают проступок, несовместимый с продолжением данной работы. Такими работниками являются, например, учителя, преподаватели образовательных учреждений начального, среднего и высшего профессионального образования. Воспитательная функция, выполняемая этими работниками, составляет основное содержание выполняемой ими работы. В отличие от других работников, увольняемых за виновные действия, совершенные в процессе трудовой деятельности, трудовой договор с работниками, выполняющими воспитательную функцию, может быть расторгнут при совершении ими аморального проступка не только на работе, но и в быту.</w:t>
      </w:r>
    </w:p>
    <w:p w:rsidR="00213722" w:rsidRDefault="00213722" w:rsidP="00213722">
      <w: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Трудового кодекса РФ, т.е. не позднее одного месяца со дня обнаружения проступка, не считая времени болезни работника, а также пребывания его в отпуске. Увольнение по п. 8 ст. 81 Трудового кодекса РФ не может быть применено позднее шести месяцев со дня совершения проступка. При совершении аморального проступка не по месту работы и не в связи с исполнением им трудовых обязанностей увольнение по п. 8 ст. 81 Трудового кодекса РФ не является мерой дисциплинарного взыскания, применение которой требует соблюдения предусмотренных ст. 193 Трудового кодекса РФ сроков.</w:t>
      </w:r>
    </w:p>
    <w:p w:rsidR="00213722" w:rsidRDefault="00213722" w:rsidP="00213722">
      <w:r>
        <w:t>Кроме того, в ч. 5 ст. 81 Трудового кодекса РФ предусмотрено, что в случае, когда аморальный проступок совершен работником вне места работы или по месту работы, но не в связи с исполнением им трудовых обязанностей, его увольнение не допускается позднее одного года со дня обнаружения проступка работодателем.</w:t>
      </w:r>
    </w:p>
    <w:p w:rsidR="00213722" w:rsidRPr="00D26E84" w:rsidRDefault="00213722" w:rsidP="00D26E84">
      <w:pPr>
        <w:jc w:val="center"/>
        <w:rPr>
          <w:b/>
        </w:rPr>
      </w:pPr>
      <w:r w:rsidRPr="00D26E84">
        <w:rPr>
          <w:b/>
        </w:rPr>
        <w:t>Гарантии для работников при ликвидации организации</w:t>
      </w:r>
    </w:p>
    <w:p w:rsidR="00213722" w:rsidRPr="00D26E84" w:rsidRDefault="00213722" w:rsidP="00213722">
      <w:pPr>
        <w:rPr>
          <w:b/>
        </w:rPr>
      </w:pPr>
      <w:r w:rsidRPr="00D26E84">
        <w:rPr>
          <w:b/>
        </w:rPr>
        <w:t>Разъяснеет заместитель прокурора района Рогач Владислав Викторович:</w:t>
      </w:r>
    </w:p>
    <w:p w:rsidR="00213722" w:rsidRDefault="00213722" w:rsidP="00213722">
      <w:proofErr w:type="gramStart"/>
      <w:r>
        <w:t>Ликвидация юридического лица считается завершенной, а юридическое лицо прекратившим существование после внесения об этом записи в Единый государственный реестр юридических лиц.</w:t>
      </w:r>
      <w:proofErr w:type="gramEnd"/>
    </w:p>
    <w:p w:rsidR="00213722" w:rsidRDefault="00213722" w:rsidP="00213722">
      <w:r>
        <w:t>Под прекращением деятельности работодателя - физического лица, не имевшего статуса индивидуального предпринимателя, понимается фактическое прекращение таким работодателем своей деятельности.</w:t>
      </w:r>
    </w:p>
    <w:p w:rsidR="00213722" w:rsidRDefault="00213722" w:rsidP="00213722">
      <w:r>
        <w:t>Законодательством предусмотрены следующие гарантии для работников, увольняемых в связи с ликвидацией организации по п. 1 ч. 1 ст. 81 Трудового кодекса Российской Федерации (ТК РФ):</w:t>
      </w:r>
    </w:p>
    <w:p w:rsidR="00213722" w:rsidRDefault="00213722" w:rsidP="00213722">
      <w:r>
        <w:t>- о предстоящем увольнении работник должен быть предупрежден под роспись не менее чем за два месяца. С письменного согласия работника работодатель имеет право расторгнуть с ним трудовой договор до истечения двухмесячного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(ст.180 ТК РФ);</w:t>
      </w:r>
    </w:p>
    <w:p w:rsidR="00213722" w:rsidRDefault="00213722" w:rsidP="00213722">
      <w:r>
        <w:t>- при увольнении выплачивается выходное пособие в размере среднего месячного заработка (ст. 178 ТК РФ);</w:t>
      </w:r>
    </w:p>
    <w:p w:rsidR="00213722" w:rsidRDefault="00213722" w:rsidP="00213722">
      <w:r>
        <w:lastRenderedPageBreak/>
        <w:t>- за уволенными по данному основанию работниками сохраняется средний месячный заработок на период трудоустройства, но не свыше 2-х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(ст. 178 ТК РФ).</w:t>
      </w:r>
    </w:p>
    <w:p w:rsidR="00213722" w:rsidRDefault="00213722" w:rsidP="00213722">
      <w:r>
        <w:t>Те же правила применению и при прекращении деятельности филиала, представительства или иного обособленного структурного подразделения организации, расположенных в другой местности (ст.81 ТК РФ).</w:t>
      </w:r>
    </w:p>
    <w:p w:rsidR="00213722" w:rsidRDefault="00213722" w:rsidP="00213722">
      <w:r>
        <w:t>В отличие от увольнения по иным основаниям увольнение по п. 1 ч. 1 ст. 81 ТК РФ может быть произведено в период временной нетрудоспособности работника и в период пребывания его в отпуске.</w:t>
      </w:r>
    </w:p>
    <w:p w:rsidR="00213722" w:rsidRDefault="00213722" w:rsidP="00213722">
      <w:r>
        <w:t>В случае нарушений трудовых прав при увольнении работника в связи с ликвидацией предприятия возможно восстановление на работе по решению суда. Срок на обращение за судебной защитой - 1 месяц со дня вручения копии приказа об увольнении либо со дня выдачи трудовой книжки (ст. 392 ТК РФ).</w:t>
      </w:r>
    </w:p>
    <w:p w:rsidR="00213722" w:rsidRDefault="00213722" w:rsidP="00213722">
      <w:r>
        <w:t>При возникновении в суде спора о законности увольнения по п. 1 ч. 1 ст. 81 ТК РФ обязанность доказать действительное прекращение деятельности организации или индивидуального предпринимателя, соблюдение предусмотренного законом порядка увольнения работников возлагается на работодателя.</w:t>
      </w:r>
    </w:p>
    <w:p w:rsidR="00213722" w:rsidRPr="00D26E84" w:rsidRDefault="00213722" w:rsidP="00D26E84">
      <w:pPr>
        <w:jc w:val="center"/>
        <w:rPr>
          <w:b/>
        </w:rPr>
      </w:pPr>
      <w:r w:rsidRPr="00D26E84">
        <w:rPr>
          <w:b/>
        </w:rPr>
        <w:t>Законом предусмотрено межмуниципальное сотрудничество для обеспечения жителей услугами организаций культуры</w:t>
      </w:r>
    </w:p>
    <w:p w:rsidR="00213722" w:rsidRPr="00D26E84" w:rsidRDefault="00213722" w:rsidP="00213722">
      <w:pPr>
        <w:rPr>
          <w:b/>
        </w:rPr>
      </w:pPr>
      <w:r w:rsidRPr="00D26E84">
        <w:rPr>
          <w:b/>
        </w:rPr>
        <w:t>Разъяснеет старший помощник прокурора района Головкова Елена Алексеевна:</w:t>
      </w:r>
    </w:p>
    <w:p w:rsidR="00213722" w:rsidRDefault="00213722" w:rsidP="00213722">
      <w:r>
        <w:t>В соответствии с п. 12 ч. 1 и ч. 3 ст. 14 Федерального закона от 06.10.2003 N 131-ФЗ "Об общих принципах организации местного самоуправления в Российской Федерации" (далее - Закон) создание условий для организации досуга и обеспечения жителей поселения услугами организаций культуры является вопросом местного значения городских и сельских поселений.</w:t>
      </w:r>
    </w:p>
    <w:p w:rsidR="00213722" w:rsidRDefault="00213722" w:rsidP="00213722">
      <w:r>
        <w:t>Согласно ч. 4 ст. 8 Закона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13722" w:rsidRDefault="00213722" w:rsidP="00213722">
      <w:r>
        <w:t>Согласно ч. 1 ст. 69 Закона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13722" w:rsidRDefault="00213722" w:rsidP="00213722">
      <w:r>
        <w:t xml:space="preserve">В ч. 6 "Особенности межмуниципального сотрудничества в форме некоммерческих организаций муниципальных образований" Методических рекомендаций по организации межрегионального и межмуниципального сотрудничества в сфере реализации расходных полномочий и вопросов местного значения, разработанных </w:t>
      </w:r>
      <w:proofErr w:type="spellStart"/>
      <w:r>
        <w:t>Минрегионом</w:t>
      </w:r>
      <w:proofErr w:type="spellEnd"/>
      <w:r>
        <w:t xml:space="preserve"> России в 2010 г. (далее - Методические рекомендации), указано, что муниципальные образования в целях организации межмуниципального сотрудничества могут стать учредителями не только хозяйственных обществ, но и некоммерческих организаций в форме автономных некоммерческих организаций и фондов.</w:t>
      </w:r>
    </w:p>
    <w:p w:rsidR="00213722" w:rsidRDefault="00213722" w:rsidP="00213722">
      <w:r>
        <w:lastRenderedPageBreak/>
        <w:t>Кроме того, в ч. 6 Методических рекомендаций отмечено, что создание органами местного самоуправления фондов и автономных некоммерческих организаций для целей, не связанных с решением вопросов местного значения, может быть признано нецелевым расходованием средств муниципального образования.</w:t>
      </w:r>
    </w:p>
    <w:p w:rsidR="00213722" w:rsidRDefault="00213722" w:rsidP="00213722">
      <w:r>
        <w:t>Таким образом, создание указанных межмуниципальных организаций должно быть обусловлено необходимостью совместного решения муниципальными образованиями вопросов местного значения. В рассматриваемом случае фонд создан для совместного решения вопроса местного значения городских и сельских поселений, что соответствует положениям Методических рекомендаций и Закона.</w:t>
      </w:r>
    </w:p>
    <w:p w:rsidR="00213722" w:rsidRDefault="00213722" w:rsidP="00213722">
      <w:r>
        <w:t>Создание сельскими и городским поселением  некоммерческой организации в целях реализации межмуниципального сотрудничества для обеспечения жителей услугами организаций культуры правомерно, так как специально предусмотрено законом, и может широко использоваться на практике.</w:t>
      </w:r>
    </w:p>
    <w:p w:rsidR="00213722" w:rsidRPr="00D26E84" w:rsidRDefault="00213722" w:rsidP="00D26E84">
      <w:pPr>
        <w:jc w:val="center"/>
        <w:rPr>
          <w:b/>
        </w:rPr>
      </w:pPr>
      <w:r w:rsidRPr="00D26E84">
        <w:rPr>
          <w:b/>
        </w:rPr>
        <w:t>Магазин обязан продать товар по той цене, которая указана на ценнике</w:t>
      </w:r>
      <w:r w:rsidR="00D26E84">
        <w:rPr>
          <w:b/>
        </w:rPr>
        <w:t>?</w:t>
      </w:r>
    </w:p>
    <w:p w:rsidR="00213722" w:rsidRPr="00D26E84" w:rsidRDefault="00213722" w:rsidP="00213722">
      <w:pPr>
        <w:rPr>
          <w:b/>
        </w:rPr>
      </w:pPr>
      <w:r w:rsidRPr="00D26E84">
        <w:rPr>
          <w:b/>
        </w:rPr>
        <w:t>Разъяснеет помощник прокурора района Лысакова Екатерина Сергеевна:</w:t>
      </w:r>
    </w:p>
    <w:p w:rsidR="00213722" w:rsidRDefault="00213722" w:rsidP="00213722">
      <w:r>
        <w:t>В розничном магазине самообслуживания при покупке товаров между покупателем и торговой организацией заключается договор розничной купли-продажи, в рамках которого покупатель обязан оплатить товар по цене, объявленной продавцом в момент заключения данного договора (п. 1 ст. 500 ГК РФ).</w:t>
      </w:r>
    </w:p>
    <w:p w:rsidR="00213722" w:rsidRDefault="00213722" w:rsidP="00213722">
      <w:r>
        <w:t>При этом договор, по существу, заключается на условиях публичной оферты - предложения, содержащего все существенные условия договора, из которого усматривается воля лица, делающего предложение, заключить договор на указанных в предложении условиях с любым, кто отзовется (п. 2 ст. 437 ГК РФ). Публичной офертой признаются (п. 2 ст. 494 ГК РФ):</w:t>
      </w:r>
    </w:p>
    <w:p w:rsidR="00213722" w:rsidRDefault="00213722" w:rsidP="00213722">
      <w:r>
        <w:t>- выставление товаров в месте продажи (на прилавках, в витринах и т.п.);</w:t>
      </w:r>
    </w:p>
    <w:p w:rsidR="00213722" w:rsidRDefault="00213722" w:rsidP="00213722">
      <w:r>
        <w:t>- демонстрация образцов товаров или предоставление сведений о продаваемых товарах (описаний, каталогов, фотоснимков товаров и т.п.) в месте их продажи.</w:t>
      </w:r>
    </w:p>
    <w:p w:rsidR="00213722" w:rsidRDefault="00213722" w:rsidP="00213722">
      <w:r>
        <w:t>Следовательно, продавец обязан заключить договор розничной купли-продажи товара по цене и на условиях, которые указаны при выставлении товара в магазине на прилавках, в витринах.</w:t>
      </w:r>
    </w:p>
    <w:p w:rsidR="00213722" w:rsidRDefault="00213722" w:rsidP="00213722">
      <w:r>
        <w:t>Так, в п. 11 Правил продажи отдельных видов товаров (утверждены Постановлением Правительства РФ от 19.01.1998 №55) говорится о том, что продавцу следует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 При этом информация в обязательном порядке должна содержать цену в рублях и условия приобретения товаров.</w:t>
      </w:r>
    </w:p>
    <w:p w:rsidR="00213722" w:rsidRDefault="00213722" w:rsidP="00213722">
      <w:r>
        <w:t>Аналогичная норма есть в п. п. 1 и 2 ст. 10 Закона РФ от 07.02.1992 №2300-1 «О защите прав потребителей».</w:t>
      </w:r>
    </w:p>
    <w:p w:rsidR="00213722" w:rsidRDefault="00213722" w:rsidP="00213722">
      <w:r>
        <w:t xml:space="preserve">Информация о товаре, в том числе цене на него, может содержаться в ценнике. Согласно п. 182 ГОСТ Р 51303-2013 «Национальный стандарт Российской Федерации. Торговля. Термины и определения» (утвержден Приказом </w:t>
      </w:r>
      <w:proofErr w:type="spellStart"/>
      <w:r>
        <w:t>Росстандарта</w:t>
      </w:r>
      <w:proofErr w:type="spellEnd"/>
      <w:r>
        <w:t xml:space="preserve"> от 28.08.2013 №582-ст.) ценник - это бумажный или иной носитель, средство доведения информации о товаре до покупателя.</w:t>
      </w:r>
    </w:p>
    <w:p w:rsidR="00213722" w:rsidRDefault="00213722" w:rsidP="00213722">
      <w:r>
        <w:t xml:space="preserve">Ценник сопровождает образцы товаров, выставляемых на прилавках, витринах и т.п., и должен содержать информацию о наименовании товара, сорте (при наличии), цене за массу или единицу </w:t>
      </w:r>
      <w:r>
        <w:lastRenderedPageBreak/>
        <w:t>(штуку, метр и т.д.) товара, дату оформления ценника, подпись материально ответственного лица или печать торговой организации.</w:t>
      </w:r>
    </w:p>
    <w:p w:rsidR="00213722" w:rsidRDefault="00213722" w:rsidP="00213722">
      <w:r>
        <w:t>Согласно п. 19 Правил продажи отдельных видов товаров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При этом цена продовольственных товаров, продаваемых вразвес, определяется по весу нетто (п. 36 названных Правил).</w:t>
      </w:r>
    </w:p>
    <w:p w:rsidR="00213722" w:rsidRDefault="00213722" w:rsidP="00213722">
      <w:r>
        <w:t>При изменении цены на товар она меняется на кассовом узле, а также в торговом зале на ценниках. В случае, когда цена на один и тот же товар на ценнике и кассовом узле различна, магазин нарушает все вышеуказанные нормы. И это квалифицируется как введение покупателя в заблуждение, его обман, причем причина несоответствия цен (например, затянувшаяся инвентаризация, недостаток сотрудников торгового зала) не имеет значения.</w:t>
      </w:r>
    </w:p>
    <w:p w:rsidR="00213722" w:rsidRDefault="00213722" w:rsidP="00213722">
      <w:r>
        <w:t>В случае несоответствия цен на ценнике в торговом зале и на кассе:</w:t>
      </w:r>
    </w:p>
    <w:p w:rsidR="00213722" w:rsidRDefault="00213722" w:rsidP="00213722">
      <w:r>
        <w:t>- магазин обязан продать товар по той цене, которая указана на ценнике;</w:t>
      </w:r>
    </w:p>
    <w:p w:rsidR="00213722" w:rsidRDefault="00213722" w:rsidP="00213722">
      <w:r>
        <w:t>- магазин может быть привлечен к административной ответственности за нарушение вышеуказанных норм.</w:t>
      </w:r>
    </w:p>
    <w:p w:rsidR="00213722" w:rsidRDefault="00213722" w:rsidP="00213722">
      <w:r>
        <w:t>При несоответствии цен на один и тот же товар на ценнике и кассовом узле торговая организация обязана продать товар по цене, указанной на ценнике. При выявлении данного несоответствия торговая организация может быть привлечена к административной ответственности по ст.ст. 14.7, 14.8, 14.15 КоАП РФ.</w:t>
      </w:r>
    </w:p>
    <w:p w:rsidR="00D26E84" w:rsidRDefault="00213722" w:rsidP="00D26E84">
      <w:pPr>
        <w:jc w:val="center"/>
        <w:rPr>
          <w:b/>
        </w:rPr>
      </w:pPr>
      <w:r w:rsidRPr="00D26E84">
        <w:rPr>
          <w:b/>
        </w:rPr>
        <w:t>Наличие в магазине информации о запрете продажи алкоголя несовершеннолетнему</w:t>
      </w:r>
    </w:p>
    <w:p w:rsidR="00D26E84" w:rsidRDefault="00213722" w:rsidP="00D26E84">
      <w:pPr>
        <w:jc w:val="center"/>
        <w:rPr>
          <w:b/>
        </w:rPr>
      </w:pPr>
      <w:r w:rsidRPr="00D26E84">
        <w:rPr>
          <w:b/>
        </w:rPr>
        <w:t>не освобождает от ответственности в случае фактической реализации</w:t>
      </w:r>
    </w:p>
    <w:p w:rsidR="00213722" w:rsidRPr="00D26E84" w:rsidRDefault="00213722" w:rsidP="00D26E84">
      <w:pPr>
        <w:jc w:val="center"/>
        <w:rPr>
          <w:b/>
        </w:rPr>
      </w:pPr>
      <w:r w:rsidRPr="00D26E84">
        <w:rPr>
          <w:b/>
        </w:rPr>
        <w:t>алкогольной продукции подростку</w:t>
      </w:r>
    </w:p>
    <w:p w:rsidR="00213722" w:rsidRPr="00D26E84" w:rsidRDefault="00213722" w:rsidP="00213722">
      <w:pPr>
        <w:rPr>
          <w:b/>
        </w:rPr>
      </w:pPr>
      <w:r w:rsidRPr="00D26E84">
        <w:rPr>
          <w:b/>
        </w:rPr>
        <w:t xml:space="preserve">Разъяснеет помощник прокурора района </w:t>
      </w:r>
      <w:proofErr w:type="spellStart"/>
      <w:r w:rsidRPr="00D26E84">
        <w:rPr>
          <w:b/>
        </w:rPr>
        <w:t>Махова</w:t>
      </w:r>
      <w:proofErr w:type="spellEnd"/>
      <w:r w:rsidRPr="00D26E84">
        <w:rPr>
          <w:b/>
        </w:rPr>
        <w:t xml:space="preserve"> Елизавета Александровна:</w:t>
      </w:r>
    </w:p>
    <w:p w:rsidR="00213722" w:rsidRDefault="00213722" w:rsidP="00213722">
      <w:r>
        <w:t>В силу п. 2 статьи 16 Федерального закона РФ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не допускается розничная продажа алкогольной продукции несовершеннолетним.</w:t>
      </w:r>
    </w:p>
    <w:p w:rsidR="00213722" w:rsidRDefault="00213722" w:rsidP="00213722">
      <w:r>
        <w:t>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213722" w:rsidRDefault="00213722" w:rsidP="00213722">
      <w:r>
        <w:t>Розничная продажа несовершеннолетнему алкогольной продукции, если это действие не содержит уголовно наказуемого деяния, влечет в соответствии с частью 2.1 статьи 14.16 КоАП РФ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13722" w:rsidRDefault="00213722" w:rsidP="00213722">
      <w:r>
        <w:lastRenderedPageBreak/>
        <w:t>Субъектами данного административного правонарушения являются граждане, должностные и юридические лица.</w:t>
      </w:r>
    </w:p>
    <w:p w:rsidR="00213722" w:rsidRDefault="00213722" w:rsidP="00213722">
      <w: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213722" w:rsidRDefault="00213722" w:rsidP="00213722">
      <w:r>
        <w:t>Таким образом, за незаконную продажу алкогольной продукции несовершеннолетними привлечены к административной ответственности могут быть как непосредственно продавцы, так и директоры магазинов, юридические лица.</w:t>
      </w:r>
    </w:p>
    <w:p w:rsidR="00213722" w:rsidRDefault="00213722" w:rsidP="00213722">
      <w:r>
        <w:t>При этом ссылка привлекаемого к административной ответственности должностного лица на принятие им мер по недопущению нарушений сотрудниками магазина запрета на продажу алкогольной продукции несовершеннолетним, в том числе издание соответствующего приказа, проведение инструктажей, размещение на кассе объявления о невозможности продажи алкоголя несовершеннолетним, само по себе не подтверждает осуществление названным лицом необходимого контроля за деятельностью сотрудников магазина.</w:t>
      </w:r>
    </w:p>
    <w:p w:rsidR="00213722" w:rsidRDefault="00213722" w:rsidP="00213722"/>
    <w:p w:rsidR="00213722" w:rsidRPr="00D26E84" w:rsidRDefault="00213722" w:rsidP="00D26E84">
      <w:pPr>
        <w:jc w:val="center"/>
        <w:rPr>
          <w:b/>
        </w:rPr>
      </w:pPr>
      <w:r w:rsidRPr="00D26E84">
        <w:rPr>
          <w:b/>
        </w:rPr>
        <w:t>О договоре на техническое обслуживание и ремонт внутридомового и внутриквартирного газового оборудования</w:t>
      </w:r>
    </w:p>
    <w:p w:rsidR="00213722" w:rsidRPr="00D26E84" w:rsidRDefault="00213722" w:rsidP="00213722">
      <w:pPr>
        <w:rPr>
          <w:b/>
        </w:rPr>
      </w:pPr>
      <w:r w:rsidRPr="00D26E84">
        <w:rPr>
          <w:b/>
        </w:rPr>
        <w:t xml:space="preserve">Разъясняет прокурор района </w:t>
      </w:r>
      <w:proofErr w:type="spellStart"/>
      <w:r w:rsidRPr="00D26E84">
        <w:rPr>
          <w:b/>
        </w:rPr>
        <w:t>Зуенко</w:t>
      </w:r>
      <w:proofErr w:type="spellEnd"/>
      <w:r w:rsidRPr="00D26E84">
        <w:rPr>
          <w:b/>
        </w:rPr>
        <w:t xml:space="preserve"> Андрей Вадимович:</w:t>
      </w:r>
    </w:p>
    <w:p w:rsidR="00213722" w:rsidRDefault="00213722" w:rsidP="00213722">
      <w:proofErr w:type="gramStart"/>
      <w:r>
        <w:t>В соответствии с постановлением Правительства России № 410 от 14.05.2013 «О мерах по обеспечению безопасности при использовании и содержании внутридомового и внутриквартирного газового оборудования» (далее – Правила) с изменениями, внесенными Постановлением Правительства РФ от 09.09.2017 № 1091 «О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 вступившими в силу с</w:t>
      </w:r>
      <w:proofErr w:type="gramEnd"/>
      <w:r>
        <w:t xml:space="preserve"> 20.09.2017 года, обязанность по заключению договора о техническом обслуживании и ремонте газового оборудования со специализированной организацией в отношении внутридомового газового оборудования в зависимости от способа управления многоквартирным домом ложится на плечи управляющей организации, ТСЖ или собственников жилых помещений.</w:t>
      </w:r>
    </w:p>
    <w:p w:rsidR="00213722" w:rsidRDefault="00213722" w:rsidP="00213722">
      <w:r>
        <w:t xml:space="preserve">В отношении внутриквартирного газового оборудования  договор заключается собственником  приватизированного жилого помещения или нанимателем и собственником жилого помещения в отношении неприватизированных жилых помещений. </w:t>
      </w:r>
    </w:p>
    <w:p w:rsidR="00213722" w:rsidRDefault="00213722" w:rsidP="00213722">
      <w:r>
        <w:t>В силу п. 80 Правил отсутствие договора о техническом обслуживании и ремонте внутридомового и (или) внутриквартирного газового оборудования является основанием для приостановления подачи газа.</w:t>
      </w:r>
    </w:p>
    <w:p w:rsidR="00213722" w:rsidRDefault="00213722" w:rsidP="00213722">
      <w:r>
        <w:t>Согласно п. 81 Правил до приостановления подачи газа в связи с отсутствием  договора о техническом обслуживании и ремонте внутридомового и (или) внутриквартирного газового оборудования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rsidR="00213722" w:rsidRDefault="00213722" w:rsidP="00213722">
      <w:r>
        <w:lastRenderedPageBreak/>
        <w:t>Следует отметить, что за уклонение от заключения указанного договора действующим законодательством предусмотрена административная ответственность.</w:t>
      </w:r>
    </w:p>
    <w:p w:rsidR="00213722" w:rsidRDefault="00213722" w:rsidP="00213722">
      <w:r>
        <w:t>Так, в соответствии со статьей 9.23 Кодекса об административных правонарушениях Российской Федерации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 - 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213722" w:rsidRPr="00D26E84" w:rsidRDefault="00213722" w:rsidP="00D26E84">
      <w:pPr>
        <w:jc w:val="center"/>
        <w:rPr>
          <w:b/>
        </w:rPr>
      </w:pPr>
      <w:r w:rsidRPr="00D26E84">
        <w:rPr>
          <w:b/>
        </w:rPr>
        <w:t>О налоге на жилой дом, приобретенный по договору ипотеки</w:t>
      </w:r>
    </w:p>
    <w:p w:rsidR="00213722" w:rsidRPr="00D26E84" w:rsidRDefault="00213722" w:rsidP="00213722">
      <w:pPr>
        <w:rPr>
          <w:b/>
        </w:rPr>
      </w:pPr>
      <w:r w:rsidRPr="00D26E84">
        <w:rPr>
          <w:b/>
        </w:rPr>
        <w:t>Разъясняет заместитель прокурора района Рогач Владислав Викторович:</w:t>
      </w:r>
    </w:p>
    <w:p w:rsidR="00213722" w:rsidRDefault="00213722" w:rsidP="00213722">
      <w:r>
        <w:t>В соответствии со статьей 57 Конституции Российской Федерации каждый обязан платить законно установленные налоги и сборы.</w:t>
      </w:r>
    </w:p>
    <w:p w:rsidR="00213722" w:rsidRDefault="00213722" w:rsidP="00213722">
      <w:r>
        <w:t>Порядок исчисления налога на имущество физических лиц с 1 января 2015 года устанавливается главой 32 Налогового кодекса Российской Федерации (далее - Налоговый кодекс).</w:t>
      </w:r>
    </w:p>
    <w:p w:rsidR="00213722" w:rsidRDefault="00213722" w:rsidP="00213722">
      <w:r>
        <w:t>На основании статьи 400 Налогового кодекса налогоплательщиками налога на имущество физических лиц признаются физические лица, обладающие правом собственности на имущество, являющееся объектом налогообложения.</w:t>
      </w:r>
    </w:p>
    <w:p w:rsidR="00213722" w:rsidRDefault="00213722" w:rsidP="00213722">
      <w:r>
        <w:t>Как следует из положений Федерального закона от 16 июля 1998 г. N 102-ФЗ "Об ипотеке (залоге недвижимости)", договор об ипотеке предполагает установление залога в отношении имущества, находящегося в собственности физического лица.</w:t>
      </w:r>
    </w:p>
    <w:p w:rsidR="00213722" w:rsidRDefault="00213722" w:rsidP="00213722">
      <w:r>
        <w:t>При этом жилые помещения, приобретенные в собственность физическими лицами с использованием кредитных средств банка или иной кредитной организации, находятся в залоге у банка или иной кредитной организации соответственно (статья 77 Федерального закона от 16 июля 1998 г. N 102-ФЗ).</w:t>
      </w:r>
    </w:p>
    <w:p w:rsidR="00213722" w:rsidRDefault="00213722" w:rsidP="00213722">
      <w:r>
        <w:t>Таким образом, физическое лицо, которое приобрело жилой дом по договору об ипотеке, является собственником этого дома и, следовательно, признается налогоплательщиком по налогу на имущество физических лиц.</w:t>
      </w:r>
    </w:p>
    <w:p w:rsidR="00213722" w:rsidRDefault="00213722" w:rsidP="00213722">
      <w:r>
        <w:t>Налог на имущество физических лиц на основании статьи 15 Налогового кодекса относится к местным налогам.</w:t>
      </w:r>
    </w:p>
    <w:p w:rsidR="00213722" w:rsidRDefault="00213722" w:rsidP="00213722">
      <w:r>
        <w:t>В связи с этим широкие полномочия по регулированию налоговой нагрузки предоставлены органам местного самоуправления. Так, по решению представительных органов муниципальных образований налог вводится в действие или прекращает действовать на соответствующей территории, определяются конкретные налоговые ставки в пределах, установленных Налоговым кодексом, могут быть увеличены размеры налоговых вычетов и установлены дополнительные налоговые льготы.</w:t>
      </w:r>
    </w:p>
    <w:p w:rsidR="00213722" w:rsidRDefault="00213722" w:rsidP="00213722">
      <w:r>
        <w:t>Таким образом, вопросы, касающиеся введения налога на имущество физических лиц на территории муниципального образования, установления конкретных налоговых ставок и налоговых льгот (в частности, для лиц, приобретших недвижимое имущество в рамках договора об ипотеке), относятся к компетенции соответствующих органов местного самоуправления.</w:t>
      </w:r>
    </w:p>
    <w:p w:rsidR="00213722" w:rsidRDefault="00213722" w:rsidP="00213722"/>
    <w:p w:rsidR="00D26E84" w:rsidRDefault="00D26E84" w:rsidP="00213722"/>
    <w:p w:rsidR="00213722" w:rsidRPr="00D26E84" w:rsidRDefault="00213722" w:rsidP="00D26E84">
      <w:pPr>
        <w:jc w:val="center"/>
        <w:rPr>
          <w:b/>
        </w:rPr>
      </w:pPr>
      <w:r w:rsidRPr="00D26E84">
        <w:rPr>
          <w:b/>
        </w:rPr>
        <w:lastRenderedPageBreak/>
        <w:t>О фактах негативного воздействия на окружающую среду можно будет проинформировать посредством информационной системы общественного контроля</w:t>
      </w:r>
    </w:p>
    <w:p w:rsidR="00213722" w:rsidRPr="00D26E84" w:rsidRDefault="00213722" w:rsidP="00213722">
      <w:pPr>
        <w:rPr>
          <w:b/>
        </w:rPr>
      </w:pPr>
      <w:r w:rsidRPr="00D26E84">
        <w:rPr>
          <w:b/>
        </w:rPr>
        <w:t xml:space="preserve">Разъясняет помощник прокурора </w:t>
      </w:r>
      <w:proofErr w:type="spellStart"/>
      <w:r w:rsidRPr="00D26E84">
        <w:rPr>
          <w:b/>
        </w:rPr>
        <w:t>Лукьянцева</w:t>
      </w:r>
      <w:proofErr w:type="spellEnd"/>
      <w:r w:rsidRPr="00D26E84">
        <w:rPr>
          <w:b/>
        </w:rPr>
        <w:t xml:space="preserve"> Мария Сергеевна:</w:t>
      </w:r>
    </w:p>
    <w:p w:rsidR="00213722" w:rsidRDefault="00213722" w:rsidP="00213722">
      <w:r>
        <w:t>Постановлением Правительства РФ от 08.09.2017 N 1082 установлены структура и порядок функционирования федеральной государственной информационной системы общественного контроля в области охраны окружающей среды и природопользования.</w:t>
      </w:r>
    </w:p>
    <w:p w:rsidR="00213722" w:rsidRDefault="00213722" w:rsidP="00213722">
      <w:r>
        <w:t>Информационная система направлена на:</w:t>
      </w:r>
    </w:p>
    <w:p w:rsidR="00213722" w:rsidRDefault="00213722" w:rsidP="00213722">
      <w:r>
        <w:t>обеспечение реализации права каждого на благоприятную окружающую среду;</w:t>
      </w:r>
    </w:p>
    <w:p w:rsidR="00213722" w:rsidRDefault="00213722" w:rsidP="00213722">
      <w:r>
        <w:t>установление механизмов рассмотрения уполномоченными федеральными органами исполнительной власти результатов общественного контроля в области охраны окружающей среды (общественного экологического контроля);</w:t>
      </w:r>
    </w:p>
    <w:p w:rsidR="00213722" w:rsidRDefault="00213722" w:rsidP="00213722">
      <w:r>
        <w:t>повышение эффективности государственного управления в области охраны окружающей среды.</w:t>
      </w:r>
    </w:p>
    <w:p w:rsidR="00213722" w:rsidRDefault="00213722" w:rsidP="00213722">
      <w:r>
        <w:t>Граждане, общественные объединения, другие некоммерческие организации посредством системы могут информировать органы государственной власти о несанкционированных свалках, фактах загрязнения водных объектов, незаконной вырубке лесов и других правонарушениях в сфере охраны окружающей среды и природопользования. Сообщения можно подтверждать фото- и видеоматериалами с указанием точного местоположения нарушений или их координат. Разработаны мобильные приложения системы.</w:t>
      </w:r>
    </w:p>
    <w:p w:rsidR="00213722" w:rsidRDefault="00213722" w:rsidP="00213722">
      <w:r>
        <w:t>Оператором и государственным заказчиком создания, развития и эксплуатации федеральной государственной информационной системы общественного контроля в области охраны окружающей среды и природопользования является Минприроды России.</w:t>
      </w:r>
    </w:p>
    <w:p w:rsidR="00213722" w:rsidRPr="00D26E84" w:rsidRDefault="00213722" w:rsidP="00D26E84">
      <w:pPr>
        <w:jc w:val="center"/>
        <w:rPr>
          <w:b/>
        </w:rPr>
      </w:pPr>
      <w:r w:rsidRPr="00D26E84">
        <w:rPr>
          <w:b/>
        </w:rPr>
        <w:t>Об ответственности за уклонение от призыва на военную службу</w:t>
      </w:r>
    </w:p>
    <w:p w:rsidR="00213722" w:rsidRPr="00D26E84" w:rsidRDefault="00213722" w:rsidP="00213722">
      <w:pPr>
        <w:rPr>
          <w:b/>
        </w:rPr>
      </w:pPr>
      <w:r w:rsidRPr="00D26E84">
        <w:rPr>
          <w:b/>
        </w:rPr>
        <w:t>Разъясняет старший помощник прокурора района Головкова Елена Алексеевна:</w:t>
      </w:r>
    </w:p>
    <w:p w:rsidR="00213722" w:rsidRDefault="00213722" w:rsidP="00213722">
      <w:r>
        <w:t xml:space="preserve">Защита Отечества это  долг и обязанность гражданина РФ. Прохождение военной службы по призыву является воинской обязанностью российских граждан. </w:t>
      </w:r>
    </w:p>
    <w:p w:rsidR="00213722" w:rsidRDefault="00213722" w:rsidP="00213722">
      <w:r>
        <w:t>В связи с этим дважды в год проводятся мероприятия по призыву – весной и осенью.</w:t>
      </w:r>
    </w:p>
    <w:p w:rsidR="00213722" w:rsidRDefault="00213722" w:rsidP="00213722">
      <w:r>
        <w:t>Так, с 1 октября 2017 года начинаются очередные мероприятия по призыву на военную службу граждан, не пребывающих в запасе, и продлятся они до 31 декабря текущего года.</w:t>
      </w:r>
    </w:p>
    <w:p w:rsidR="00213722" w:rsidRDefault="00213722" w:rsidP="00213722">
      <w:r>
        <w:t>Данный срок включают два этапа: первый - организацию оповещения призывника, его явку на медицинское освидетельствование и заседание призывной комиссии; второй - непосредственную явку призывника в военный комиссариат для отправки к месту прохождения военной службы.</w:t>
      </w:r>
    </w:p>
    <w:p w:rsidR="00213722" w:rsidRDefault="00213722" w:rsidP="00213722">
      <w:r>
        <w:t>Согласно Федеральному закону от 28.03.1998 N 53-ФЗ «О воинской обязанности и военной службе» призыву на военную службу подлежат все граждане мужского пола в возрасте от 18 до 27 лет, состоящие на воинском учете или не состоящие, но обязанные состоять и не пребывающие в запасе.</w:t>
      </w:r>
    </w:p>
    <w:p w:rsidR="00213722" w:rsidRDefault="00213722" w:rsidP="00213722">
      <w:r>
        <w:t xml:space="preserve">В соответствии с Положением о воинском учете граждане, подлежащие воинскому учету, обязаны: состоять на воинском учете по месту жительства или месту пребывания в военном комиссариате, а в поселении или городском округе, где нет военных комиссариатов, - в органах местного самоуправления;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сообщать в 2-недельный срок в военный комиссариат или иной орган, </w:t>
      </w:r>
      <w:r>
        <w:lastRenderedPageBreak/>
        <w:t>осуществляющий воинский учет, по месту жительства об изменении сведений о семейном положении, образовании, состоянии здоровья (получении инвалидности), месте работы или должности, месте жительства в пределах муниципального образования; 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w:t>
      </w:r>
    </w:p>
    <w:p w:rsidR="00213722" w:rsidRDefault="00213722" w:rsidP="00213722">
      <w:r>
        <w:t>За нарушение требований законодательства о военной службе законом предусмотрена как административная, так и уголовная ответственность.</w:t>
      </w:r>
    </w:p>
    <w:p w:rsidR="00213722" w:rsidRDefault="00213722" w:rsidP="00213722">
      <w:r>
        <w:t>Кодексом об административных правонарушениях  в РФ предусмотрены следующие виды ответственности граждан в  области воинского учета:</w:t>
      </w:r>
    </w:p>
    <w:p w:rsidR="00213722" w:rsidRDefault="00213722" w:rsidP="00213722">
      <w:r>
        <w:t>1) по статье 21.5 КоАП РФ - за неявку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неявку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жительство, расположенное в пределах территории муниципального образования, или место пребывания предупреждение или наложение административного штрафа в размере от 100 до 500 руб.;</w:t>
      </w:r>
    </w:p>
    <w:p w:rsidR="00213722" w:rsidRDefault="00213722" w:rsidP="00213722">
      <w:r>
        <w:t>2) по статье 21.6  КоАП РФ - за 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предупреждение или наложение административного штрафа в размере от 100 до 500 руб.;</w:t>
      </w:r>
    </w:p>
    <w:p w:rsidR="00213722" w:rsidRDefault="00213722" w:rsidP="00213722">
      <w:r>
        <w:t>3) по   статье 21.7  КоАП РФ - за умышленную порчу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предупреждение или наложение административного штрафа в размере от 100 до 500 руб.</w:t>
      </w:r>
    </w:p>
    <w:p w:rsidR="00213722" w:rsidRDefault="00213722" w:rsidP="00213722">
      <w:proofErr w:type="gramStart"/>
      <w:r>
        <w:t>Частью 1 ст. 328 Уголовного Кодекса РФ предусмотрена уголовная ответственность 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 в размере до 200 000 руб. или в размере заработной платы или иного дохода осужденного за период до 18 месяцев, либо принудительных работ на срок до двух лет</w:t>
      </w:r>
      <w:proofErr w:type="gramEnd"/>
      <w:r>
        <w:t>, либо ареста на срок до шести месяцев, либо лишения свободы на срок до двух лет.</w:t>
      </w:r>
    </w:p>
    <w:p w:rsidR="00213722" w:rsidRDefault="00213722" w:rsidP="00213722">
      <w:r>
        <w:t>Данная ответственность наступает независимо от способа его совершения, а также от того, уклонялся ли призывник только от очередного призыва на военную службу или имел цель совсем избежать несения военной службы по призыву</w:t>
      </w:r>
    </w:p>
    <w:p w:rsidR="00213722" w:rsidRDefault="00213722" w:rsidP="00213722">
      <w:r>
        <w:t>Следует помнить, что не прохождение службы в вооруженных силах РФ при отсутствии законных оснований может служить препятствием при трудоустройстве в органы государственной власти, правоохранительные органы.</w:t>
      </w:r>
    </w:p>
    <w:p w:rsidR="00213722" w:rsidRDefault="00213722">
      <w:r>
        <w:br w:type="page"/>
      </w:r>
    </w:p>
    <w:p w:rsidR="00D26E84" w:rsidRDefault="00213722" w:rsidP="00D26E84">
      <w:pPr>
        <w:jc w:val="center"/>
        <w:rPr>
          <w:b/>
        </w:rPr>
      </w:pPr>
      <w:r w:rsidRPr="00D26E84">
        <w:rPr>
          <w:b/>
        </w:rPr>
        <w:lastRenderedPageBreak/>
        <w:t>Ответственность за принятие повышенных бюджетных обязательств</w:t>
      </w:r>
    </w:p>
    <w:p w:rsidR="00213722" w:rsidRPr="00D26E84" w:rsidRDefault="00213722" w:rsidP="00D26E84">
      <w:pPr>
        <w:jc w:val="center"/>
        <w:rPr>
          <w:b/>
        </w:rPr>
      </w:pPr>
      <w:r w:rsidRPr="00D26E84">
        <w:rPr>
          <w:b/>
        </w:rPr>
        <w:t>в муниципальном учреждении</w:t>
      </w:r>
    </w:p>
    <w:p w:rsidR="00213722" w:rsidRPr="00D26E84" w:rsidRDefault="00213722" w:rsidP="00213722">
      <w:pPr>
        <w:rPr>
          <w:b/>
        </w:rPr>
      </w:pPr>
      <w:r w:rsidRPr="00D26E84">
        <w:rPr>
          <w:b/>
        </w:rPr>
        <w:t>Разъясняет помощник прокурора района Лукьянцева Мария Сергеевна:</w:t>
      </w:r>
    </w:p>
    <w:p w:rsidR="00213722" w:rsidRDefault="00213722" w:rsidP="00213722">
      <w:r>
        <w:t>Статьей 38 Бюджетного кодекса РФ установлено, что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213722" w:rsidRDefault="00213722" w:rsidP="00213722">
      <w:r>
        <w:t>На основании ст. 72 Бюджетного кодекса РФ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w:t>
      </w:r>
    </w:p>
    <w:p w:rsidR="00213722" w:rsidRDefault="00213722" w:rsidP="00213722">
      <w:r>
        <w:t>За принятие муниципальным бюджетным учреждением бюджетных обязательств по контрактам в размерах, превышающих утвержденные бюджетные ассигнования, предусмотрена административная ответственность по ст. 15.15.10 КоАП РФ.</w:t>
      </w:r>
    </w:p>
    <w:p w:rsidR="00213722" w:rsidRPr="00D26E84" w:rsidRDefault="00213722" w:rsidP="00D26E84">
      <w:pPr>
        <w:jc w:val="center"/>
        <w:rPr>
          <w:b/>
        </w:rPr>
      </w:pPr>
      <w:r w:rsidRPr="00D26E84">
        <w:rPr>
          <w:b/>
        </w:rPr>
        <w:t>Порядок восстановления трудовой книжки</w:t>
      </w:r>
    </w:p>
    <w:p w:rsidR="00213722" w:rsidRPr="00D26E84" w:rsidRDefault="00213722" w:rsidP="00213722">
      <w:pPr>
        <w:rPr>
          <w:b/>
        </w:rPr>
      </w:pPr>
      <w:r w:rsidRPr="00D26E84">
        <w:rPr>
          <w:b/>
        </w:rPr>
        <w:t xml:space="preserve">Разъясняет прокурор района </w:t>
      </w:r>
      <w:proofErr w:type="spellStart"/>
      <w:r w:rsidRPr="00D26E84">
        <w:rPr>
          <w:b/>
        </w:rPr>
        <w:t>Зуенко</w:t>
      </w:r>
      <w:proofErr w:type="spellEnd"/>
      <w:r w:rsidRPr="00D26E84">
        <w:rPr>
          <w:b/>
        </w:rPr>
        <w:t xml:space="preserve"> Андрей Вадимович:</w:t>
      </w:r>
    </w:p>
    <w:p w:rsidR="00213722" w:rsidRDefault="00213722" w:rsidP="00213722">
      <w:r>
        <w:t>Порядок восстановления трудовой книжки зависит от того, кем из субъектов трудовых правоотношений она утеряна - работником или работодателем.</w:t>
      </w:r>
    </w:p>
    <w:p w:rsidR="00213722" w:rsidRDefault="00213722" w:rsidP="00213722">
      <w:r>
        <w:t>В случае утраты трудовой книжки работодателем.</w:t>
      </w:r>
    </w:p>
    <w:p w:rsidR="00213722" w:rsidRDefault="00213722" w:rsidP="00213722">
      <w:r>
        <w:t>Находящаяся у работодателя трудовая книжка может быть утеряна при возникновении чрезвычайных ситуаций или в результате беспечности должностных лиц работодателя, а порой и злого умысла с его стороны.</w:t>
      </w:r>
    </w:p>
    <w:p w:rsidR="00213722" w:rsidRDefault="00213722" w:rsidP="00213722">
      <w:r>
        <w:t>Пока работник оформлен в организации по трудовому договору, ответственность за хранение трудовых книжек несет руководитель организации, что прямо предусмотрено пунктом 45 «Правил ведения и хранения трудовых книжек, изготовления бланков трудовой книжки и обеспечения ими работодателей» (далее - Правила), утв. постановлением Правительства Российской Федерации от 16.04.2003 № 225 «О трудовых книжках».</w:t>
      </w:r>
    </w:p>
    <w:p w:rsidR="00213722" w:rsidRDefault="00213722" w:rsidP="00213722">
      <w:r>
        <w:t>Как при массовой утрате работодателем трудовых книжек работников, так и при единичном случае работнику выдается дубликат трудовой книжки (п. 34 Правил).</w:t>
      </w:r>
    </w:p>
    <w:p w:rsidR="00213722" w:rsidRDefault="00213722" w:rsidP="00213722">
      <w:r>
        <w:t>Если трудовые книжки утеряны в чрезвычайной ситуации, стаж работы работников определяется комиссией по установлению стажа, создаваемой органами исполнительной власти субъектов Российской Федерации.</w:t>
      </w:r>
    </w:p>
    <w:p w:rsidR="00213722" w:rsidRDefault="00213722" w:rsidP="00213722">
      <w:r>
        <w:t>Если работодатель утерял только одну трудовую книжку, то работник должен написать заявление о выдаче дубликата трудовой книжки. Работодатель выдаст работнику дубликат трудовой книжки не позднее чем через 15 дней после подачи заявления.</w:t>
      </w:r>
    </w:p>
    <w:p w:rsidR="00213722" w:rsidRDefault="00213722" w:rsidP="00213722">
      <w:r>
        <w:t>Для восстановления трудовой книжки работник должен представить документы, подтверждающие периоды работы в предыдущих организациях. Если у работника таких документов не окажется, организация обязана оказать ему помощь в их получении, например, отправив запросы прежним работодателям (</w:t>
      </w:r>
      <w:proofErr w:type="spellStart"/>
      <w:r>
        <w:t>абз</w:t>
      </w:r>
      <w:proofErr w:type="spellEnd"/>
      <w:r>
        <w:t>. 7 п. 7.2 Инструкции, утв. Постановлением Минтруда России от 10.10.2003 № 69).</w:t>
      </w:r>
    </w:p>
    <w:p w:rsidR="00213722" w:rsidRDefault="00213722" w:rsidP="00213722">
      <w:r>
        <w:lastRenderedPageBreak/>
        <w:t>Если подтверждающие документы не сохранились, стаж работы, в том числе установленный на основании свидетельских показаний, может быть подтвержден в судебном порядке.</w:t>
      </w:r>
    </w:p>
    <w:p w:rsidR="00213722" w:rsidRDefault="00213722" w:rsidP="00213722">
      <w:r>
        <w:t>Если работника уволили, а трудовую книжку не выдали, то он вправе обратиться в суд для взыскания среднего заработка за каждый день задержки выдачи трудовой книжки (</w:t>
      </w:r>
      <w:proofErr w:type="spellStart"/>
      <w:r>
        <w:t>абз</w:t>
      </w:r>
      <w:proofErr w:type="spellEnd"/>
      <w:r>
        <w:t>. 4 ч. 1 ст. 234 ТК РФ).</w:t>
      </w:r>
    </w:p>
    <w:p w:rsidR="00213722" w:rsidRDefault="00213722" w:rsidP="00213722">
      <w:r>
        <w:t>Также в судебном порядке работник может претендовать на возмещение морального ущерба и покрытие судебных расходов, которые возникли в процессе восстановления трудовой книжки (</w:t>
      </w:r>
      <w:proofErr w:type="spellStart"/>
      <w:r>
        <w:t>абз</w:t>
      </w:r>
      <w:proofErr w:type="spellEnd"/>
      <w:r>
        <w:t>. 14 ч. 1 ст. 21 и ст. 237 ТК РФ; п. п. 2, 4 Постановления Пленума Верховного Суда Российской Федерации от 21.01.2016 № 1).</w:t>
      </w:r>
    </w:p>
    <w:p w:rsidR="00213722" w:rsidRDefault="00213722" w:rsidP="00213722">
      <w:r>
        <w:t>Работодатель, по вине которого была утеряна трудовая книжка, может быть привлечен к административной ответственности (ч. 1 ст. 5.27 КоАП РФ).</w:t>
      </w:r>
    </w:p>
    <w:p w:rsidR="00213722" w:rsidRDefault="00213722" w:rsidP="00213722">
      <w:r>
        <w:t>В случае утраты трудовой книжки работником.</w:t>
      </w:r>
    </w:p>
    <w:p w:rsidR="00213722" w:rsidRDefault="00213722" w:rsidP="00213722">
      <w:r>
        <w:t>Если трудовая книжка утеряна по вине самого работника, можно выбрать один из следующих вариантов действий:</w:t>
      </w:r>
    </w:p>
    <w:p w:rsidR="00213722" w:rsidRDefault="00213722" w:rsidP="00213722">
      <w:r>
        <w:t>- обратиться к работодателю по последнему месту работы с письменным заявлением об оформлении дубликата трудовой книжки в связи с ее утерей;</w:t>
      </w:r>
    </w:p>
    <w:p w:rsidR="00213722" w:rsidRDefault="00213722" w:rsidP="00213722">
      <w:r>
        <w:t>- восстанавливать трудовую книжку самостоятельно.</w:t>
      </w:r>
    </w:p>
    <w:p w:rsidR="00213722" w:rsidRDefault="00213722" w:rsidP="00213722">
      <w:r>
        <w:t>Заявление бывшему работодателю необходимо подать лично или направить заказным письмом с уведомлением о получении. По этому заявлению работодатель должен оформить дубликат трудовой книжки в течении 15 дней (п.31 Правил).</w:t>
      </w:r>
    </w:p>
    <w:p w:rsidR="00213722" w:rsidRDefault="00213722" w:rsidP="00213722">
      <w:r>
        <w:t>Если бывшее предприятие-работодатель ликвидировано, можно оформить дубликат у нового работодателя, однако следует иметь в виду, что он не обязан это делать. Для оформления дубликата трудовой книжки у нового работодателя можно обратиться:</w:t>
      </w:r>
    </w:p>
    <w:p w:rsidR="00213722" w:rsidRDefault="00213722" w:rsidP="00213722">
      <w:r>
        <w:t>- в Государственный архив тех городов, где зарегистрированы предыдущие работодатели. Если организации были официально ликвидированы, то архив выдаст справки о том, когда и сколько работал заявитель в данных организациях;</w:t>
      </w:r>
    </w:p>
    <w:p w:rsidR="00213722" w:rsidRDefault="00213722" w:rsidP="00213722">
      <w:r>
        <w:t>- в Пенсионный фонд с запросом о своем стаже. Каждый работодатель обязан регистрировать трудовые договоры в Пенсионном фонде России, поэтому фонд может предоставить необходимую информацию о стаже работника. Эти сведения предоставляются бесплатно в течении 10 дней после обращения заявителя;</w:t>
      </w:r>
    </w:p>
    <w:p w:rsidR="00213722" w:rsidRDefault="00213722" w:rsidP="00213722">
      <w:r>
        <w:t>- в суд, на основании искового заявления суд может направить запросы в соответствующие госорганы и структуры и получить необходимую информацию.</w:t>
      </w:r>
    </w:p>
    <w:p w:rsidR="00213722" w:rsidRPr="00D26E84" w:rsidRDefault="00213722" w:rsidP="00D26E84">
      <w:pPr>
        <w:jc w:val="center"/>
        <w:rPr>
          <w:b/>
        </w:rPr>
      </w:pPr>
      <w:r w:rsidRPr="00D26E84">
        <w:rPr>
          <w:b/>
        </w:rPr>
        <w:t>Порядок восстановления родительских прав</w:t>
      </w:r>
    </w:p>
    <w:p w:rsidR="00213722" w:rsidRPr="00D26E84" w:rsidRDefault="00213722" w:rsidP="00213722">
      <w:pPr>
        <w:rPr>
          <w:b/>
        </w:rPr>
      </w:pPr>
      <w:r w:rsidRPr="00D26E84">
        <w:rPr>
          <w:b/>
        </w:rPr>
        <w:t>Разъясняет помощник прокурора района Лысакова Екатерина Сергеевна:</w:t>
      </w:r>
    </w:p>
    <w:p w:rsidR="00213722" w:rsidRDefault="00213722" w:rsidP="00213722">
      <w:r>
        <w:t>Порядок восстановления родительских прав предусмотрен статьёй 72 Семейного кодекса Российской Федерации. Родители (один из них) могут быть восстановлены в родительских правах в случаях, если они изменили поведение, образ жизни и (или) отношение к воспитанию ребёнка.</w:t>
      </w:r>
    </w:p>
    <w:p w:rsidR="00213722" w:rsidRDefault="00213722" w:rsidP="00213722">
      <w:r>
        <w:t>Восстановление в родительских правах осуществляется только в судебном порядке по заявлению родителя, лишённого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213722" w:rsidRDefault="00213722" w:rsidP="00213722">
      <w:r>
        <w:lastRenderedPageBreak/>
        <w:t>Одновременно с заявлением родителей (одного из них) о восстановлении в родительских правах может быть рассмотрено требование о возврате ребёнка родителям (одному из них).</w:t>
      </w:r>
    </w:p>
    <w:p w:rsidR="00213722" w:rsidRDefault="00213722" w:rsidP="00213722">
      <w:r>
        <w:t>Следует иметь ввиду, что суд вправе с учётом мнения ребёнка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ребёнка.</w:t>
      </w:r>
    </w:p>
    <w:p w:rsidR="00213722" w:rsidRDefault="00213722" w:rsidP="00213722">
      <w:r>
        <w:t>Восстановление в родительских правах в отношении ребёнка, достигшего возраста 10 лет, возможно только с его согласия.</w:t>
      </w:r>
    </w:p>
    <w:p w:rsidR="00213722" w:rsidRDefault="00213722" w:rsidP="00213722">
      <w:r>
        <w:t>Не допускается восстановление в родительских правах, если ребёнок был усыновлён и в последующем усыновление не отменено.</w:t>
      </w:r>
    </w:p>
    <w:p w:rsidR="00213722" w:rsidRDefault="00213722" w:rsidP="00213722">
      <w:r>
        <w:t xml:space="preserve">В течение трёх со дня вступления в законную силу решения суда о восстановлении в родительских правах суд направляет выписку из своего решения в орган записи актов гражданского состояния по месту государственной регистрации рождения ребёнка.  </w:t>
      </w:r>
    </w:p>
    <w:p w:rsidR="00494ED7" w:rsidRPr="00D26E84" w:rsidRDefault="00494ED7" w:rsidP="00D26E84">
      <w:pPr>
        <w:jc w:val="center"/>
        <w:rPr>
          <w:b/>
        </w:rPr>
      </w:pPr>
      <w:r w:rsidRPr="00D26E84">
        <w:rPr>
          <w:b/>
        </w:rPr>
        <w:t>Согласие обвиняемого с предъявленным ему обвинением — условие особого порядка судебного разбирательства и смягчения наказания</w:t>
      </w:r>
    </w:p>
    <w:p w:rsidR="00494ED7" w:rsidRPr="00D26E84" w:rsidRDefault="00494ED7" w:rsidP="00494ED7">
      <w:pPr>
        <w:rPr>
          <w:b/>
        </w:rPr>
      </w:pPr>
      <w:r w:rsidRPr="00D26E84">
        <w:rPr>
          <w:b/>
        </w:rPr>
        <w:t>Разъясняет заместитель прокурора района Рогач Владислав Викторович:</w:t>
      </w:r>
    </w:p>
    <w:p w:rsidR="00494ED7" w:rsidRDefault="00494ED7" w:rsidP="00494ED7">
      <w:r>
        <w:t>Уголовно-процессуальный кодекс  Российской Федерации, введенный в действие с 01.07.2002 года,  впервые  предусмотрел  особый  порядок судебного разбирательства при согласии обвиняемого с предъявленным обвинением, прописанный в  главе 40 УПК РФ.</w:t>
      </w:r>
    </w:p>
    <w:p w:rsidR="00494ED7" w:rsidRDefault="00494ED7" w:rsidP="00494ED7">
      <w:proofErr w:type="gramStart"/>
      <w:r>
        <w:t>В соответствии со  статьей 314 УПК РФ  совершеннолетний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УК РФ, не превышает 10 лет лишения свободы.</w:t>
      </w:r>
      <w:proofErr w:type="gramEnd"/>
    </w:p>
    <w:p w:rsidR="00494ED7" w:rsidRDefault="00494ED7" w:rsidP="00494ED7">
      <w:r>
        <w:t>Согласие обвиняемого с предъявленным  обвинением означает согласие с фактическими обстоятельствами содеянного, формой вины (умышленно или по неосторожности), мотивами, юридической оценкой (квалификацией) преступления, а также характером и размером причиненного вреда. Согласно закону суд вправе постановить обвинительный  приговор без проведения судебного разбирательства в общем порядке (судебного следствия), т.е. без непосредственного исследования имеющихся в деле доказательств,  если удостоверится, что обвиняемый осознает характер и последствия заявленного им ходатайства и что ходатайство было заявлено добровольно и после проведения консультаций с защитником.</w:t>
      </w:r>
    </w:p>
    <w:p w:rsidR="00494ED7" w:rsidRDefault="00494ED7" w:rsidP="00494ED7">
      <w:r>
        <w:t>К таким  последствиям  относятся  мера наказания, срок  которого  не может превышать двух третей максимального срока или размера наиболее строгого вида наказания, предусмотренного за совершенное преступление, а также порядок  обжалования  приговора.  Приговор, постановленный  при особом порядке  судебного разбирательства, не может быть обжалован в апелляционном порядке по основанию, предусмотренному пунктом 1 статьи 389.15 УПК  РФ, т.е.  ввиду несоответствия  выводов суда, изложенных в приговоре, фактическим обстоятельствам уголовного дела,  поскольку они не исследовались судом. Таким образом,  подсудимый  лишается  возможности оспаривать  изложенные в приговоре обстоятельства  преступления, с обвинением в котором он согласился.</w:t>
      </w:r>
    </w:p>
    <w:p w:rsidR="00494ED7" w:rsidRDefault="00494ED7" w:rsidP="00494ED7">
      <w:r>
        <w:t>Кроме того, с подсудимого не подлежат взысканию процессуальные издержки, установленные статьей 131 УПК РФ.</w:t>
      </w:r>
    </w:p>
    <w:p w:rsidR="00494ED7" w:rsidRDefault="00494ED7" w:rsidP="00494ED7">
      <w:r>
        <w:lastRenderedPageBreak/>
        <w:t xml:space="preserve">Ходатайство обвиняемого </w:t>
      </w:r>
      <w:proofErr w:type="gramStart"/>
      <w:r>
        <w:t>о рассмотрении  дела в особом порядке в связи с согласием с предъявленным ему обвинением</w:t>
      </w:r>
      <w:proofErr w:type="gramEnd"/>
      <w:r>
        <w:t>, как правило, может быть заявлено по окончании предварительного расследования после  ознакомления с материалами уголовного дела, а также в ходе  предварительного  слушания в суде.</w:t>
      </w:r>
    </w:p>
    <w:p w:rsidR="00494ED7" w:rsidRDefault="00494ED7" w:rsidP="00494ED7">
      <w:r>
        <w:t>Судебное заседание проводится с обязательным участием подсудимого и его защитника,  государственного или частного обвинителя. При участии в судебном заседании потерпевшего судья разъясняет ему порядок и последствия постановления приговора без проведения судебного разбирательства и выясняет у него отношение к ходатайству подсудимого. Мнение потерпевшего учитывается на всех стадиях уголовного судопроизводства, так как весь уголовный процесс направлен на защиту в первую очередь его  прав и законных интересов.</w:t>
      </w:r>
    </w:p>
    <w:p w:rsidR="00494ED7" w:rsidRDefault="00494ED7" w:rsidP="00494ED7">
      <w:r>
        <w:t>При возражении  любого из участников  процесса против рассмотрения уголовного дела в особом порядке либо по собственной инициативе судья выносит постановление о прекращении особого порядка судебного разбирательства и назначении рассмотрения уголовного дела в общем порядке.</w:t>
      </w:r>
    </w:p>
    <w:p w:rsidR="00494ED7" w:rsidRDefault="00494ED7" w:rsidP="00494ED7">
      <w:r>
        <w:t>В соответствии с частью 2 статьи 77 УПК РФ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 Проверка  того,  содержит ли уголовное дело помимо признания вины и другие доказательства, указывающие на виновность обвиняемого, осуществляется   прокурором  при изучении дела, поступившего для утверждения обвинительного заключения, а также судьей до начала судебного разбирательства</w:t>
      </w:r>
    </w:p>
    <w:p w:rsidR="00494ED7" w:rsidRDefault="00494ED7" w:rsidP="00494ED7">
      <w:r>
        <w:t>В судебном процессе судья не проводит исследование и оценку доказательств, собранных по уголовному делу. При этом в соответствии  с частью 5 статьи 316 УПК РФ по инициативе сторон либо судьи могут быть исследованы обстоятельства, характеризующие личность подсудимого, и обстоятельства, смягчающие и отягчающие наказание.</w:t>
      </w:r>
    </w:p>
    <w:p w:rsidR="00494ED7" w:rsidRDefault="00494ED7" w:rsidP="00494ED7">
      <w:r>
        <w:t>Если обвиняемый подтвердил во время судебного разбирательства свою позицию, предъявленное обвинение обоснованно и подтверждается другими доказательствами, собранными по уголовному делу, то судья постановляет обвинительный приговор, описательно-мотивировочная часть которого должна содержать описание преступления, с обвинением в совершении которого согласился подсудимый, а также выводы суда о соблюдении условий постановления приговора без проведения судебного разбирательства. Анализ доказательств и их оценка судьей в приговоре не отражаются.</w:t>
      </w:r>
    </w:p>
    <w:p w:rsidR="00BA2BF3" w:rsidRPr="00D26E84" w:rsidRDefault="00BA2BF3" w:rsidP="00D26E84">
      <w:pPr>
        <w:jc w:val="center"/>
        <w:rPr>
          <w:b/>
        </w:rPr>
      </w:pPr>
      <w:r w:rsidRPr="00D26E84">
        <w:rPr>
          <w:b/>
        </w:rPr>
        <w:t>Установлены правила и нормы обеспечения бесплатным питанием и одеждой детей-сирот, обучающихся очно</w:t>
      </w:r>
    </w:p>
    <w:p w:rsidR="00BA2BF3" w:rsidRPr="00D26E84" w:rsidRDefault="00BA2BF3" w:rsidP="00BA2BF3">
      <w:pPr>
        <w:rPr>
          <w:b/>
        </w:rPr>
      </w:pPr>
      <w:r w:rsidRPr="00D26E84">
        <w:rPr>
          <w:b/>
        </w:rPr>
        <w:t>Разъясняет помощник прокурора района Лысакова Екатерина Сергеевна:</w:t>
      </w:r>
    </w:p>
    <w:p w:rsidR="00BA2BF3" w:rsidRDefault="00BA2BF3" w:rsidP="00BA2BF3">
      <w:r>
        <w:t>Постановление Правительства РФ от 18.09.2017 N 1117 утверждены правила и нормы обеспечения бесплатным питанием и одеждой детей-сирот и детей, оставшихся без попечения родителей, обучающихся очно по основным профессиональным образовательным программам за счет федерального бюджета.</w:t>
      </w:r>
    </w:p>
    <w:p w:rsidR="00BA2BF3" w:rsidRDefault="00BA2BF3" w:rsidP="00BA2BF3">
      <w:r>
        <w:t xml:space="preserve">    Для обеспечения бесплатным питанием, бесплатным комплектом одежды, обуви и мягким инвентарем дети-сироты и лица из их числа, обучающиеся по очной форме обучения по основным профессиональным образовательным программам, представляют в организацию, в которой они обучаются, справку, выданную органом опеки и попечительства по месту жительства несовершеннолетнего подопечного или хранения личного дела подопечного, достигшего 18-летнего возраста, содержащую реквизиты документов, свидетельствующих об обстоятельствах утраты (отсутствия) попечения родителей (единственного родителя).</w:t>
      </w:r>
    </w:p>
    <w:p w:rsidR="00BA2BF3" w:rsidRDefault="00BA2BF3" w:rsidP="00BA2BF3">
      <w:r>
        <w:lastRenderedPageBreak/>
        <w:t xml:space="preserve">       Лица, потерявшие в период обучения обоих родителей или единственного родителя, представляют в организацию, осуществляющую образовательную деятельность, в которой они обучаются, копии следующих документов:</w:t>
      </w:r>
    </w:p>
    <w:p w:rsidR="00BA2BF3" w:rsidRDefault="00BA2BF3" w:rsidP="00BA2BF3">
      <w:r>
        <w:t>свидетельство о смерти матери (отца);</w:t>
      </w:r>
    </w:p>
    <w:p w:rsidR="00BA2BF3" w:rsidRDefault="00BA2BF3" w:rsidP="00BA2BF3">
      <w:r>
        <w:t>решение суда о признании матери (отца) умершими;</w:t>
      </w:r>
    </w:p>
    <w:p w:rsidR="00BA2BF3" w:rsidRDefault="00BA2BF3" w:rsidP="00BA2BF3">
      <w:r>
        <w:t>справка о рождении, подтверждающая, что сведения об отце ребенка внесены в запись акта о рождении на основании заявления матери.</w:t>
      </w:r>
    </w:p>
    <w:p w:rsidR="00BA2BF3" w:rsidRDefault="00BA2BF3" w:rsidP="00BA2BF3">
      <w:r>
        <w:t xml:space="preserve">     Копии указанных документов представляются при наличии оригиналов этих документов.</w:t>
      </w:r>
    </w:p>
    <w:p w:rsidR="00BA2BF3" w:rsidRDefault="00BA2BF3" w:rsidP="00BA2BF3">
      <w:r>
        <w:t xml:space="preserve">     При обращении за обеспечением бесплатным питанием, бесплатным комплектом одежды, обуви и мягким инвентарем дети-сироты и лица из их числа, обучающиеся по очной форме обучения по основным профессиональным образовательным программам, лица, потерявшие в период обучения обоих родителей или единственного родителя, должны предъявить паспорт или иной документ, удостоверяющий их личность.</w:t>
      </w:r>
    </w:p>
    <w:p w:rsidR="00BA2BF3" w:rsidRPr="00D26E84" w:rsidRDefault="00BA2BF3" w:rsidP="00BA2BF3">
      <w:pPr>
        <w:rPr>
          <w:b/>
        </w:rPr>
      </w:pPr>
      <w:r w:rsidRPr="00D26E84">
        <w:rPr>
          <w:b/>
        </w:rPr>
        <w:t xml:space="preserve">ФИКТИВНАЯ ПОСТАНОВКА НА УЧЕТ ИНОСТРАНЦЕВ </w:t>
      </w:r>
      <w:proofErr w:type="gramStart"/>
      <w:r w:rsidRPr="00D26E84">
        <w:rPr>
          <w:b/>
        </w:rPr>
        <w:t>-У</w:t>
      </w:r>
      <w:proofErr w:type="gramEnd"/>
      <w:r w:rsidRPr="00D26E84">
        <w:rPr>
          <w:b/>
        </w:rPr>
        <w:t>ГОЛОВНО НАКАЗУЕМОЕ ДЕЯНИЕ</w:t>
      </w:r>
    </w:p>
    <w:p w:rsidR="00BA2BF3" w:rsidRPr="00D26E84" w:rsidRDefault="00BA2BF3" w:rsidP="00BA2BF3">
      <w:pPr>
        <w:rPr>
          <w:b/>
        </w:rPr>
      </w:pPr>
      <w:r w:rsidRPr="00D26E84">
        <w:rPr>
          <w:b/>
        </w:rPr>
        <w:t>Разъясняет старший помощник прокурора района Головкова Елена Алексеевна:</w:t>
      </w:r>
    </w:p>
    <w:p w:rsidR="00BA2BF3" w:rsidRDefault="00BA2BF3" w:rsidP="00BA2BF3">
      <w:r>
        <w:t>За фиктивную постановку на учет иностранного гражданина или лица без гражданства по месту пребывания в жилом помещении в Российской Федерации предусмотрена уголовная ответственность по ст. 322.3 Уголовного кодекса РФ.</w:t>
      </w:r>
    </w:p>
    <w:p w:rsidR="00BA2BF3" w:rsidRDefault="00BA2BF3" w:rsidP="00BA2BF3">
      <w:r>
        <w:t>Под фиктивной постановкой на учет лица по месту пребывания в жилых помещениях в РФ понимается постановка его на учет по месту пребывания (проживания) в жилых помещениях на основании представления заведомо недостоверных (ложных) сведений или документов. Кроме того, фиктивной признается и постановка лица на учет по месту пребывания в жилых помещениях без намерения фактически пребывать (проживать) в этих помещениях или без намерения принимающей стороны предоставить помещения для пребывания (проживания).</w:t>
      </w:r>
    </w:p>
    <w:p w:rsidR="00BA2BF3" w:rsidRDefault="00BA2BF3" w:rsidP="00BA2BF3">
      <w:r>
        <w:t>Максимальное наказание за совершение подобного преступления - лишение свободы на срок до 3 лет с лишением права занимать определенные должности или заниматься определенной деятельностью на тот же срок или без такового.</w:t>
      </w:r>
    </w:p>
    <w:p w:rsidR="00BA2BF3" w:rsidRPr="00D26E84" w:rsidRDefault="00BA2BF3" w:rsidP="00D26E84">
      <w:pPr>
        <w:jc w:val="center"/>
        <w:rPr>
          <w:b/>
        </w:rPr>
      </w:pPr>
      <w:r w:rsidRPr="00D26E84">
        <w:rPr>
          <w:b/>
        </w:rPr>
        <w:t>Вопрос: В каких случаях работникам при увольнении выплачивается выходное пособие?</w:t>
      </w:r>
    </w:p>
    <w:p w:rsidR="00BA2BF3" w:rsidRPr="00D26E84" w:rsidRDefault="00BA2BF3" w:rsidP="00BA2BF3">
      <w:pPr>
        <w:rPr>
          <w:b/>
        </w:rPr>
      </w:pPr>
      <w:r w:rsidRPr="00D26E84">
        <w:rPr>
          <w:b/>
        </w:rPr>
        <w:t>Отвечает заместитель прокурора района Рогач В.В.</w:t>
      </w:r>
    </w:p>
    <w:p w:rsidR="00BA2BF3" w:rsidRDefault="00BA2BF3" w:rsidP="00BA2BF3">
      <w:r>
        <w:t>Основания расторжения трудового договора, при которых выплачивается выходное пособие, содержатся в Трудовом кодексе РФ. Перечень таких выплат может быть дополнен трудовым договором или коллективным договором.</w:t>
      </w:r>
    </w:p>
    <w:p w:rsidR="00BA2BF3" w:rsidRDefault="00BA2BF3" w:rsidP="00BA2BF3">
      <w:r>
        <w:t>Согласно ст. 81 Трудового кодекса РФ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w:t>
      </w:r>
    </w:p>
    <w:p w:rsidR="00BA2BF3" w:rsidRDefault="00BA2BF3" w:rsidP="00BA2BF3">
      <w:r>
        <w:t>Трудовой кодекс РФ предусматривает также выплату выходного пособия в размере двухнедельного среднего заработка. Оно выплачивается при расторжении трудового договора в связи:</w:t>
      </w:r>
    </w:p>
    <w:p w:rsidR="00BA2BF3" w:rsidRDefault="00BA2BF3" w:rsidP="00BA2BF3">
      <w:r>
        <w:t xml:space="preserve">- с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w:t>
      </w:r>
      <w:r>
        <w:lastRenderedPageBreak/>
        <w:t>иными нормативными правовыми актами РФ, либо отсутствием у работодателя соответствующей работы (п. 8 ст. 77 Трудового кодекса РФ);</w:t>
      </w:r>
    </w:p>
    <w:p w:rsidR="00BA2BF3" w:rsidRDefault="00BA2BF3" w:rsidP="00BA2BF3">
      <w:r>
        <w:t>- призывом работника на военную службу или направлением его на заменяющую ее альтернативную гражданскую службу (п. 1 ст. 83 Трудового кодекса РФ);</w:t>
      </w:r>
    </w:p>
    <w:p w:rsidR="00BA2BF3" w:rsidRDefault="00BA2BF3" w:rsidP="00BA2BF3">
      <w:r>
        <w:t>- восстановлением на работе работника, ранее выполнявшего эту работу (п. 2 ст. 83 Трудового кодекса РФ);</w:t>
      </w:r>
    </w:p>
    <w:p w:rsidR="00BA2BF3" w:rsidRDefault="00BA2BF3" w:rsidP="00BA2BF3">
      <w:r>
        <w:t>- отказом работника от перевода на работу в другую местность вместе с работодателем (п. 9 ст. 77 Трудового кодекса РФ);</w:t>
      </w:r>
    </w:p>
    <w:p w:rsidR="00BA2BF3" w:rsidRDefault="00BA2BF3" w:rsidP="00BA2BF3">
      <w:r>
        <w:t>-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РФ (п. 5 ст. 83 Трудового кодекса РФ);</w:t>
      </w:r>
    </w:p>
    <w:p w:rsidR="00BA2BF3" w:rsidRDefault="00BA2BF3" w:rsidP="00BA2BF3">
      <w:r>
        <w:t>- отказом работника от продолжения работы в связи с изменением определенных сторонами условий трудового договора (п. 7 ст. 77 Трудового кодекса РФ).</w:t>
      </w:r>
    </w:p>
    <w:p w:rsidR="00BA2BF3" w:rsidRDefault="00BA2BF3" w:rsidP="00BA2BF3">
      <w:r>
        <w:t>Все эти случаи выплаты выходного пособия предусмотрены в ст. 178 Трудового кодекса РФ. Кроме того ст. 84 Трудового кодекса РФ предусматривает выплату выходного пособия в размере среднего месячного заработка 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если нарушение этих правил допущено не по вине работника.</w:t>
      </w:r>
    </w:p>
    <w:p w:rsidR="00BA2BF3" w:rsidRDefault="00BA2BF3" w:rsidP="00BA2BF3">
      <w:r>
        <w:t>Трудовой договор или коллективный договор может предусмотреть не только иные основания выплаты выходного пособия по сравнению с Трудовым кодексом РФ, но и увеличивать размеры этого пособия.</w:t>
      </w:r>
    </w:p>
    <w:p w:rsidR="00BA2BF3" w:rsidRPr="00D26E84" w:rsidRDefault="00BA2BF3" w:rsidP="00D26E84">
      <w:pPr>
        <w:jc w:val="center"/>
        <w:rPr>
          <w:b/>
        </w:rPr>
      </w:pPr>
      <w:r w:rsidRPr="00D26E84">
        <w:rPr>
          <w:b/>
        </w:rPr>
        <w:t>Вопрос читателя сайта: Какие гарантии и компенсации предусмотрены работникам в случае сдачи ими крови?</w:t>
      </w:r>
    </w:p>
    <w:p w:rsidR="00BA2BF3" w:rsidRPr="00D26E84" w:rsidRDefault="00BA2BF3" w:rsidP="00BA2BF3">
      <w:pPr>
        <w:rPr>
          <w:b/>
        </w:rPr>
      </w:pPr>
      <w:r w:rsidRPr="00D26E84">
        <w:rPr>
          <w:b/>
        </w:rPr>
        <w:t xml:space="preserve">Отвечает помощник прокурора </w:t>
      </w:r>
      <w:proofErr w:type="spellStart"/>
      <w:r w:rsidRPr="00D26E84">
        <w:rPr>
          <w:b/>
        </w:rPr>
        <w:t>Лысакова</w:t>
      </w:r>
      <w:proofErr w:type="spellEnd"/>
      <w:r w:rsidRPr="00D26E84">
        <w:rPr>
          <w:b/>
        </w:rPr>
        <w:t xml:space="preserve"> Е.С.</w:t>
      </w:r>
    </w:p>
    <w:p w:rsidR="00BA2BF3" w:rsidRDefault="00BA2BF3" w:rsidP="00BA2BF3">
      <w:r>
        <w:t>В соответствии со ст. 186 Трудового кодекса РФ в день сдачи крови и ее компонентов, а также в день связанного с этим медицинского осмотра работник освобождается от работы. 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BA2BF3" w:rsidRDefault="00BA2BF3" w:rsidP="00BA2BF3">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BA2BF3" w:rsidRDefault="00BA2BF3" w:rsidP="00BA2BF3">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BA2BF3" w:rsidRDefault="00BA2BF3" w:rsidP="00BA2BF3">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BA2BF3" w:rsidRPr="00D26E84" w:rsidRDefault="00BA2BF3" w:rsidP="00D26E84">
      <w:pPr>
        <w:jc w:val="center"/>
        <w:rPr>
          <w:b/>
        </w:rPr>
      </w:pPr>
      <w:r w:rsidRPr="00D26E84">
        <w:rPr>
          <w:b/>
        </w:rPr>
        <w:t>Вопрос: Каким образом определяется размер компенсации работнику при использовании им в трудовой деятельности своего личного транспорта?</w:t>
      </w:r>
    </w:p>
    <w:p w:rsidR="00BA2BF3" w:rsidRDefault="00BA2BF3" w:rsidP="00BA2BF3"/>
    <w:p w:rsidR="00BA2BF3" w:rsidRPr="00D26E84" w:rsidRDefault="00BA2BF3" w:rsidP="00BA2BF3">
      <w:pPr>
        <w:rPr>
          <w:b/>
        </w:rPr>
      </w:pPr>
      <w:r w:rsidRPr="00D26E84">
        <w:rPr>
          <w:b/>
        </w:rPr>
        <w:lastRenderedPageBreak/>
        <w:t xml:space="preserve">Отвечает прокурор района </w:t>
      </w:r>
      <w:proofErr w:type="spellStart"/>
      <w:r w:rsidRPr="00D26E84">
        <w:rPr>
          <w:b/>
        </w:rPr>
        <w:t>Зуенко</w:t>
      </w:r>
      <w:proofErr w:type="spellEnd"/>
      <w:r w:rsidRPr="00D26E84">
        <w:rPr>
          <w:b/>
        </w:rPr>
        <w:t xml:space="preserve"> А.В.</w:t>
      </w:r>
    </w:p>
    <w:p w:rsidR="00BA2BF3" w:rsidRDefault="00BA2BF3" w:rsidP="00BA2BF3">
      <w:r>
        <w:t xml:space="preserve"> В соответствии со статьей 188 Трудового кодекса Российской Федерации 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w:t>
      </w:r>
    </w:p>
    <w:p w:rsidR="00BA2BF3" w:rsidRDefault="00BA2BF3" w:rsidP="00BA2BF3">
      <w:r>
        <w:t>Размер возмещения расходов определяется соглашением сторон трудового договора, выраженным в письменной форме.</w:t>
      </w:r>
    </w:p>
    <w:p w:rsidR="00BA2BF3" w:rsidRDefault="00BA2BF3" w:rsidP="00BA2BF3">
      <w:r>
        <w:t>Трудовой и коллективный договоры не устанавливают нормы компенсационных выплат, а лишь предоставляют организации право самостоятельно определять порядок и размер возмещения затрат, связанных с возмещением расходов при использовании личного имущества работника.</w:t>
      </w:r>
    </w:p>
    <w:p w:rsidR="00BA2BF3" w:rsidRDefault="00BA2BF3" w:rsidP="00BA2BF3">
      <w:r>
        <w:t>Таким образом, размер компенсации при использовании работником своего личного транспорта определяется по договоренности с работодателем, которая выражается в письменной форме.</w:t>
      </w:r>
    </w:p>
    <w:p w:rsidR="00BA2BF3" w:rsidRPr="00D26E84" w:rsidRDefault="00BA2BF3" w:rsidP="00D26E84">
      <w:pPr>
        <w:jc w:val="center"/>
        <w:rPr>
          <w:b/>
        </w:rPr>
      </w:pPr>
      <w:r w:rsidRPr="00D26E84">
        <w:rPr>
          <w:b/>
        </w:rPr>
        <w:t>Вопрос: Могут ли исключить моего сына из школы за то, что он не носит школьную форму?</w:t>
      </w:r>
    </w:p>
    <w:p w:rsidR="00BA2BF3" w:rsidRPr="00D26E84" w:rsidRDefault="00BA2BF3" w:rsidP="00BA2BF3">
      <w:pPr>
        <w:rPr>
          <w:b/>
        </w:rPr>
      </w:pPr>
      <w:r w:rsidRPr="00D26E84">
        <w:rPr>
          <w:b/>
        </w:rPr>
        <w:t xml:space="preserve">Отвечает прокурор района </w:t>
      </w:r>
      <w:proofErr w:type="spellStart"/>
      <w:r w:rsidRPr="00D26E84">
        <w:rPr>
          <w:b/>
        </w:rPr>
        <w:t>Зуенко</w:t>
      </w:r>
      <w:proofErr w:type="spellEnd"/>
      <w:r w:rsidRPr="00D26E84">
        <w:rPr>
          <w:b/>
        </w:rPr>
        <w:t xml:space="preserve"> А.В.</w:t>
      </w:r>
    </w:p>
    <w:p w:rsidR="00BA2BF3" w:rsidRDefault="00BA2BF3" w:rsidP="00BA2BF3">
      <w:proofErr w:type="gramStart"/>
      <w:r>
        <w:t>Согласно ст. 38 Федерального закона от 29.12.2010 № 273-ФЗ «Образовании в Российской Федерации»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w:t>
      </w:r>
      <w:proofErr w:type="gramEnd"/>
      <w:r>
        <w:t xml:space="preserve">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A2BF3" w:rsidRDefault="00BA2BF3" w:rsidP="00BA2BF3">
      <w:r>
        <w:t>В соответствии с типовыми требованиями одежда обучающихся может иметь отличительные знаки образовательной организации (класса, параллели классов): эмблемы, нашивки, значки, галстуки и т.д. Внешний вид и одежда обучающихся образовательных организаций должны соответствовать общепринятым в обществе нормам делового стиля и носить светский характер. Требования к одежде обучающихся образовательных организаций и обязательность ее ношения устанавливаются локальным нормативным актом образовательной организации, принимаемым с учетом мнения совета обучающихся, совета родителей, а также представительного органа работников этой организации и (или) обучающихся в ней (при наличии).</w:t>
      </w:r>
    </w:p>
    <w:p w:rsidR="00BA2BF3" w:rsidRDefault="00BA2BF3" w:rsidP="00BA2BF3">
      <w:r>
        <w:t xml:space="preserve">Статье 61 Федерального закона «Об образовании» установлено, что образовательные отношения прекращаются в связи с отчислением обучающегося из организации, осуществляющей образовательную деятельность: в связи с получением образования (завершением обучения), а также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по обстоятельствам, не зависящим от воли обучающегося или родителей (законных представителей) несовершеннолетнего </w:t>
      </w:r>
      <w:r>
        <w:lastRenderedPageBreak/>
        <w:t>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A2BF3" w:rsidRDefault="00BA2BF3" w:rsidP="00BA2BF3">
      <w:r>
        <w:t xml:space="preserve">        Перечень этот является исчерпывающим и расширительному толкования не подлежит.</w:t>
      </w:r>
    </w:p>
    <w:p w:rsidR="00BA2BF3" w:rsidRDefault="00BA2BF3" w:rsidP="00BA2BF3">
      <w:r>
        <w:t xml:space="preserve">        Такое основание отчисление из образовательной организации, как отказ от приобретения школьной форме, законодателем не предусмотрено.</w:t>
      </w:r>
    </w:p>
    <w:p w:rsidR="00BA2BF3" w:rsidRDefault="00BA2BF3" w:rsidP="00BA2BF3">
      <w:r>
        <w:t>Поэтому отчисление из школы Вашего сына по этим основаниям будет незаконным.</w:t>
      </w:r>
    </w:p>
    <w:p w:rsidR="00BA2BF3" w:rsidRPr="00D26E84" w:rsidRDefault="00BA2BF3" w:rsidP="00D26E84">
      <w:pPr>
        <w:jc w:val="center"/>
        <w:rPr>
          <w:b/>
        </w:rPr>
      </w:pPr>
      <w:r w:rsidRPr="00D26E84">
        <w:rPr>
          <w:b/>
        </w:rPr>
        <w:t>Вопрос: Обязаны ли собственники помещений в многоквартирных домах ремонтировать уличное освещение придомовой территории?</w:t>
      </w:r>
    </w:p>
    <w:p w:rsidR="00BA2BF3" w:rsidRPr="00D26E84" w:rsidRDefault="00BA2BF3" w:rsidP="00BA2BF3">
      <w:pPr>
        <w:rPr>
          <w:b/>
        </w:rPr>
      </w:pPr>
      <w:r w:rsidRPr="00D26E84">
        <w:rPr>
          <w:b/>
        </w:rPr>
        <w:t xml:space="preserve">Отвечает помощник прокурора </w:t>
      </w:r>
      <w:proofErr w:type="spellStart"/>
      <w:r w:rsidRPr="00D26E84">
        <w:rPr>
          <w:b/>
        </w:rPr>
        <w:t>Лысакова</w:t>
      </w:r>
      <w:proofErr w:type="spellEnd"/>
      <w:r w:rsidRPr="00D26E84">
        <w:rPr>
          <w:b/>
        </w:rPr>
        <w:t xml:space="preserve"> Е.С.</w:t>
      </w:r>
    </w:p>
    <w:p w:rsidR="00BA2BF3" w:rsidRDefault="00BA2BF3" w:rsidP="00BA2BF3">
      <w:r>
        <w:t>Исчерпывающий перечень имущества, составляющего общее имущество в многоквартирном доме, установлен Правилами содержания общего имущества в многоквартирном доме, утвержденными постановлением Правительства РФ от 13.08.2006 N 491. В указанный перечень сети наружного освещения придомовой территории не включены. Обязанность собственников помещений в многоквартирных домах нести расходы по уличному (дворовому) освещению действующее законодательство не содержит.</w:t>
      </w:r>
    </w:p>
    <w:p w:rsidR="00BA2BF3" w:rsidRDefault="00BA2BF3" w:rsidP="00BA2BF3">
      <w:r>
        <w:t xml:space="preserve">         При этом в соответствии с Федеральным законом от 06.10.2013 N 131-ФЗ "Об общих принципах организации местного самоуправления в Российской Федерации" к вопросам местного значения городского, сельского поселения, городского округа отнесена организация благоустройства территории городского, сельского поселения, городского округа, в том числе и освещение улиц.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РФ).</w:t>
      </w:r>
    </w:p>
    <w:p w:rsidR="00BA2BF3" w:rsidRDefault="00BA2BF3" w:rsidP="00BA2BF3">
      <w:r>
        <w:t xml:space="preserve">         Таким образом, организация ремонта уличного (дворового) освещения относится к компетенции органов местного самоуправления.</w:t>
      </w:r>
    </w:p>
    <w:p w:rsidR="00BA2BF3" w:rsidRPr="00D26E84" w:rsidRDefault="00BA2BF3" w:rsidP="00D26E84">
      <w:pPr>
        <w:jc w:val="center"/>
        <w:rPr>
          <w:b/>
        </w:rPr>
      </w:pPr>
      <w:r w:rsidRPr="00D26E84">
        <w:rPr>
          <w:b/>
        </w:rPr>
        <w:t>Вопрос читательницы сайта: На центральной улице нашего города нередко вижу группу людей, находящихся в состоянии алкогольного опьянения и неопрятном виде. Разъясните, предусмотрена ли за это ответственность?</w:t>
      </w:r>
    </w:p>
    <w:p w:rsidR="00BA2BF3" w:rsidRPr="00D26E84" w:rsidRDefault="00BA2BF3" w:rsidP="00BA2BF3">
      <w:pPr>
        <w:rPr>
          <w:b/>
        </w:rPr>
      </w:pPr>
      <w:r w:rsidRPr="00D26E84">
        <w:rPr>
          <w:b/>
        </w:rPr>
        <w:t>Отвечает заместитель прокурора Рогач В.В.</w:t>
      </w:r>
    </w:p>
    <w:p w:rsidR="00BA2BF3" w:rsidRDefault="00BA2BF3" w:rsidP="00BA2BF3">
      <w:proofErr w:type="gramStart"/>
      <w:r>
        <w:t>Согласно ст. 20.21 КоАП РФ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roofErr w:type="gramEnd"/>
    </w:p>
    <w:p w:rsidR="00BA2BF3" w:rsidRDefault="00BA2BF3" w:rsidP="00BA2BF3">
      <w:r>
        <w:t>Дела об административных правонарушениях рассматриваются полицией либо судом.</w:t>
      </w:r>
    </w:p>
    <w:p w:rsidR="00BA2BF3" w:rsidRPr="002220C3" w:rsidRDefault="00BA2BF3" w:rsidP="002220C3">
      <w:pPr>
        <w:jc w:val="center"/>
        <w:rPr>
          <w:b/>
        </w:rPr>
      </w:pPr>
      <w:r w:rsidRPr="002220C3">
        <w:rPr>
          <w:b/>
        </w:rPr>
        <w:t>Вопрос читателя сайта: Я индивидуальный предприниматель, занимаюсь приготовлением и доставкой кулинарной продукции. Могу ли применять систему налогообложения в виде ЕНВД с использованием в качестве коэффициента количество работников?</w:t>
      </w:r>
    </w:p>
    <w:p w:rsidR="00BA2BF3" w:rsidRPr="002220C3" w:rsidRDefault="00BA2BF3" w:rsidP="00BA2BF3">
      <w:pPr>
        <w:rPr>
          <w:b/>
        </w:rPr>
      </w:pPr>
      <w:r w:rsidRPr="002220C3">
        <w:rPr>
          <w:b/>
        </w:rPr>
        <w:t>Разъясняет старший помощник прокурора Головкова Е.А.</w:t>
      </w:r>
    </w:p>
    <w:p w:rsidR="00BA2BF3" w:rsidRDefault="00BA2BF3" w:rsidP="00BA2BF3">
      <w:r>
        <w:t xml:space="preserve">Согласно Положению о Министерстве финансов Российской Федерации, утвержденному Постановлением Правительства Российской Федерации от 30.06.2004 N 329, и Регламенту Минфина России, утвержденному Приказом Минфина России от 15.06.2012 N 82н, в Минфине </w:t>
      </w:r>
      <w:r>
        <w:lastRenderedPageBreak/>
        <w:t>России рассматриваются индивидуальные и коллективные обращения граждан и организаций по вопросам, находящимся в сфере ведения Минфина России.</w:t>
      </w:r>
    </w:p>
    <w:p w:rsidR="00BA2BF3" w:rsidRDefault="00BA2BF3" w:rsidP="00BA2BF3">
      <w:r>
        <w:t>При этом в соответствии с Положением и Регламентом, если законодательством не установлено иное, не рассматриваются по существу обращения по проведению экспертизы договоров, учредительных и иных документов организаций, а также по оценке конкретных хозяйственных ситуаций.</w:t>
      </w:r>
    </w:p>
    <w:p w:rsidR="00BA2BF3" w:rsidRDefault="00BA2BF3" w:rsidP="00BA2BF3">
      <w:r>
        <w:t>Одновременно сообщаем, что п. 2 ст. 346.26 Налогового кодекса Российской Федерации (далее - Кодекс) установлено, что система налогообложения в виде единого налога на вмененный доход применяется в отношении, в частности,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 м по каждому объекту организации общественного питания, а также через объекты организации общественного питания, не имеющие зала обслуживания посетителей.</w:t>
      </w:r>
    </w:p>
    <w:p w:rsidR="00BA2BF3" w:rsidRDefault="00BA2BF3" w:rsidP="00BA2BF3">
      <w:r>
        <w:t>В соответствии со ст. 346.27 Кодекса к услугам общественного питания относятся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w:t>
      </w:r>
    </w:p>
    <w:p w:rsidR="00BA2BF3" w:rsidRDefault="00BA2BF3" w:rsidP="00BA2BF3">
      <w:r>
        <w:t>Объект организации общественного питания, не имеющий зала обслуживания посетителей, определен как объект,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магазины (отделы) кулинарии при ресторанах, барах, кафе, столовых, закусочных и другие аналогичные точки общественного питания.</w:t>
      </w:r>
    </w:p>
    <w:p w:rsidR="00BA2BF3" w:rsidRDefault="00BA2BF3" w:rsidP="00BA2BF3">
      <w:r>
        <w:t>Объектом организации общественного питания, имеющим зал обслуживания посетителей, признается здание (его часть) или строение, предназначенное для оказания услуг общественного питания,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 К данной категории объектов организации общественного питания относятся рестораны, бары, кафе, столовые, закусочные.</w:t>
      </w:r>
    </w:p>
    <w:p w:rsidR="00BA2BF3" w:rsidRDefault="00BA2BF3" w:rsidP="00BA2BF3">
      <w:r>
        <w:t>Если услуги по приготовлению и доставке готовой кулинарной продукции в бюджетные организации по государственным контрактам не связаны с использованием объектов организации общественного питания, имеющих или не имеющих зал обслуживания посетителей, то данный вид предпринимательской деятельности в целях гл. 26.3 Кодекса к услугам общественного питания не относится.</w:t>
      </w:r>
    </w:p>
    <w:p w:rsidR="00BA2BF3" w:rsidRDefault="00BA2BF3" w:rsidP="00BA2BF3">
      <w:r>
        <w:t>Поэтому налогообложение указанных услуг должно осуществляться в соответствии с иными режимами налогообложения.</w:t>
      </w:r>
    </w:p>
    <w:p w:rsidR="002220C3" w:rsidRDefault="00BA2BF3" w:rsidP="002220C3">
      <w:pPr>
        <w:jc w:val="center"/>
        <w:rPr>
          <w:b/>
        </w:rPr>
      </w:pPr>
      <w:r w:rsidRPr="002220C3">
        <w:rPr>
          <w:b/>
        </w:rPr>
        <w:t>Вопрос читателя сайта: Распространяются ли льготы по оплате услуг ЖКХ</w:t>
      </w:r>
    </w:p>
    <w:p w:rsidR="00BA2BF3" w:rsidRPr="002220C3" w:rsidRDefault="00BA2BF3" w:rsidP="002220C3">
      <w:pPr>
        <w:jc w:val="center"/>
        <w:rPr>
          <w:b/>
        </w:rPr>
      </w:pPr>
      <w:r w:rsidRPr="002220C3">
        <w:rPr>
          <w:b/>
        </w:rPr>
        <w:t>на членов семьи инвалида?</w:t>
      </w:r>
    </w:p>
    <w:p w:rsidR="00BA2BF3" w:rsidRPr="002220C3" w:rsidRDefault="00BA2BF3" w:rsidP="00BA2BF3">
      <w:pPr>
        <w:rPr>
          <w:b/>
        </w:rPr>
      </w:pPr>
      <w:r w:rsidRPr="002220C3">
        <w:rPr>
          <w:b/>
        </w:rPr>
        <w:t xml:space="preserve">Отвечает помощник прокурора </w:t>
      </w:r>
      <w:proofErr w:type="spellStart"/>
      <w:r w:rsidRPr="002220C3">
        <w:rPr>
          <w:b/>
        </w:rPr>
        <w:t>Лысакова</w:t>
      </w:r>
      <w:proofErr w:type="spellEnd"/>
      <w:r w:rsidRPr="002220C3">
        <w:rPr>
          <w:b/>
        </w:rPr>
        <w:t xml:space="preserve"> Е.С.</w:t>
      </w:r>
    </w:p>
    <w:p w:rsidR="00BA2BF3" w:rsidRDefault="00BA2BF3" w:rsidP="00BA2BF3">
      <w:proofErr w:type="gramStart"/>
      <w:r>
        <w:t>В соответствии со статьей 17 Федерального закона от 24 ноября 1995 г. N 181-ФЗ «О социальной защите инвалидов в Российской Федерации» (далее - Федеральный закон № 181-ФЗ) инвалидам и семьям, имеющим детей-инвалидов, предоставляется скидка не ниже 50 процентов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а в жилых домах</w:t>
      </w:r>
      <w:proofErr w:type="gramEnd"/>
      <w:r>
        <w:t xml:space="preserve">, не </w:t>
      </w:r>
      <w:r>
        <w:lastRenderedPageBreak/>
        <w:t>имеющих центрального отопления, - на стоимость топлива, приобретаемого в пределах норм, установленных для продажи населению.</w:t>
      </w:r>
    </w:p>
    <w:p w:rsidR="00BA2BF3" w:rsidRDefault="00BA2BF3" w:rsidP="00BA2BF3">
      <w:r>
        <w:t>Исходя из положений данного федерального закона, предоставление мер социальной поддержки по оплате жилого помещения и коммунальных услуг не ограничено социальной нормой площади жилья и нормативами потребления коммунальных услуг.</w:t>
      </w:r>
    </w:p>
    <w:p w:rsidR="00BA2BF3" w:rsidRDefault="00BA2BF3" w:rsidP="00BA2BF3">
      <w:r>
        <w:t>Следовательно, формулировка статьи 17 Федерального закона № 181-ФЗ дает основание полагать, что меры социальной поддержки предоставляются одиноко проживающим инвалидам на оплату всей занимаемой площади и всего объема потребленных коммунальных услуг, а инвалидам, проживающим совместно с другими членами семьи, – только на долю жилого помещения, приходящуюся на инвалида.</w:t>
      </w:r>
    </w:p>
    <w:p w:rsidR="00BA2BF3" w:rsidRPr="002220C3" w:rsidRDefault="00BA2BF3" w:rsidP="002220C3">
      <w:pPr>
        <w:jc w:val="center"/>
        <w:rPr>
          <w:b/>
        </w:rPr>
      </w:pPr>
      <w:r w:rsidRPr="002220C3">
        <w:rPr>
          <w:b/>
        </w:rPr>
        <w:t xml:space="preserve">Государственный </w:t>
      </w:r>
      <w:proofErr w:type="gramStart"/>
      <w:r w:rsidRPr="002220C3">
        <w:rPr>
          <w:b/>
        </w:rPr>
        <w:t>контроль за</w:t>
      </w:r>
      <w:proofErr w:type="gramEnd"/>
      <w:r w:rsidRPr="002220C3">
        <w:rPr>
          <w:b/>
        </w:rPr>
        <w:t xml:space="preserve"> обеспечением доступности для инвалидов объектов инфраструктуры и оказываемых услуг</w:t>
      </w:r>
    </w:p>
    <w:p w:rsidR="00BA2BF3" w:rsidRPr="002220C3" w:rsidRDefault="00BA2BF3" w:rsidP="00BA2BF3">
      <w:pPr>
        <w:rPr>
          <w:b/>
        </w:rPr>
      </w:pPr>
      <w:r w:rsidRPr="002220C3">
        <w:rPr>
          <w:b/>
        </w:rPr>
        <w:t xml:space="preserve">Разъясняет помощник прокурора </w:t>
      </w:r>
      <w:proofErr w:type="spellStart"/>
      <w:r w:rsidRPr="002220C3">
        <w:rPr>
          <w:b/>
        </w:rPr>
        <w:t>Лукьянцева</w:t>
      </w:r>
      <w:proofErr w:type="spellEnd"/>
      <w:r w:rsidRPr="002220C3">
        <w:rPr>
          <w:b/>
        </w:rPr>
        <w:t xml:space="preserve"> М.С.</w:t>
      </w:r>
    </w:p>
    <w:p w:rsidR="00BA2BF3" w:rsidRDefault="00BA2BF3" w:rsidP="00BA2BF3">
      <w:r>
        <w:t>Изменения в Федеральный закон «О социальной защите инвалидов в Российской Федерации», внесенные законом РФ от 07.06.2017 №116-ФЗ, касаются введения нового вида государственного контроля (надзора).</w:t>
      </w:r>
    </w:p>
    <w:p w:rsidR="00BA2BF3" w:rsidRDefault="00BA2BF3" w:rsidP="00BA2BF3">
      <w:r>
        <w:t>В закон «О социальной защите инвалидов в Российской Федерации» введена новая статья 151, устанавливающая порядок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инфраструктуры и оказываемых услуг.</w:t>
      </w:r>
    </w:p>
    <w:p w:rsidR="00BA2BF3" w:rsidRDefault="00BA2BF3" w:rsidP="00BA2BF3">
      <w:r>
        <w:t>Указанный государственный контроль (надзор) будет осуществляться органами исполнительной власти субъектов Российской Федерации, которые в настоящее время уже осуществляют государственный контроль (надзор)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BA2BF3" w:rsidRDefault="00BA2BF3" w:rsidP="00BA2BF3">
      <w:r>
        <w:t>Порядок организации и осуществления этого регионального государственного контроля (надзора) устанавливается положением, утверждаемым высшим исполнительным органом государственной власти соответствующего субъекта Российской Федерации.</w:t>
      </w:r>
    </w:p>
    <w:p w:rsidR="00BA2BF3" w:rsidRDefault="00BA2BF3" w:rsidP="00BA2BF3">
      <w:r>
        <w:t>Изменения вступают в силу с 1 января 2018 года.</w:t>
      </w:r>
    </w:p>
    <w:p w:rsidR="00BA2BF3" w:rsidRPr="002220C3" w:rsidRDefault="00BA2BF3" w:rsidP="002220C3">
      <w:pPr>
        <w:jc w:val="center"/>
        <w:rPr>
          <w:b/>
        </w:rPr>
      </w:pPr>
      <w:r w:rsidRPr="002220C3">
        <w:rPr>
          <w:b/>
        </w:rPr>
        <w:t>Идентификационный номер налогоплательщика можно внести в паспорт</w:t>
      </w:r>
    </w:p>
    <w:p w:rsidR="00BA2BF3" w:rsidRPr="002220C3" w:rsidRDefault="00BA2BF3" w:rsidP="00BA2BF3">
      <w:pPr>
        <w:rPr>
          <w:b/>
        </w:rPr>
      </w:pPr>
      <w:r w:rsidRPr="002220C3">
        <w:rPr>
          <w:b/>
        </w:rPr>
        <w:t>Разъясняет старший помощник прокурора Головкова Е.А.</w:t>
      </w:r>
    </w:p>
    <w:p w:rsidR="00BA2BF3" w:rsidRDefault="00BA2BF3" w:rsidP="00BA2BF3">
      <w:r>
        <w:t>Приказом ФНС России от 30.10.2017 N СА-7-14/831@ «Об организации работы налоговых органов по внесению в паспорт гражданина Российской Федерации отметки об идентификационном номере налогоплательщика (ИНН) по желанию гражданина» установлен порядок осуществления данной процедуры.</w:t>
      </w:r>
    </w:p>
    <w:p w:rsidR="00BA2BF3" w:rsidRDefault="00BA2BF3" w:rsidP="00BA2BF3">
      <w:r>
        <w:t>Внесение данной отметки осуществляется путем проставления оттиска штампа черного цвета, изготовленного налоговым органом по форме, приведенной в Административном регламенте, утвержденном Приказом ФМС России от 30.11.2012 N 391.</w:t>
      </w:r>
    </w:p>
    <w:p w:rsidR="00BA2BF3" w:rsidRDefault="00BA2BF3" w:rsidP="00BA2BF3">
      <w:r>
        <w:lastRenderedPageBreak/>
        <w:t>Уполномоченное должностное лицо проставляет оттиск штампа строго в верхней половине восемнадцатой или девятнадцатой страницы паспорта. При отсутствии свободного места в верхней части оттиск проставляется в нижней половине этих страниц.</w:t>
      </w:r>
    </w:p>
    <w:p w:rsidR="00BA2BF3" w:rsidRDefault="00BA2BF3" w:rsidP="00BA2BF3">
      <w:r>
        <w:t>ИНН вписывается в специально отведенное для этой цели поле оттиска штампа, далее указывается дата внесения отметки об ИНН в паспорт. Достоверность внесенной отметки об ИНН подтверждается подписью уполномоченного должностного лица. Оттиск штампа заполняется с использованием черной пасты (чернил).</w:t>
      </w:r>
    </w:p>
    <w:p w:rsidR="00BA2BF3" w:rsidRDefault="00BA2BF3" w:rsidP="00BA2BF3">
      <w:r>
        <w:t xml:space="preserve">Внесение отметки об ИНН в паспорт осуществляется в любом налоговом органе, обслуживающем физических лиц. </w:t>
      </w:r>
    </w:p>
    <w:p w:rsidR="002220C3" w:rsidRDefault="002220C3" w:rsidP="00BA2BF3"/>
    <w:p w:rsidR="00BA2BF3" w:rsidRPr="002220C3" w:rsidRDefault="00BA2BF3" w:rsidP="002220C3">
      <w:pPr>
        <w:jc w:val="center"/>
        <w:rPr>
          <w:b/>
        </w:rPr>
      </w:pPr>
      <w:r w:rsidRPr="002220C3">
        <w:rPr>
          <w:b/>
        </w:rPr>
        <w:t>Изменен порядок возврата налогоплательщику излишне взысканных платежей в бюджет</w:t>
      </w:r>
    </w:p>
    <w:p w:rsidR="00BA2BF3" w:rsidRPr="002220C3" w:rsidRDefault="00BA2BF3" w:rsidP="00BA2BF3">
      <w:pPr>
        <w:rPr>
          <w:b/>
        </w:rPr>
      </w:pPr>
      <w:r w:rsidRPr="002220C3">
        <w:rPr>
          <w:b/>
        </w:rPr>
        <w:t>Разъясняет старший помощник прокурора Головкова Е.А.</w:t>
      </w:r>
    </w:p>
    <w:p w:rsidR="00BA2BF3" w:rsidRDefault="00BA2BF3" w:rsidP="00BA2BF3">
      <w:r>
        <w:t>Федеральным законом от 14.11.2017 N 322-ФЗ "О внесении изменений в статьи 78 и 79 части первой Налогового кодекса Российской Федерации" с одного месяца до трех лет увеличен срок, в течение которого можно подать заявление в налоговую инспекцию о возврате излишне взысканных платежей в бюджет.</w:t>
      </w:r>
    </w:p>
    <w:p w:rsidR="00BA2BF3" w:rsidRDefault="00BA2BF3" w:rsidP="00BA2BF3">
      <w:r>
        <w:t>Срок исчисляется со дня, когда налогоплательщику стало известно о факте излишнего взыскания с него соответствующих сумм.</w:t>
      </w:r>
    </w:p>
    <w:p w:rsidR="00BA2BF3" w:rsidRDefault="00BA2BF3" w:rsidP="00BA2BF3">
      <w:r>
        <w:t>Одновременно исключен специальный трехлетний срок для обращения в суд с исковым заявлением о возврате излишних платежей в судебном порядке.</w:t>
      </w:r>
    </w:p>
    <w:p w:rsidR="002220C3" w:rsidRDefault="002220C3" w:rsidP="002220C3">
      <w:pPr>
        <w:jc w:val="center"/>
        <w:rPr>
          <w:b/>
        </w:rPr>
      </w:pPr>
    </w:p>
    <w:p w:rsidR="00BA2BF3" w:rsidRPr="002220C3" w:rsidRDefault="00BA2BF3" w:rsidP="002220C3">
      <w:pPr>
        <w:jc w:val="center"/>
        <w:rPr>
          <w:b/>
        </w:rPr>
      </w:pPr>
      <w:r w:rsidRPr="002220C3">
        <w:rPr>
          <w:b/>
        </w:rPr>
        <w:t>Мониторинг в сфере межнациональных отношений</w:t>
      </w:r>
    </w:p>
    <w:p w:rsidR="00BA2BF3" w:rsidRPr="002220C3" w:rsidRDefault="00BA2BF3" w:rsidP="00BA2BF3">
      <w:pPr>
        <w:rPr>
          <w:b/>
        </w:rPr>
      </w:pPr>
      <w:r w:rsidRPr="002220C3">
        <w:rPr>
          <w:b/>
        </w:rPr>
        <w:t>Разъясняет заместитель прокурора района Рогач В.В.</w:t>
      </w:r>
    </w:p>
    <w:p w:rsidR="00BA2BF3" w:rsidRDefault="00BA2BF3" w:rsidP="00BA2BF3">
      <w:r>
        <w:t>Постановлением Правительства РФ от 28.10.2017 N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полномочиями по ведению государственной системы мониторинга в сфере межнациональных и межконфессиональных отношений и раннего предупреждения конфликтных ситуаций наделено Федеральное агентство по делам национальностей.</w:t>
      </w:r>
    </w:p>
    <w:p w:rsidR="00BA2BF3" w:rsidRDefault="00BA2BF3" w:rsidP="00BA2BF3">
      <w:r>
        <w:t xml:space="preserve">         Среди основных задач системы:</w:t>
      </w:r>
    </w:p>
    <w:p w:rsidR="00BA2BF3" w:rsidRDefault="00BA2BF3" w:rsidP="00BA2BF3">
      <w:r>
        <w:t xml:space="preserve">- проведение мониторинга в Интернете (СМИ, </w:t>
      </w:r>
      <w:proofErr w:type="spellStart"/>
      <w:r>
        <w:t>блоги</w:t>
      </w:r>
      <w:proofErr w:type="spellEnd"/>
      <w:r>
        <w:t xml:space="preserve"> и </w:t>
      </w:r>
      <w:proofErr w:type="spellStart"/>
      <w:r>
        <w:t>соцсети</w:t>
      </w:r>
      <w:proofErr w:type="spellEnd"/>
      <w:r>
        <w:t>, экспертные оценки, данные соцопросов и пр.) конфликтных межнациональных и межконфессиональных ситуаций;</w:t>
      </w:r>
    </w:p>
    <w:p w:rsidR="00BA2BF3" w:rsidRDefault="00BA2BF3" w:rsidP="00BA2BF3">
      <w:r>
        <w:t>- сбор, автоматическая обработка данных о событиях, связанных с межнациональными и межконфессиональными отношениями, включая автоматическое выделение информационных поводов, отслеживание роста аудитории выделенных информационных поводов и передача их в отработку на муниципальный уровень на основании превышения критериев роста аудитории;</w:t>
      </w:r>
    </w:p>
    <w:p w:rsidR="00BA2BF3" w:rsidRDefault="00BA2BF3" w:rsidP="00BA2BF3">
      <w:r>
        <w:t>- оценка, анализ и прогнозирование возникновения угроз межнациональных и межконфессиональных конфликтов;</w:t>
      </w:r>
    </w:p>
    <w:p w:rsidR="00BA2BF3" w:rsidRDefault="00BA2BF3" w:rsidP="00BA2BF3">
      <w:r>
        <w:t xml:space="preserve">- выявление конфликтных и </w:t>
      </w:r>
      <w:proofErr w:type="spellStart"/>
      <w:r>
        <w:t>предконфликтных</w:t>
      </w:r>
      <w:proofErr w:type="spellEnd"/>
      <w:r>
        <w:t xml:space="preserve"> ситуаций, в конфликтующих группах которых усматривается разделение по этническому или конфессиональному признаку, а также в случаях, </w:t>
      </w:r>
      <w:r>
        <w:lastRenderedPageBreak/>
        <w:t>когда стороны конфликта ищут поддержки в этнически (конфессионально) родственной или этнически (конфессионально) дружественной среде;</w:t>
      </w:r>
    </w:p>
    <w:p w:rsidR="00BA2BF3" w:rsidRDefault="00BA2BF3" w:rsidP="00BA2BF3">
      <w:r>
        <w:t>- оповещение об угрозе возникновения межнационального или межконфессионального конфликта;</w:t>
      </w:r>
    </w:p>
    <w:p w:rsidR="00BA2BF3" w:rsidRDefault="00BA2BF3" w:rsidP="00BA2BF3">
      <w:r>
        <w:t>- поддержка принятия обоснованных управленческих решений в сфере государственной национальной политики;</w:t>
      </w:r>
    </w:p>
    <w:p w:rsidR="00BA2BF3" w:rsidRDefault="00BA2BF3" w:rsidP="00BA2BF3">
      <w:r>
        <w:t>- поддержка профилактики любых форм дискриминации по признакам расовой, национальной, религиозной или языковой принадлежности за счет эффективного мониторинга и прогнозирования деятельности органов государственной власти по реализации государственной национальной политики;</w:t>
      </w:r>
    </w:p>
    <w:p w:rsidR="00BA2BF3" w:rsidRDefault="00BA2BF3" w:rsidP="00BA2BF3">
      <w:r>
        <w:t>- осуществление регулярного сбора оперативной информации о состоянии и динамике социально-экономических и общественно-политических процессов в субъектах РФ;</w:t>
      </w:r>
    </w:p>
    <w:p w:rsidR="00BA2BF3" w:rsidRDefault="00BA2BF3" w:rsidP="00BA2BF3">
      <w:r>
        <w:t>- оценка эффективности деятельности органов исполнительной власти субъектов РФ и органов местного самоуправления в сфере реализации государственной национальной политики;</w:t>
      </w:r>
    </w:p>
    <w:p w:rsidR="00BA2BF3" w:rsidRDefault="00BA2BF3" w:rsidP="00BA2BF3">
      <w:r>
        <w:t>- оценка субъектов РФ по интегральному уровню конфликтности и социально-экономическим показателям.</w:t>
      </w:r>
    </w:p>
    <w:p w:rsidR="002220C3" w:rsidRDefault="002220C3" w:rsidP="00BA2BF3"/>
    <w:p w:rsidR="00BA2BF3" w:rsidRPr="002220C3" w:rsidRDefault="00BA2BF3" w:rsidP="002220C3">
      <w:pPr>
        <w:jc w:val="center"/>
        <w:rPr>
          <w:b/>
        </w:rPr>
      </w:pPr>
      <w:r w:rsidRPr="002220C3">
        <w:rPr>
          <w:b/>
        </w:rPr>
        <w:t>Расширены требования к антитеррористической защищенности торговых объектов</w:t>
      </w:r>
    </w:p>
    <w:p w:rsidR="00BA2BF3" w:rsidRPr="002220C3" w:rsidRDefault="00BA2BF3" w:rsidP="00BA2BF3">
      <w:pPr>
        <w:rPr>
          <w:b/>
        </w:rPr>
      </w:pPr>
      <w:r w:rsidRPr="002220C3">
        <w:rPr>
          <w:b/>
        </w:rPr>
        <w:t xml:space="preserve">Разъясняет помощник прокурора </w:t>
      </w:r>
      <w:proofErr w:type="spellStart"/>
      <w:r w:rsidRPr="002220C3">
        <w:rPr>
          <w:b/>
        </w:rPr>
        <w:t>Махова</w:t>
      </w:r>
      <w:proofErr w:type="spellEnd"/>
      <w:r w:rsidRPr="002220C3">
        <w:rPr>
          <w:b/>
        </w:rPr>
        <w:t xml:space="preserve"> Е.А.</w:t>
      </w:r>
    </w:p>
    <w:p w:rsidR="00BA2BF3" w:rsidRDefault="00BA2BF3" w:rsidP="00BA2BF3">
      <w:r>
        <w:t>С 31.10.2017 вступило в силу постановление Правительства Российской Федерации от 19.10.2017 №1273 «Об утверждении к антитеррористической защищенности торговых объектов (территорий) и формы паспорта безопасности торгового объекта (территории)» (далее – Требования).</w:t>
      </w:r>
    </w:p>
    <w:p w:rsidR="00BA2BF3" w:rsidRDefault="00BA2BF3" w:rsidP="00BA2BF3">
      <w:r>
        <w:t xml:space="preserve">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указанной сфере, включая вопросы их инженерно-технической </w:t>
      </w:r>
      <w:proofErr w:type="spellStart"/>
      <w:r>
        <w:t>укрепленности</w:t>
      </w:r>
      <w:proofErr w:type="spellEnd"/>
      <w:r>
        <w:t>, категорирования, разработки паспорта их безопасности.</w:t>
      </w:r>
    </w:p>
    <w:p w:rsidR="00BA2BF3" w:rsidRDefault="00BA2BF3" w:rsidP="00BA2BF3">
      <w:r>
        <w:t>Под торговым объектом (территорией) понимаются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BA2BF3" w:rsidRDefault="00BA2BF3" w:rsidP="00BA2BF3">
      <w:r>
        <w:t>Ответственность за обеспечение антитеррористической защищенности торговых объектов возлагается на юридических и физических лиц, владеющих ими на праве собственности, хозяйственного ведения или оперативного управления, а также на должностных лиц, осуществляющих непосредственное руководство деятельностью работников торговых объектов.</w:t>
      </w:r>
    </w:p>
    <w:p w:rsidR="00BA2BF3" w:rsidRDefault="00BA2BF3" w:rsidP="00BA2BF3">
      <w:r>
        <w:t xml:space="preserve">Перечень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определяется органом исполнительной власти субъекта, уполномоченным высшим должностным лицом субъекта Российской Федерации, по согласованию с территориальными органами безопасности, Федеральной службы войск национальной гвардии, Министерства </w:t>
      </w:r>
      <w:r>
        <w:lastRenderedPageBreak/>
        <w:t>Российской Федерации по делам гражданской обороны, чрезвычайным ситуациям и ликвидации последствий стихийных бедствий.</w:t>
      </w:r>
    </w:p>
    <w:p w:rsidR="00BA2BF3" w:rsidRDefault="00BA2BF3" w:rsidP="00BA2BF3">
      <w:r>
        <w:t>Перечень формируется по форме, утвержденной Министерством промышленности и торговли Российской Федерации, и утверждается высшим должностным лицом субъекта Российской Федерации.</w:t>
      </w:r>
    </w:p>
    <w:p w:rsidR="00BA2BF3" w:rsidRDefault="00BA2BF3" w:rsidP="00BA2BF3">
      <w:r>
        <w:t>По решению правообладателя торгового объекта в соответствии с актом его обследования и категорирования разрабатывается перечень мероприятий по обеспечению антитеррористической защищенности. Срок завершения указанных мероприятий, включая оборудование торгового объекта инженерно-техническими средствами охраны, не может превышать 2 лет со дня утверждения акта его обследования и категорирования.</w:t>
      </w:r>
    </w:p>
    <w:p w:rsidR="002220C3" w:rsidRDefault="002220C3" w:rsidP="00BA2BF3"/>
    <w:p w:rsidR="00BA2BF3" w:rsidRPr="002220C3" w:rsidRDefault="00BA2BF3" w:rsidP="002220C3">
      <w:pPr>
        <w:jc w:val="center"/>
        <w:rPr>
          <w:b/>
        </w:rPr>
      </w:pPr>
      <w:r w:rsidRPr="002220C3">
        <w:rPr>
          <w:b/>
        </w:rPr>
        <w:t>С 1 декабря 2017 г. запрещена закупка за счет бюджетных средств иностранных товаров мебельной и деревообрабатывающей промышленности</w:t>
      </w:r>
    </w:p>
    <w:p w:rsidR="00BA2BF3" w:rsidRPr="002220C3" w:rsidRDefault="00BA2BF3" w:rsidP="00BA2BF3">
      <w:pPr>
        <w:rPr>
          <w:b/>
        </w:rPr>
      </w:pPr>
      <w:r w:rsidRPr="002220C3">
        <w:rPr>
          <w:b/>
        </w:rPr>
        <w:t xml:space="preserve">Разъясняет прокурор района </w:t>
      </w:r>
      <w:proofErr w:type="spellStart"/>
      <w:r w:rsidRPr="002220C3">
        <w:rPr>
          <w:b/>
        </w:rPr>
        <w:t>Зуенко</w:t>
      </w:r>
      <w:proofErr w:type="spellEnd"/>
      <w:r w:rsidRPr="002220C3">
        <w:rPr>
          <w:b/>
        </w:rPr>
        <w:t xml:space="preserve"> А.В.</w:t>
      </w:r>
    </w:p>
    <w:p w:rsidR="00BA2BF3" w:rsidRDefault="00BA2BF3" w:rsidP="00BA2BF3">
      <w:r>
        <w:t xml:space="preserve">В соответствии с </w:t>
      </w:r>
      <w:proofErr w:type="gramStart"/>
      <w:r>
        <w:t>ч</w:t>
      </w:r>
      <w:proofErr w:type="gramEnd"/>
      <w:r>
        <w:t>. 3 ст. 14 Федерального закона от 05.04.2013 № 44-ФЗ «О контрактной системе в сфере закупок товаров, работ, услуг</w:t>
      </w:r>
    </w:p>
    <w:p w:rsidR="00BA2BF3" w:rsidRDefault="00BA2BF3" w:rsidP="00BA2BF3">
      <w:r>
        <w:t>для обеспечения государственных и муниципальных нужд» допускается установление нормативными правовыми актами Правительства Российской Федерации запретов на допуск товаров, происходящих из иностранных государств, работ, услуг, соответственно выполняемых или оказываемых иностранными лицами, и ограничение допуска указанных товаров, работ, услуг для целей осуществления закупок.</w:t>
      </w:r>
    </w:p>
    <w:p w:rsidR="00BA2BF3" w:rsidRDefault="00BA2BF3" w:rsidP="00BA2BF3">
      <w:r>
        <w:t>В рамках возможностей правового регулирования рынка государственных и муниципальных закупок, предусмотренных обозначенной нормой закона, с 1 декабря 2017 года вводится двухгодичный мораторий на закупку иностранных товаров мебельной и деревообрабатывающей промышленности из специального перечня.</w:t>
      </w:r>
    </w:p>
    <w:p w:rsidR="00BA2BF3" w:rsidRDefault="00BA2BF3" w:rsidP="00BA2BF3">
      <w:r>
        <w:t>Запрет и перечень продукции, недопустимой к закупке за счет бюджетных средств, установлен постановлением Правительства Российской Федерации от 05.09.2017 № 1072 «Об установлении запрета на допуск отдельных видов товаров мебельной и деревообрабатывающей промышленности, происходящей из иностранных государств, для целей осуществления закупок для обеспечения государственных и муниципальных нужд» (далее – постановление Правительства Российской Федерации № 1072).</w:t>
      </w:r>
    </w:p>
    <w:p w:rsidR="00BA2BF3" w:rsidRDefault="00BA2BF3" w:rsidP="00BA2BF3">
      <w:r>
        <w:t xml:space="preserve">Обозначенным перечнем предусмотрено 29 наименований товаров, закупка которых ограничена, например: мебель металлическая и деревянная, </w:t>
      </w:r>
      <w:proofErr w:type="gramStart"/>
      <w:r>
        <w:t>древесно-волокнистые</w:t>
      </w:r>
      <w:proofErr w:type="gramEnd"/>
      <w:r>
        <w:t xml:space="preserve"> и древесно-стружечные плиты, матрасы и кровати и др.</w:t>
      </w:r>
    </w:p>
    <w:p w:rsidR="00BA2BF3" w:rsidRDefault="00BA2BF3" w:rsidP="00BA2BF3">
      <w:r>
        <w:t xml:space="preserve">         При этом, исключение из запрета сделано для:</w:t>
      </w:r>
    </w:p>
    <w:p w:rsidR="00BA2BF3" w:rsidRDefault="00BA2BF3" w:rsidP="00BA2BF3">
      <w:r>
        <w:t xml:space="preserve">         1. товаров, произведенных при создании или модернизации и (или) освоении производства товаров в соответствии со специальным инвестиционным контрактом, заключенным публично-правовым образованием в соответствии со ст. 16 Федерального закона от 31.12.2014</w:t>
      </w:r>
    </w:p>
    <w:p w:rsidR="00BA2BF3" w:rsidRDefault="00BA2BF3" w:rsidP="00BA2BF3">
      <w:r>
        <w:t>№ 488-ФЗ «О промышленной политике в Российской Федерации»;</w:t>
      </w:r>
    </w:p>
    <w:p w:rsidR="00BA2BF3" w:rsidRDefault="00BA2BF3" w:rsidP="00BA2BF3">
      <w:r>
        <w:t xml:space="preserve">   2. товаров, произведенных вне рамок специального инвестиционного контракта, но соответствующих требованиям к промышленной продукции, установленным постановлением Правительства Российской Федерации</w:t>
      </w:r>
    </w:p>
    <w:p w:rsidR="00BA2BF3" w:rsidRDefault="00BA2BF3" w:rsidP="00BA2BF3">
      <w:r>
        <w:lastRenderedPageBreak/>
        <w:t>от 17.07.2015 № 719 «О критериях отнесения промышленной продукции</w:t>
      </w:r>
    </w:p>
    <w:p w:rsidR="00BA2BF3" w:rsidRDefault="00BA2BF3" w:rsidP="00BA2BF3">
      <w:r>
        <w:t>к промышленной продукции, не имеющей аналогов, произведенных</w:t>
      </w:r>
    </w:p>
    <w:p w:rsidR="00BA2BF3" w:rsidRDefault="00BA2BF3" w:rsidP="00BA2BF3">
      <w:r>
        <w:t>в Российской Федерации»;</w:t>
      </w:r>
    </w:p>
    <w:p w:rsidR="00BA2BF3" w:rsidRDefault="00BA2BF3" w:rsidP="00BA2BF3">
      <w:r>
        <w:t xml:space="preserve">   3. товаров, страной происхождения которых является государство – член Евразийского экономического союза (далее – ЕАЭС) в соответствии</w:t>
      </w:r>
    </w:p>
    <w:p w:rsidR="00BA2BF3" w:rsidRDefault="00BA2BF3" w:rsidP="00BA2BF3">
      <w:r>
        <w:t>с Соглашением о Правилах определения страны происхождения товаров</w:t>
      </w:r>
    </w:p>
    <w:p w:rsidR="00BA2BF3" w:rsidRDefault="00BA2BF3" w:rsidP="00BA2BF3">
      <w:r>
        <w:t>в Содружестве Независимых Государств от 20.11.2009 (далее – Соглашение).</w:t>
      </w:r>
    </w:p>
    <w:p w:rsidR="00BA2BF3" w:rsidRDefault="00BA2BF3" w:rsidP="00BA2BF3">
      <w:r>
        <w:t xml:space="preserve">   Таким образом, при закупке товаров из перечня, предусмотренного постановлением Правительства Российской Федерации № 1072, по отдельным контрактам, а также если поставка или использование данных товаров является элементом исполнения более сложных контрактов, заказчик должен требовать от участников использования товаров, произведенных в России или в государствах – членах ЕАЭС.</w:t>
      </w:r>
    </w:p>
    <w:p w:rsidR="00BA2BF3" w:rsidRDefault="00BA2BF3" w:rsidP="00BA2BF3">
      <w:r>
        <w:t xml:space="preserve">   При этом, подтверждением соответствия товаров обозначенным исключениям являются документы, предусмотренные п.п. 2-4 Критериев подтверждения производства промышленной продукции на территории Российской Федерации, утвержденных постановлением Правительства Российской Федерации от 10.05.2017 № 550 (далее – Критерии).</w:t>
      </w:r>
    </w:p>
    <w:p w:rsidR="00BA2BF3" w:rsidRDefault="00BA2BF3" w:rsidP="00BA2BF3">
      <w:r>
        <w:t xml:space="preserve">         Такими документами в соответствии с Критериями являются:</w:t>
      </w:r>
    </w:p>
    <w:p w:rsidR="00BA2BF3" w:rsidRDefault="00BA2BF3" w:rsidP="00BA2BF3">
      <w:r>
        <w:t>- копия инвестиционного контракта, заверенная руководителем организации (индивидуальным предпринимателем), являющейся стороной такого контракта;</w:t>
      </w:r>
    </w:p>
    <w:p w:rsidR="00BA2BF3" w:rsidRDefault="00BA2BF3" w:rsidP="00BA2BF3">
      <w:r>
        <w:t>- акт экспертизы, выдаваемой Торгово-промышленной палатой Российской Федерации в порядке, определенном ею по согласования</w:t>
      </w:r>
    </w:p>
    <w:p w:rsidR="00BA2BF3" w:rsidRDefault="00BA2BF3" w:rsidP="00BA2BF3">
      <w:r>
        <w:t>с Министерством промышленности и торговли Российской Федерации;</w:t>
      </w:r>
    </w:p>
    <w:p w:rsidR="00BA2BF3" w:rsidRDefault="00BA2BF3" w:rsidP="00BA2BF3">
      <w:r>
        <w:t>- сертификат о происхождении товаров (продукции), выдаваемый уполномоченным органом (организацией) государства-участника Соглашения по форме СТ-1 в соответствии с приложением № 1 к Соглашению.</w:t>
      </w:r>
    </w:p>
    <w:p w:rsidR="00BA2BF3" w:rsidRDefault="00BA2BF3" w:rsidP="00BA2BF3">
      <w:r>
        <w:t xml:space="preserve">   Таким образом, утверждение документации о закупке с соблюдением ограничений, установленных постановлением Правительства Российской Федерации № 1072, позволит государственным и муниципальным заказчикам избежать ответственности по ч. 4.2 ст. 7.30 Кодекса Российской Федерации</w:t>
      </w:r>
    </w:p>
    <w:p w:rsidR="00BA2BF3" w:rsidRDefault="00BA2BF3" w:rsidP="00BA2BF3">
      <w:r>
        <w:t>об административных правонарушениях.»</w:t>
      </w:r>
    </w:p>
    <w:p w:rsidR="002220C3" w:rsidRDefault="002220C3" w:rsidP="00BA2BF3"/>
    <w:p w:rsidR="00BA2BF3" w:rsidRPr="002220C3" w:rsidRDefault="00BA2BF3" w:rsidP="002220C3">
      <w:pPr>
        <w:jc w:val="center"/>
        <w:rPr>
          <w:b/>
        </w:rPr>
      </w:pPr>
      <w:r w:rsidRPr="002220C3">
        <w:rPr>
          <w:b/>
        </w:rPr>
        <w:t>Сотрудниками полиции не составляются и не выдаются справки о ДТП</w:t>
      </w:r>
    </w:p>
    <w:p w:rsidR="00BA2BF3" w:rsidRPr="002220C3" w:rsidRDefault="00BA2BF3" w:rsidP="00BA2BF3">
      <w:pPr>
        <w:rPr>
          <w:b/>
        </w:rPr>
      </w:pPr>
      <w:r w:rsidRPr="002220C3">
        <w:rPr>
          <w:b/>
        </w:rPr>
        <w:t xml:space="preserve">Разъясняет помощник прокурора </w:t>
      </w:r>
      <w:proofErr w:type="spellStart"/>
      <w:r w:rsidRPr="002220C3">
        <w:rPr>
          <w:b/>
        </w:rPr>
        <w:t>Махова</w:t>
      </w:r>
      <w:proofErr w:type="spellEnd"/>
      <w:r w:rsidRPr="002220C3">
        <w:rPr>
          <w:b/>
        </w:rPr>
        <w:t xml:space="preserve"> Е.А.</w:t>
      </w:r>
    </w:p>
    <w:p w:rsidR="00BA2BF3" w:rsidRDefault="00BA2BF3" w:rsidP="00BA2BF3">
      <w:r>
        <w:t>20 октября 2017 года вступил в силу приказ МВД России от 23 сентября 2017 года № 664, которым был утвержден обновленный административный регламент исполнения МВД России государственной функции по осуществлению федерального государственного надзора за соблюдением участниками дорожного движения требований российского законодательства в области безопасности дорожного движения.</w:t>
      </w:r>
    </w:p>
    <w:p w:rsidR="00BA2BF3" w:rsidRDefault="00BA2BF3" w:rsidP="00BA2BF3">
      <w:r>
        <w:lastRenderedPageBreak/>
        <w:t>В частности, исключены положения, предусматривающие при оформлении ДТП выдачу сотрудниками полиции участникам происшествия справки о ДТП.</w:t>
      </w:r>
    </w:p>
    <w:p w:rsidR="00BA2BF3" w:rsidRDefault="00BA2BF3" w:rsidP="00BA2BF3">
      <w:r>
        <w:t>Иными словами, теперь при оформлении ДТП сотрудниками полиции будут оформляться исключительно процессуальные документы. В процессуальных документах будут кратко отражаться сведения, которые ранее содержались в справке о ДТП (сведения о транспортных средствах и их повреждениях, о страховых полисах ОСАГО, участниках происшествия). Таким образом, отдельная справка о ДТП выдаваться не будет.</w:t>
      </w:r>
    </w:p>
    <w:p w:rsidR="00BA2BF3" w:rsidRDefault="00BA2BF3" w:rsidP="00BA2BF3">
      <w:r>
        <w:t>Остановка водителей сотрудниками Госавтоинспекции для проверки документов теперь допускается и вне стационарных постов ДПС, то есть при несении службы сотрудниками как в пешем порядке, так и на патрульном транспорте (автомобиле, мотоцикле);</w:t>
      </w:r>
    </w:p>
    <w:p w:rsidR="00BA2BF3" w:rsidRDefault="00BA2BF3" w:rsidP="00BA2BF3">
      <w:r>
        <w:t xml:space="preserve"> Теперь комплексы автоматической </w:t>
      </w:r>
      <w:proofErr w:type="spellStart"/>
      <w:r>
        <w:t>фотовидеофиксации</w:t>
      </w:r>
      <w:proofErr w:type="spellEnd"/>
      <w:r>
        <w:t xml:space="preserve"> будут применяться в том числе в местах проведения работ по ремонту, реконструкции и обустройству дорожной сети, то есть на участках автомобильных дорог, где ограничения движения установлены временными дорожными знаками. Ранее применение средств автоматической фиксации в таких местах не допускалось.</w:t>
      </w:r>
    </w:p>
    <w:p w:rsidR="00BA2BF3" w:rsidRDefault="00BA2BF3" w:rsidP="00BA2BF3">
      <w:r>
        <w:t>В случае отрицательного результата освидетельствования на состояние опьянения, проводимого на ближайшем посту ДПС, ином помещении органа внутренних дел, и отсутствии оснований для направления на медицинское освидетельствование сотрудник полиции обязан будет препроводить лицо к месту отстранения от управления транспортным средством либо к месту нахождения его транспортного средства. В предыдущей версии регламента имелась норма, которая обязывала инспекторов возвращать водителей только после медицинского освидетельствования из больницы к автомобилю, в случае если опьянение не обнаружено.</w:t>
      </w:r>
    </w:p>
    <w:sectPr w:rsidR="00BA2BF3" w:rsidSect="007D22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722"/>
    <w:rsid w:val="00032D39"/>
    <w:rsid w:val="00213722"/>
    <w:rsid w:val="002220C3"/>
    <w:rsid w:val="00494ED7"/>
    <w:rsid w:val="007D2218"/>
    <w:rsid w:val="00BA2BF3"/>
    <w:rsid w:val="00C6144B"/>
    <w:rsid w:val="00D26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15576</Words>
  <Characters>88786</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575</cp:lastModifiedBy>
  <cp:revision>2</cp:revision>
  <dcterms:created xsi:type="dcterms:W3CDTF">2018-06-26T13:15:00Z</dcterms:created>
  <dcterms:modified xsi:type="dcterms:W3CDTF">2018-06-26T13:15:00Z</dcterms:modified>
</cp:coreProperties>
</file>