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F14" w:rsidRDefault="00930F14" w:rsidP="00930F14">
      <w:r>
        <w:t>Сосед ведет себя неадекватно, говорит бессвязно, резко меняется настроение, замахивается рукой. Мне кажется, что у него психическое заболевание. Каким образом мы осуществляется обследование таких лиц, чтобы они не нанесли вреда окружающим и себе?</w:t>
      </w:r>
    </w:p>
    <w:p w:rsidR="009139ED" w:rsidRDefault="00930F14" w:rsidP="00930F14">
      <w:r>
        <w:t>Отвечает помощник прокурора Головач Е.С.:</w:t>
      </w:r>
    </w:p>
    <w:p w:rsidR="00930F14" w:rsidRDefault="00930F14" w:rsidP="00930F14">
      <w:r>
        <w:t>Порядок оказания психиатрической помощи гражданам регулируется Законом РФ от 02.07.1992 № 3185-1 «О психиатрической помощи и гарантиях прав граждан при ее оказании». В соответствии со ст. 23 Закона психиатрическое освидетельствование проводится для определения: страдает ли обследуемый психическим расстройством, нуждается ли он в психиатрической помощи, а также для решения вопроса о виде такой помощи.</w:t>
      </w:r>
    </w:p>
    <w:p w:rsidR="00930F14" w:rsidRDefault="00930F14" w:rsidP="00930F14"/>
    <w:p w:rsidR="00930F14" w:rsidRDefault="00930F14" w:rsidP="00930F14">
      <w:r>
        <w:t>Может ли быть проведено психиатрическое освидетельствование без согласия самого лица?</w:t>
      </w:r>
    </w:p>
    <w:p w:rsidR="00930F14" w:rsidRDefault="00930F14" w:rsidP="00930F14"/>
    <w:p w:rsidR="00930F14" w:rsidRDefault="00930F14" w:rsidP="00930F14">
      <w:r>
        <w:t>Психиатрическое освидетельствование лица может быть проведено без его согласия или без согласия его законного представителя в случаях, когда по имеющимся данным обследуемый совершает действия, дающие основания предполагать наличие у него тяжелого психического расстройства, которое обуславливает: его непосредственную опасность для себя или окружающих; его беспомощность, то есть неспособность самостоятельно удовлетворять основные жизненные потребности; существенный вред его здоровью вследствие ухудшения психического состояния если лицо будет оставлено без психиатрической помощи.</w:t>
      </w:r>
    </w:p>
    <w:p w:rsidR="00930F14" w:rsidRDefault="00930F14" w:rsidP="00930F14"/>
    <w:p w:rsidR="00930F14" w:rsidRDefault="00930F14" w:rsidP="00930F14">
      <w:r>
        <w:t>Что нужно сделать для проведения такого освидетельствования?</w:t>
      </w:r>
    </w:p>
    <w:p w:rsidR="00930F14" w:rsidRDefault="00930F14" w:rsidP="00930F14"/>
    <w:p w:rsidR="00930F14" w:rsidRDefault="00930F14" w:rsidP="00930F14">
      <w:r>
        <w:t>В соответствии со ст. 25 Закона решение о психиатрическом освидетельствовании лица без его согласия или без согласия его законного представителя принимается врачом-психиатром по заявлению, содержащему сведения о наличии оснований для такого освидетельствования, перечисленных выше.</w:t>
      </w:r>
    </w:p>
    <w:p w:rsidR="00930F14" w:rsidRDefault="00930F14" w:rsidP="00930F14"/>
    <w:p w:rsidR="00930F14" w:rsidRDefault="00930F14" w:rsidP="00930F14">
      <w:r>
        <w:t>Заявление может быть подано родственниками лица, подлежащего психиатрическому освидетельствованию, врачом любой медицинской специальности, должностными лицами и иными гражданами.</w:t>
      </w:r>
    </w:p>
    <w:p w:rsidR="00930F14" w:rsidRDefault="00930F14" w:rsidP="00930F14"/>
    <w:p w:rsidR="00930F14" w:rsidRDefault="00930F14" w:rsidP="00930F14">
      <w:r>
        <w:t>В неотложных случаях, когда, по полученным сведениям, лицо представляет непосредственную опасность для себя или окружающих, заявление может быть устным.</w:t>
      </w:r>
    </w:p>
    <w:p w:rsidR="00930F14" w:rsidRDefault="00930F14" w:rsidP="00930F14"/>
    <w:p w:rsidR="00930F14" w:rsidRDefault="00930F14" w:rsidP="00930F14">
      <w:r>
        <w:t>Решение о психиатрическом освидетельствовании принимается врачом-психиатром немедленно и оформляется записью в медицинской документации.</w:t>
      </w:r>
    </w:p>
    <w:p w:rsidR="00930F14" w:rsidRDefault="00930F14" w:rsidP="00930F14"/>
    <w:p w:rsidR="00930F14" w:rsidRDefault="00930F14" w:rsidP="00930F14">
      <w:r>
        <w:t xml:space="preserve">При отсутствии непосредственной опасности лица для себя или окружающих заявление о психиатрическом освидетельствовании должно быть письменным, содержать подробные </w:t>
      </w:r>
      <w:r>
        <w:lastRenderedPageBreak/>
        <w:t>сведения, обосновывающие необходимость такого освидетельствования и указание на отказ лица либо его законного представителя от обращения к врачу-психиатру.</w:t>
      </w:r>
    </w:p>
    <w:p w:rsidR="00930F14" w:rsidRDefault="00930F14" w:rsidP="00930F14"/>
    <w:p w:rsidR="00930F14" w:rsidRDefault="00930F14" w:rsidP="00930F14">
      <w:r>
        <w:t>Врач-психиатр вправе запросить дополнительные сведения, необходимые для принятия решения. Установив обоснованность заявления о психиатрическом освидетельствовании лица без его согласия или без согласия его законного представителя, врач-психиатр направляет в суд по месту жительства лица свое письменное мотивированное заключение о необходимости такого освидетельствования, а также заявление об освидетельствовании и другие имеющиеся материалы. Судья решает вопрос о даче санкции в трехдневный срок с момента получения всех материалов.</w:t>
      </w:r>
    </w:p>
    <w:p w:rsidR="00930F14" w:rsidRDefault="00930F14" w:rsidP="00930F14"/>
    <w:p w:rsidR="00930F14" w:rsidRDefault="00930F14" w:rsidP="00930F14">
      <w:r>
        <w:t>По результатам психиатрического освидетельствования может быть решен вопрос о последующей принудительной госпитализации гражданина в психиатрический стационар.</w:t>
      </w:r>
      <w:bookmarkStart w:id="0" w:name="_GoBack"/>
      <w:bookmarkEnd w:id="0"/>
    </w:p>
    <w:sectPr w:rsidR="00930F14" w:rsidSect="008A007A">
      <w:pgSz w:w="11906" w:h="16838"/>
      <w:pgMar w:top="1134" w:right="851" w:bottom="130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14"/>
    <w:rsid w:val="00637920"/>
    <w:rsid w:val="008A007A"/>
    <w:rsid w:val="009139ED"/>
    <w:rsid w:val="0093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B57D"/>
  <w15:chartTrackingRefBased/>
  <w15:docId w15:val="{8315F19C-C864-460F-95A1-120CFF35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Лысакова</dc:creator>
  <cp:keywords/>
  <dc:description/>
  <cp:lastModifiedBy>Екатерина Лысакова</cp:lastModifiedBy>
  <cp:revision>2</cp:revision>
  <dcterms:created xsi:type="dcterms:W3CDTF">2020-04-28T07:51:00Z</dcterms:created>
  <dcterms:modified xsi:type="dcterms:W3CDTF">2020-04-28T07:52:00Z</dcterms:modified>
</cp:coreProperties>
</file>