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18" w:rsidRDefault="00D62E18" w:rsidP="0075450C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62E18" w:rsidRDefault="00D62E18" w:rsidP="00D62E18">
      <w:pPr>
        <w:shd w:val="clear" w:color="auto" w:fill="FFFFFF"/>
        <w:jc w:val="center"/>
        <w:rPr>
          <w:rFonts w:ascii="Arial" w:hAnsi="Arial" w:cs="Arial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6D043F34" wp14:editId="56F9A40D">
            <wp:extent cx="742950" cy="876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E18" w:rsidRDefault="00D62E18" w:rsidP="00D62E1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ГОРОДА СУДЖИ</w:t>
      </w:r>
    </w:p>
    <w:p w:rsidR="00D62E18" w:rsidRDefault="00D62E18" w:rsidP="00D62E1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D62E18" w:rsidRDefault="00D62E18" w:rsidP="00D62E1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4"/>
          <w:sz w:val="32"/>
          <w:szCs w:val="32"/>
        </w:rPr>
      </w:pPr>
    </w:p>
    <w:p w:rsidR="00D62E18" w:rsidRDefault="00D62E18" w:rsidP="00D62E1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4"/>
          <w:sz w:val="32"/>
          <w:szCs w:val="32"/>
        </w:rPr>
      </w:pPr>
      <w:r>
        <w:rPr>
          <w:rFonts w:ascii="Arial" w:hAnsi="Arial" w:cs="Arial"/>
          <w:b/>
          <w:bCs/>
          <w:spacing w:val="-4"/>
          <w:sz w:val="32"/>
          <w:szCs w:val="32"/>
        </w:rPr>
        <w:t>ПОСТАНОВЛЕНИЕ</w:t>
      </w:r>
    </w:p>
    <w:p w:rsidR="00D62E18" w:rsidRDefault="00D62E18" w:rsidP="00D62E18">
      <w:pPr>
        <w:shd w:val="clear" w:color="auto" w:fill="FFFFFF"/>
        <w:spacing w:after="0"/>
        <w:jc w:val="center"/>
        <w:rPr>
          <w:rFonts w:ascii="Arial" w:hAnsi="Arial" w:cs="Arial"/>
        </w:rPr>
      </w:pPr>
    </w:p>
    <w:p w:rsidR="00D62E18" w:rsidRDefault="00D62E18" w:rsidP="006F3ECE">
      <w:pPr>
        <w:jc w:val="center"/>
        <w:rPr>
          <w:rFonts w:ascii="Arial" w:hAnsi="Arial" w:cs="Arial"/>
          <w:b/>
          <w:spacing w:val="-9"/>
          <w:sz w:val="32"/>
          <w:szCs w:val="32"/>
        </w:rPr>
      </w:pPr>
      <w:r>
        <w:rPr>
          <w:rFonts w:ascii="Arial" w:hAnsi="Arial" w:cs="Arial"/>
          <w:b/>
          <w:spacing w:val="-6"/>
          <w:sz w:val="32"/>
          <w:szCs w:val="32"/>
        </w:rPr>
        <w:t xml:space="preserve">от </w:t>
      </w:r>
      <w:r w:rsidR="00E22C2B">
        <w:rPr>
          <w:rFonts w:ascii="Arial" w:hAnsi="Arial" w:cs="Arial"/>
          <w:b/>
          <w:spacing w:val="-6"/>
          <w:sz w:val="32"/>
          <w:szCs w:val="32"/>
        </w:rPr>
        <w:t>12</w:t>
      </w:r>
      <w:r>
        <w:rPr>
          <w:rFonts w:ascii="Arial" w:hAnsi="Arial" w:cs="Arial"/>
          <w:b/>
          <w:spacing w:val="-6"/>
          <w:sz w:val="32"/>
          <w:szCs w:val="32"/>
        </w:rPr>
        <w:t xml:space="preserve"> декабря 2024 г. </w:t>
      </w:r>
      <w:r>
        <w:rPr>
          <w:rFonts w:ascii="Arial" w:hAnsi="Arial" w:cs="Arial"/>
          <w:b/>
          <w:spacing w:val="-9"/>
          <w:sz w:val="32"/>
          <w:szCs w:val="32"/>
        </w:rPr>
        <w:t xml:space="preserve">№ </w:t>
      </w:r>
      <w:r w:rsidR="00E22C2B">
        <w:rPr>
          <w:rFonts w:ascii="Arial" w:hAnsi="Arial" w:cs="Arial"/>
          <w:b/>
          <w:spacing w:val="-9"/>
          <w:sz w:val="32"/>
          <w:szCs w:val="32"/>
        </w:rPr>
        <w:t>28</w:t>
      </w:r>
      <w:bookmarkStart w:id="0" w:name="_GoBack"/>
      <w:bookmarkEnd w:id="0"/>
    </w:p>
    <w:p w:rsidR="00D62E18" w:rsidRDefault="00D62E18" w:rsidP="00D62E18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Об утверждении «Программы </w:t>
      </w:r>
      <w:r w:rsidRPr="00807D7C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в рамках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жилищного контроля на территории муниципального образования «город Суджа» Суджанского района Курской области на 2025 год</w:t>
      </w:r>
    </w:p>
    <w:p w:rsidR="00D62E18" w:rsidRDefault="00D62E18" w:rsidP="00D62E18">
      <w:pPr>
        <w:tabs>
          <w:tab w:val="left" w:pos="40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E18" w:rsidRPr="006F3ECE" w:rsidRDefault="00D62E18" w:rsidP="006F3ECE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3492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06.10.2013 года №131-ФЗ «Об общих принципах организации органов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643">
        <w:rPr>
          <w:rFonts w:ascii="Times New Roman" w:hAnsi="Times New Roman" w:cs="Times New Roman"/>
          <w:sz w:val="28"/>
          <w:szCs w:val="28"/>
        </w:rPr>
        <w:t>(с последующими изменениями и дополнениями)</w:t>
      </w:r>
      <w:r w:rsidRPr="00C34922">
        <w:rPr>
          <w:rFonts w:ascii="Times New Roman" w:hAnsi="Times New Roman" w:cs="Times New Roman"/>
          <w:sz w:val="28"/>
          <w:szCs w:val="28"/>
        </w:rPr>
        <w:t>, Федеральным законом от 31.07.2020 года №248-ФЗ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643">
        <w:rPr>
          <w:rFonts w:ascii="Times New Roman" w:hAnsi="Times New Roman" w:cs="Times New Roman"/>
          <w:sz w:val="28"/>
          <w:szCs w:val="28"/>
        </w:rPr>
        <w:t>(с последующими изменениями и дополнениями)</w:t>
      </w:r>
      <w:r w:rsidRPr="00C349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ECE">
        <w:rPr>
          <w:rFonts w:ascii="Times New Roman" w:hAnsi="Times New Roman" w:cs="Times New Roman"/>
          <w:sz w:val="28"/>
          <w:szCs w:val="28"/>
        </w:rPr>
        <w:t xml:space="preserve">Положением о муниципальном жилищном контроле муниципального образования «город Суджа» Суджанского района Курской области, утвержденным Собранием депутатов города Суджи Суджанского района Курской области от 15.12.2021 г № </w:t>
      </w:r>
      <w:r w:rsidR="006F3ECE" w:rsidRPr="006F3ECE">
        <w:rPr>
          <w:rFonts w:ascii="Times New Roman" w:hAnsi="Times New Roman" w:cs="Times New Roman"/>
          <w:sz w:val="28"/>
          <w:szCs w:val="28"/>
        </w:rPr>
        <w:t>101</w:t>
      </w:r>
      <w:r w:rsidR="006F3ECE">
        <w:rPr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города Суджи Суджанского</w:t>
      </w:r>
      <w:r w:rsidRPr="00C34922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Курской области ПОСТАНОВЛЯЕ</w:t>
      </w:r>
      <w:r w:rsidRPr="00C34922">
        <w:rPr>
          <w:rFonts w:ascii="Times New Roman" w:hAnsi="Times New Roman" w:cs="Times New Roman"/>
          <w:sz w:val="28"/>
          <w:szCs w:val="28"/>
        </w:rPr>
        <w:t>Т:</w:t>
      </w:r>
    </w:p>
    <w:p w:rsidR="00D62E18" w:rsidRDefault="00D62E18" w:rsidP="00D62E18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Программу</w:t>
      </w:r>
      <w:r w:rsidRPr="00C34922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C34922">
        <w:rPr>
          <w:rFonts w:ascii="Times New Roman" w:hAnsi="Times New Roman" w:cs="Times New Roman"/>
          <w:sz w:val="28"/>
          <w:szCs w:val="28"/>
        </w:rPr>
        <w:t>контроля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Суджа»</w:t>
      </w:r>
      <w:r w:rsidRPr="00C34922">
        <w:rPr>
          <w:rFonts w:ascii="Times New Roman" w:hAnsi="Times New Roman" w:cs="Times New Roman"/>
          <w:sz w:val="28"/>
          <w:szCs w:val="28"/>
        </w:rPr>
        <w:t xml:space="preserve"> Суджанского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 на 2025 год согласно приложению.</w:t>
      </w:r>
    </w:p>
    <w:p w:rsidR="00D62E18" w:rsidRPr="00D016D9" w:rsidRDefault="00D62E18" w:rsidP="00D62E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355">
        <w:rPr>
          <w:rFonts w:ascii="Times New Roman" w:hAnsi="Times New Roman"/>
          <w:sz w:val="28"/>
          <w:szCs w:val="28"/>
          <w:lang w:eastAsia="ru-RU"/>
        </w:rPr>
        <w:t xml:space="preserve">2. Администрации города Суджи Суджанского  района Курской области обеспечить размещение настоящего постановления, </w:t>
      </w:r>
      <w:r w:rsidRPr="004D6355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r w:rsidRPr="004D6355">
        <w:rPr>
          <w:rFonts w:ascii="Times New Roman" w:hAnsi="Times New Roman"/>
          <w:bCs/>
          <w:color w:val="333333"/>
          <w:sz w:val="28"/>
          <w:szCs w:val="28"/>
        </w:rPr>
        <w:t>Администрации города Суджи Курской области</w:t>
      </w:r>
      <w:r w:rsidRPr="000048BE">
        <w:rPr>
          <w:rFonts w:ascii="Times New Roman" w:hAnsi="Times New Roman"/>
          <w:sz w:val="28"/>
          <w:szCs w:val="28"/>
        </w:rPr>
        <w:t>.</w:t>
      </w:r>
    </w:p>
    <w:p w:rsidR="00D62E18" w:rsidRDefault="00D62E18" w:rsidP="00D62E18">
      <w:pPr>
        <w:tabs>
          <w:tab w:val="left" w:pos="851"/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вступает в силу со дня его официального опубликования и подлежит размещению на официальном сайте Администрации города Суджи Суджанского района Курской области. </w:t>
      </w:r>
    </w:p>
    <w:p w:rsidR="00D62E18" w:rsidRDefault="00D62E18" w:rsidP="00D62E18">
      <w:pPr>
        <w:tabs>
          <w:tab w:val="left" w:pos="567"/>
          <w:tab w:val="left" w:pos="40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</w:t>
      </w:r>
      <w:r w:rsidRPr="004D635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начальника отдела </w:t>
      </w:r>
      <w:r>
        <w:rPr>
          <w:rFonts w:ascii="Times New Roman" w:hAnsi="Times New Roman"/>
          <w:sz w:val="28"/>
          <w:szCs w:val="28"/>
        </w:rPr>
        <w:t xml:space="preserve">ЖКХ </w:t>
      </w:r>
      <w:r w:rsidRPr="004D6355">
        <w:rPr>
          <w:rFonts w:ascii="Times New Roman" w:hAnsi="Times New Roman"/>
          <w:sz w:val="28"/>
          <w:szCs w:val="28"/>
          <w:lang w:eastAsia="ru-RU"/>
        </w:rPr>
        <w:t>Администрации города Суджи</w:t>
      </w:r>
      <w:r w:rsidRPr="004D63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Смыкова М.А.</w:t>
      </w:r>
    </w:p>
    <w:p w:rsidR="00D62E18" w:rsidRDefault="00D62E18" w:rsidP="00D62E18">
      <w:pPr>
        <w:tabs>
          <w:tab w:val="left" w:pos="40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E18" w:rsidRDefault="00D23C3C" w:rsidP="00D62E18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D62E1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62E18">
        <w:rPr>
          <w:rFonts w:ascii="Times New Roman" w:hAnsi="Times New Roman" w:cs="Times New Roman"/>
          <w:sz w:val="28"/>
          <w:szCs w:val="28"/>
        </w:rPr>
        <w:t xml:space="preserve"> города Судж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62E1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62E1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С. С. Рыжков</w:t>
      </w:r>
    </w:p>
    <w:p w:rsidR="00D62E18" w:rsidRPr="00AB0751" w:rsidRDefault="00D62E18" w:rsidP="00D62E18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E18" w:rsidRPr="00807D7C" w:rsidRDefault="00D62E18" w:rsidP="00D62E18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Утверждена</w:t>
      </w:r>
    </w:p>
    <w:p w:rsidR="00D62E18" w:rsidRPr="00807D7C" w:rsidRDefault="00D62E18" w:rsidP="00D62E18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  <w:r w:rsidRPr="00807D7C">
        <w:rPr>
          <w:rFonts w:ascii="Times New Roman" w:hAnsi="Times New Roman" w:cs="Times New Roman"/>
        </w:rPr>
        <w:t xml:space="preserve"> Администрации</w:t>
      </w:r>
      <w:r>
        <w:rPr>
          <w:rFonts w:ascii="Times New Roman" w:hAnsi="Times New Roman" w:cs="Times New Roman"/>
        </w:rPr>
        <w:t xml:space="preserve"> города Суджи</w:t>
      </w:r>
      <w:r w:rsidRPr="00807D7C">
        <w:rPr>
          <w:rFonts w:ascii="Times New Roman" w:hAnsi="Times New Roman" w:cs="Times New Roman"/>
        </w:rPr>
        <w:t xml:space="preserve"> </w:t>
      </w:r>
    </w:p>
    <w:p w:rsidR="00D62E18" w:rsidRDefault="00D62E18" w:rsidP="00D62E18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07D7C">
        <w:rPr>
          <w:rFonts w:ascii="Times New Roman" w:hAnsi="Times New Roman" w:cs="Times New Roman"/>
        </w:rPr>
        <w:t>Суджанского района Курской области</w:t>
      </w:r>
    </w:p>
    <w:p w:rsidR="00D62E18" w:rsidRDefault="00D62E18" w:rsidP="00D62E18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12.12.2024 г № 28</w:t>
      </w:r>
    </w:p>
    <w:p w:rsidR="00D62E18" w:rsidRDefault="00D62E18" w:rsidP="0075450C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07D7C" w:rsidRDefault="00807D7C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1CA6" w:rsidRDefault="008B1CA6" w:rsidP="00287252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7D7C" w:rsidRDefault="00807D7C" w:rsidP="00807D7C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7C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</w:t>
      </w:r>
      <w:r w:rsidR="005A72D1">
        <w:rPr>
          <w:rFonts w:ascii="Times New Roman" w:hAnsi="Times New Roman" w:cs="Times New Roman"/>
          <w:b/>
          <w:sz w:val="28"/>
          <w:szCs w:val="28"/>
        </w:rPr>
        <w:t xml:space="preserve"> жилищного контроля </w:t>
      </w: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2C1FD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FD0">
        <w:rPr>
          <w:rFonts w:ascii="Times New Roman" w:hAnsi="Times New Roman" w:cs="Times New Roman"/>
          <w:b/>
          <w:sz w:val="28"/>
          <w:szCs w:val="28"/>
        </w:rPr>
        <w:t xml:space="preserve">«город Суджа» </w:t>
      </w:r>
      <w:r>
        <w:rPr>
          <w:rFonts w:ascii="Times New Roman" w:hAnsi="Times New Roman" w:cs="Times New Roman"/>
          <w:b/>
          <w:sz w:val="28"/>
          <w:szCs w:val="28"/>
        </w:rPr>
        <w:t>Суджанског</w:t>
      </w:r>
      <w:r w:rsidR="000130C7">
        <w:rPr>
          <w:rFonts w:ascii="Times New Roman" w:hAnsi="Times New Roman" w:cs="Times New Roman"/>
          <w:b/>
          <w:sz w:val="28"/>
          <w:szCs w:val="28"/>
        </w:rPr>
        <w:t>о района Курской области на 202</w:t>
      </w:r>
      <w:r w:rsidR="00822563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CA012F" w:rsidRDefault="00CA012F" w:rsidP="00807D7C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4D8" w:rsidRDefault="000304D8" w:rsidP="00807D7C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4D8" w:rsidRDefault="000304D8" w:rsidP="000304D8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4D8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  <w:r w:rsidR="00E2153A">
        <w:rPr>
          <w:rFonts w:ascii="Times New Roman" w:hAnsi="Times New Roman" w:cs="Times New Roman"/>
          <w:b/>
          <w:sz w:val="28"/>
          <w:szCs w:val="28"/>
        </w:rPr>
        <w:t>. Аналитическая часть</w:t>
      </w:r>
    </w:p>
    <w:p w:rsidR="000304D8" w:rsidRPr="000304D8" w:rsidRDefault="007C66D0" w:rsidP="000304D8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304D8" w:rsidRPr="00AC2E97" w:rsidRDefault="007C66D0" w:rsidP="007C66D0">
      <w:pPr>
        <w:tabs>
          <w:tab w:val="left" w:pos="284"/>
          <w:tab w:val="left" w:pos="567"/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04D8" w:rsidRPr="00AC2E97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</w:t>
      </w:r>
      <w:r w:rsidR="005A72D1" w:rsidRPr="00AC2E97">
        <w:rPr>
          <w:rFonts w:ascii="Times New Roman" w:hAnsi="Times New Roman" w:cs="Times New Roman"/>
          <w:sz w:val="28"/>
          <w:szCs w:val="28"/>
        </w:rPr>
        <w:t xml:space="preserve"> жилищного контроля.</w:t>
      </w:r>
    </w:p>
    <w:p w:rsidR="005A79E6" w:rsidRPr="00AC2E97" w:rsidRDefault="005A79E6" w:rsidP="005A79E6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 xml:space="preserve">      1.1. </w:t>
      </w:r>
      <w:r w:rsidR="005A72D1" w:rsidRPr="00AC2E97">
        <w:rPr>
          <w:rFonts w:ascii="Times New Roman" w:hAnsi="Times New Roman" w:cs="Times New Roman"/>
          <w:sz w:val="28"/>
          <w:szCs w:val="28"/>
        </w:rPr>
        <w:t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района проверок соблюдения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5A79E6" w:rsidRPr="00AC2E97" w:rsidRDefault="005A79E6" w:rsidP="005A79E6">
      <w:pPr>
        <w:tabs>
          <w:tab w:val="left" w:pos="40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 xml:space="preserve">       1.2. Муниципальный контроль осуществляется посредством:</w:t>
      </w:r>
    </w:p>
    <w:p w:rsidR="005A79E6" w:rsidRPr="00AC2E97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</w:t>
      </w:r>
      <w:r w:rsidR="005A72D1" w:rsidRPr="00AC2E97">
        <w:rPr>
          <w:rFonts w:ascii="Times New Roman" w:hAnsi="Times New Roman" w:cs="Times New Roman"/>
          <w:sz w:val="28"/>
          <w:szCs w:val="28"/>
        </w:rPr>
        <w:t>ний в области муниципального жилищного фонда</w:t>
      </w:r>
      <w:r w:rsidRPr="00AC2E97">
        <w:rPr>
          <w:rFonts w:ascii="Times New Roman" w:hAnsi="Times New Roman" w:cs="Times New Roman"/>
          <w:sz w:val="28"/>
          <w:szCs w:val="28"/>
        </w:rPr>
        <w:t>:</w:t>
      </w:r>
    </w:p>
    <w:p w:rsidR="005A79E6" w:rsidRPr="00AC2E97" w:rsidRDefault="005A644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 xml:space="preserve">- </w:t>
      </w:r>
      <w:r w:rsidR="005A79E6" w:rsidRPr="00AC2E97">
        <w:rPr>
          <w:rFonts w:ascii="Times New Roman" w:hAnsi="Times New Roman" w:cs="Times New Roman"/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A79E6" w:rsidRPr="00AC2E97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A79E6" w:rsidRPr="00AC2E97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A79E6" w:rsidRPr="00AC2E97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1.3. Подконтрольные субъекты:</w:t>
      </w:r>
    </w:p>
    <w:p w:rsidR="005A79E6" w:rsidRPr="00AC2E97" w:rsidRDefault="005A79E6" w:rsidP="005A79E6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 xml:space="preserve">- </w:t>
      </w:r>
      <w:r w:rsidR="005A72D1" w:rsidRPr="00AC2E97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 и граждане, осуществляющие эксплуатацию муниципального жилищного фонда.</w:t>
      </w:r>
    </w:p>
    <w:p w:rsidR="001C16D9" w:rsidRPr="00AC2E97" w:rsidRDefault="005A79E6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 xml:space="preserve">1.4. </w:t>
      </w:r>
      <w:r w:rsidR="001C16D9" w:rsidRPr="00AC2E97">
        <w:rPr>
          <w:rFonts w:ascii="Times New Roman" w:hAnsi="Times New Roman" w:cs="Times New Roman"/>
          <w:sz w:val="28"/>
          <w:szCs w:val="28"/>
        </w:rPr>
        <w:t>Анализ и оценка рисков причинения вреда охраняемым законом ценностям.</w:t>
      </w:r>
    </w:p>
    <w:p w:rsidR="001C16D9" w:rsidRPr="00AC2E97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</w:t>
      </w:r>
      <w:r w:rsidR="00BA2991" w:rsidRPr="00AC2E97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AC2E97">
        <w:rPr>
          <w:rFonts w:ascii="Times New Roman" w:hAnsi="Times New Roman" w:cs="Times New Roman"/>
          <w:sz w:val="28"/>
          <w:szCs w:val="28"/>
        </w:rPr>
        <w:t>контроля являются:</w:t>
      </w:r>
    </w:p>
    <w:p w:rsidR="001C16D9" w:rsidRPr="00AC2E97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1C16D9" w:rsidRPr="00AC2E97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нарушение подконтрольными субъектами обязательных требований</w:t>
      </w:r>
      <w:r w:rsidR="00BA2991" w:rsidRPr="00AC2E97">
        <w:rPr>
          <w:rFonts w:ascii="Times New Roman" w:hAnsi="Times New Roman" w:cs="Times New Roman"/>
          <w:sz w:val="28"/>
          <w:szCs w:val="28"/>
        </w:rPr>
        <w:t>.</w:t>
      </w:r>
    </w:p>
    <w:p w:rsidR="001C16D9" w:rsidRPr="00AC2E97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</w:t>
      </w:r>
      <w:r w:rsidR="00BA2991" w:rsidRPr="00AC2E97">
        <w:rPr>
          <w:rFonts w:ascii="Times New Roman" w:hAnsi="Times New Roman" w:cs="Times New Roman"/>
          <w:sz w:val="28"/>
          <w:szCs w:val="28"/>
        </w:rPr>
        <w:t>ательных требований в области муниципального жилищного контроля</w:t>
      </w:r>
      <w:r w:rsidRPr="00AC2E97">
        <w:rPr>
          <w:rFonts w:ascii="Times New Roman" w:hAnsi="Times New Roman" w:cs="Times New Roman"/>
          <w:sz w:val="28"/>
          <w:szCs w:val="28"/>
        </w:rPr>
        <w:t>, установленных в отношении</w:t>
      </w:r>
      <w:r w:rsidR="00BA2991" w:rsidRPr="00AC2E97">
        <w:rPr>
          <w:rFonts w:ascii="Times New Roman" w:hAnsi="Times New Roman" w:cs="Times New Roman"/>
          <w:sz w:val="28"/>
          <w:szCs w:val="28"/>
        </w:rPr>
        <w:t xml:space="preserve"> объектов муниципального жилищного фонда</w:t>
      </w:r>
      <w:r w:rsidRPr="00AC2E97">
        <w:rPr>
          <w:rFonts w:ascii="Times New Roman" w:hAnsi="Times New Roman" w:cs="Times New Roman"/>
          <w:sz w:val="28"/>
          <w:szCs w:val="28"/>
        </w:rPr>
        <w:t xml:space="preserve">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 </w:t>
      </w:r>
    </w:p>
    <w:p w:rsidR="001C16D9" w:rsidRPr="00AC2E97" w:rsidRDefault="001C16D9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6D9" w:rsidRPr="00AC2E97" w:rsidRDefault="00D47643" w:rsidP="001C16D9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1C16D9" w:rsidRPr="00AC2E97" w:rsidRDefault="001C16D9" w:rsidP="001C16D9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6D9" w:rsidRPr="00AC2E97" w:rsidRDefault="000A0463" w:rsidP="001C16D9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2E9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C16D9" w:rsidRPr="00AC2E97">
        <w:rPr>
          <w:rFonts w:ascii="Times New Roman" w:hAnsi="Times New Roman" w:cs="Times New Roman"/>
          <w:sz w:val="28"/>
          <w:szCs w:val="28"/>
          <w:u w:val="single"/>
        </w:rPr>
        <w:t>.1. Цели Программы:</w:t>
      </w:r>
    </w:p>
    <w:p w:rsidR="00BA2991" w:rsidRPr="00AC2E97" w:rsidRDefault="00BA2991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в сфере жилищного законодательства;</w:t>
      </w:r>
    </w:p>
    <w:p w:rsidR="00BA2991" w:rsidRPr="00AC2E97" w:rsidRDefault="00BA2991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предотвращение угрозы причинения, либо причинения вреда ущерба охраняемым законом ценностям вследствие нарушений обязательных требований;</w:t>
      </w:r>
    </w:p>
    <w:p w:rsidR="00BA2991" w:rsidRPr="00AC2E97" w:rsidRDefault="005B11DD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</w:t>
      </w:r>
      <w:r w:rsidR="00BA2991" w:rsidRPr="00AC2E97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обязательных требований всеми контролируемыми лицами;</w:t>
      </w:r>
    </w:p>
    <w:p w:rsidR="00BA2991" w:rsidRPr="00AC2E97" w:rsidRDefault="00BA2991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</w:t>
      </w:r>
      <w:r w:rsidR="005B11DD">
        <w:rPr>
          <w:rFonts w:ascii="Times New Roman" w:hAnsi="Times New Roman" w:cs="Times New Roman"/>
          <w:sz w:val="28"/>
          <w:szCs w:val="28"/>
        </w:rPr>
        <w:t xml:space="preserve">бований до контролируемых лиц, </w:t>
      </w:r>
      <w:r w:rsidRPr="00AC2E97">
        <w:rPr>
          <w:rFonts w:ascii="Times New Roman" w:hAnsi="Times New Roman" w:cs="Times New Roman"/>
          <w:sz w:val="28"/>
          <w:szCs w:val="28"/>
        </w:rPr>
        <w:t>повышение информированности о способах их соблюдения.</w:t>
      </w:r>
    </w:p>
    <w:p w:rsidR="000A0463" w:rsidRPr="00AC2E97" w:rsidRDefault="000A0463" w:rsidP="000A0463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2E97">
        <w:rPr>
          <w:rFonts w:ascii="Times New Roman" w:hAnsi="Times New Roman" w:cs="Times New Roman"/>
          <w:sz w:val="28"/>
          <w:szCs w:val="28"/>
          <w:u w:val="single"/>
        </w:rPr>
        <w:t>2.2. Задачи Программы:</w:t>
      </w:r>
    </w:p>
    <w:p w:rsidR="00BA2991" w:rsidRPr="00AC2E97" w:rsidRDefault="00BA2991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BA2991" w:rsidRPr="00AC2E97" w:rsidRDefault="00BA2991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A2991" w:rsidRPr="00AC2E97" w:rsidRDefault="00BA2991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BA2991" w:rsidRPr="00AC2E97" w:rsidRDefault="00BA2991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повышение прозрачности осуществляемой контрольной деятельности;</w:t>
      </w:r>
    </w:p>
    <w:p w:rsidR="00BA2991" w:rsidRPr="00BA2991" w:rsidRDefault="00BA2991" w:rsidP="00BA2991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97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BA2991" w:rsidRPr="000A0463" w:rsidRDefault="00BA2991" w:rsidP="000A0463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7643" w:rsidRDefault="00D47643" w:rsidP="000A046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463" w:rsidRDefault="000A0463" w:rsidP="000A046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463">
        <w:rPr>
          <w:rFonts w:ascii="Times New Roman" w:hAnsi="Times New Roman" w:cs="Times New Roman"/>
          <w:b/>
          <w:sz w:val="28"/>
          <w:szCs w:val="28"/>
        </w:rPr>
        <w:t>3. Перечень профилактических мероприятий, срок</w:t>
      </w:r>
      <w:r w:rsidR="00D47643">
        <w:rPr>
          <w:rFonts w:ascii="Times New Roman" w:hAnsi="Times New Roman" w:cs="Times New Roman"/>
          <w:b/>
          <w:sz w:val="28"/>
          <w:szCs w:val="28"/>
        </w:rPr>
        <w:t>и (периодичность) их проведения</w:t>
      </w:r>
    </w:p>
    <w:p w:rsidR="00B254F6" w:rsidRDefault="00B254F6" w:rsidP="000A046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7"/>
        <w:gridCol w:w="4274"/>
        <w:gridCol w:w="2687"/>
        <w:gridCol w:w="2379"/>
      </w:tblGrid>
      <w:tr w:rsidR="00163AEA" w:rsidTr="000A0463">
        <w:tc>
          <w:tcPr>
            <w:tcW w:w="0" w:type="auto"/>
          </w:tcPr>
          <w:p w:rsidR="000A0463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0A0463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0A0463" w:rsidRDefault="000A0463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D12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тветственный </w:t>
            </w:r>
          </w:p>
          <w:p w:rsidR="003D125F" w:rsidRDefault="003D125F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</w:tcPr>
          <w:p w:rsidR="000A0463" w:rsidRDefault="003D125F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163AEA" w:rsidTr="000A0463">
        <w:tc>
          <w:tcPr>
            <w:tcW w:w="0" w:type="auto"/>
          </w:tcPr>
          <w:p w:rsidR="000A0463" w:rsidRDefault="003D125F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B1CA6" w:rsidRDefault="008B1CA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A2991" w:rsidRPr="00BA2991" w:rsidRDefault="00BA2991" w:rsidP="00BA2991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1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посредством размещения сведений, предусмотренных Федеральным законом</w:t>
            </w:r>
          </w:p>
          <w:p w:rsidR="00BA2991" w:rsidRPr="00BA2991" w:rsidRDefault="00BA2991" w:rsidP="00BA2991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1">
              <w:rPr>
                <w:rFonts w:ascii="Times New Roman" w:hAnsi="Times New Roman" w:cs="Times New Roman"/>
                <w:sz w:val="24"/>
                <w:szCs w:val="24"/>
              </w:rPr>
              <w:t xml:space="preserve">№ 248-ФЗ,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C1FD0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Суджи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Суджанского района Курской области,</w:t>
            </w:r>
          </w:p>
          <w:p w:rsidR="000A0463" w:rsidRPr="003D125F" w:rsidRDefault="00BA2991" w:rsidP="00BA2991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991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3D125F" w:rsidRDefault="002C1FD0" w:rsidP="002C1FD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55E9">
              <w:rPr>
                <w:rFonts w:ascii="Times New Roman" w:hAnsi="Times New Roman" w:cs="Times New Roman"/>
                <w:sz w:val="24"/>
                <w:szCs w:val="24"/>
              </w:rPr>
              <w:t>ачальник отдела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Суджи Суджанского района Курской области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8B1CA6" w:rsidRDefault="00C0416C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63AEA" w:rsidTr="000A0463">
        <w:tc>
          <w:tcPr>
            <w:tcW w:w="0" w:type="auto"/>
          </w:tcPr>
          <w:p w:rsidR="000A0463" w:rsidRDefault="00C0416C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B1CA6" w:rsidRDefault="008B1CA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A0463" w:rsidRPr="003A25B6" w:rsidRDefault="003A25B6" w:rsidP="000706CF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Администрацией</w:t>
            </w:r>
            <w:r w:rsidR="002C1FD0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Суджи Суджанского района курской области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  <w:r w:rsidR="002C1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должностными лицами, уполномоченными осуществлять муниципальный </w:t>
            </w:r>
            <w:r w:rsidR="00E455E9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контроль, 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>ежегодно готовится доклад, содержащий результаты обобщения правоприменительной практики по осуществлению муниципального</w:t>
            </w:r>
            <w:r w:rsidR="00E455E9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 w:rsidR="00E455E9">
              <w:rPr>
                <w:rFonts w:ascii="Times New Roman" w:hAnsi="Times New Roman" w:cs="Times New Roman"/>
                <w:sz w:val="24"/>
                <w:szCs w:val="24"/>
              </w:rPr>
              <w:t>роля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утверждаемый распоряжением Администрации</w:t>
            </w:r>
            <w:r w:rsidR="002C1FD0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Суджи Суджанского района </w:t>
            </w:r>
            <w:r w:rsidR="000706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C1FD0">
              <w:rPr>
                <w:rFonts w:ascii="Times New Roman" w:hAnsi="Times New Roman" w:cs="Times New Roman"/>
                <w:sz w:val="24"/>
                <w:szCs w:val="24"/>
              </w:rPr>
              <w:t>урской области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>, подписываемым Главой</w:t>
            </w:r>
            <w:r w:rsidR="002C1FD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Суджи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 xml:space="preserve"> Суджанского района Курской области. Указанный доклад размещается на официальном сайте Администрации </w:t>
            </w:r>
            <w:r w:rsidR="002845D3">
              <w:rPr>
                <w:rFonts w:ascii="Times New Roman" w:hAnsi="Times New Roman" w:cs="Times New Roman"/>
                <w:sz w:val="24"/>
                <w:szCs w:val="24"/>
              </w:rPr>
              <w:t xml:space="preserve">города Суджи </w:t>
            </w:r>
            <w:r w:rsidRPr="003A25B6">
              <w:rPr>
                <w:rFonts w:ascii="Times New Roman" w:hAnsi="Times New Roman" w:cs="Times New Roman"/>
                <w:sz w:val="24"/>
                <w:szCs w:val="24"/>
              </w:rPr>
              <w:t>в специальном разделе, посвященном контрольной деятельности.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C0416C" w:rsidRDefault="002C1FD0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ЖКХ Администрации города Суджи Суджанского района Курской области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C0416C" w:rsidRDefault="00C0416C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6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63AEA" w:rsidTr="000A0463">
        <w:tc>
          <w:tcPr>
            <w:tcW w:w="0" w:type="auto"/>
          </w:tcPr>
          <w:p w:rsidR="000A0463" w:rsidRDefault="00B51104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B1CA6" w:rsidRDefault="008B1CA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A0463" w:rsidRPr="00B51104" w:rsidRDefault="000B2612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  <w:r w:rsidR="00B51104" w:rsidRPr="00B51104">
              <w:rPr>
                <w:rFonts w:ascii="Times New Roman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</w:t>
            </w:r>
            <w:r w:rsidR="00B51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4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104" w:rsidRPr="00B51104">
              <w:rPr>
                <w:rFonts w:ascii="Times New Roman" w:hAnsi="Times New Roman" w:cs="Times New Roman"/>
                <w:sz w:val="24"/>
                <w:szCs w:val="24"/>
              </w:rPr>
              <w:t>Предостережения объявляются (подписываются) Главой (заместителем Главы Администрации)</w:t>
            </w:r>
            <w:r w:rsidR="002845D3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Суджи </w:t>
            </w:r>
            <w:r w:rsidR="00B51104" w:rsidRPr="00B51104">
              <w:rPr>
                <w:rFonts w:ascii="Times New Roman" w:hAnsi="Times New Roman" w:cs="Times New Roman"/>
                <w:sz w:val="24"/>
                <w:szCs w:val="24"/>
              </w:rPr>
              <w:t xml:space="preserve"> Суджанского района Курской области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B51104" w:rsidRDefault="002C1FD0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ЖКХ Администрации города Суджи Суджанского района Курской области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B51104" w:rsidRDefault="00B51104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04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сведений о возможных нарушениях</w:t>
            </w:r>
          </w:p>
        </w:tc>
      </w:tr>
      <w:tr w:rsidR="00163AEA" w:rsidTr="000A0463">
        <w:tc>
          <w:tcPr>
            <w:tcW w:w="0" w:type="auto"/>
          </w:tcPr>
          <w:p w:rsidR="000A0463" w:rsidRDefault="00B51104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8B1CA6" w:rsidRDefault="008B1CA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455E9" w:rsidRDefault="00B51104" w:rsidP="00E455E9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</w:t>
            </w:r>
          </w:p>
          <w:p w:rsidR="00E455E9" w:rsidRPr="00E455E9" w:rsidRDefault="00E455E9" w:rsidP="00E455E9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E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по вопросам, связанным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организацией и осуществлением </w:t>
            </w:r>
            <w:r w:rsidRPr="00E455E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контроля:</w:t>
            </w:r>
          </w:p>
          <w:p w:rsidR="00E455E9" w:rsidRPr="00E455E9" w:rsidRDefault="00E54974" w:rsidP="00E455E9">
            <w:pPr>
              <w:tabs>
                <w:tab w:val="left" w:pos="40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B2612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E455E9" w:rsidRPr="00E455E9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профилактических и внеплановых контрольных (надзорных) мероприятий;</w:t>
            </w:r>
          </w:p>
          <w:p w:rsidR="00E455E9" w:rsidRPr="00E455E9" w:rsidRDefault="00E54974" w:rsidP="00E54974">
            <w:pPr>
              <w:tabs>
                <w:tab w:val="left" w:pos="40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B2612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E455E9" w:rsidRPr="00E455E9">
              <w:rPr>
                <w:rFonts w:ascii="Times New Roman" w:hAnsi="Times New Roman" w:cs="Times New Roman"/>
                <w:sz w:val="24"/>
                <w:szCs w:val="24"/>
              </w:rPr>
              <w:t xml:space="preserve"> проведе</w:t>
            </w:r>
            <w:r w:rsidR="000130C7">
              <w:rPr>
                <w:rFonts w:ascii="Times New Roman" w:hAnsi="Times New Roman" w:cs="Times New Roman"/>
                <w:sz w:val="24"/>
                <w:szCs w:val="24"/>
              </w:rPr>
              <w:t xml:space="preserve">ния контрольного (надзорного) </w:t>
            </w:r>
            <w:r w:rsidR="00E455E9" w:rsidRPr="00E455E9">
              <w:rPr>
                <w:rFonts w:ascii="Times New Roman" w:hAnsi="Times New Roman" w:cs="Times New Roman"/>
                <w:sz w:val="24"/>
                <w:szCs w:val="24"/>
              </w:rPr>
              <w:t>мероприятия;</w:t>
            </w:r>
          </w:p>
          <w:p w:rsidR="00E455E9" w:rsidRPr="00E455E9" w:rsidRDefault="000B2612" w:rsidP="00E54974">
            <w:pPr>
              <w:tabs>
                <w:tab w:val="left" w:pos="40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3)порядок</w:t>
            </w:r>
            <w:r w:rsidR="00E455E9" w:rsidRPr="00E455E9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решений по итогам профилактических и контрольных (надзорных) мероприятий;</w:t>
            </w:r>
          </w:p>
          <w:p w:rsidR="00E455E9" w:rsidRPr="00E455E9" w:rsidRDefault="000B2612" w:rsidP="00E54974">
            <w:pPr>
              <w:tabs>
                <w:tab w:val="left" w:pos="403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порядок</w:t>
            </w:r>
            <w:r w:rsidR="00E455E9" w:rsidRPr="00E455E9">
              <w:rPr>
                <w:rFonts w:ascii="Times New Roman" w:hAnsi="Times New Roman" w:cs="Times New Roman"/>
                <w:sz w:val="24"/>
                <w:szCs w:val="24"/>
              </w:rPr>
              <w:t xml:space="preserve"> обжалования решений органа, действий (бездействия) должностных лиц </w:t>
            </w:r>
            <w:r w:rsidR="00E549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455E9" w:rsidRPr="00E455E9">
              <w:rPr>
                <w:rFonts w:ascii="Times New Roman" w:hAnsi="Times New Roman" w:cs="Times New Roman"/>
                <w:sz w:val="24"/>
                <w:szCs w:val="24"/>
              </w:rPr>
              <w:t>результатам профилактических</w:t>
            </w:r>
            <w:r w:rsidR="00284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455E9" w:rsidRPr="00E455E9">
              <w:rPr>
                <w:rFonts w:ascii="Times New Roman" w:hAnsi="Times New Roman" w:cs="Times New Roman"/>
                <w:sz w:val="24"/>
                <w:szCs w:val="24"/>
              </w:rPr>
              <w:t>контрольных (надзорных) мероприятий.</w:t>
            </w:r>
          </w:p>
          <w:p w:rsidR="00E455E9" w:rsidRPr="00E455E9" w:rsidRDefault="00E455E9" w:rsidP="00E455E9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 осуществляется</w:t>
            </w:r>
            <w:r w:rsidR="000B261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E455E9">
              <w:rPr>
                <w:rFonts w:ascii="Times New Roman" w:hAnsi="Times New Roman" w:cs="Times New Roman"/>
                <w:sz w:val="24"/>
                <w:szCs w:val="24"/>
              </w:rPr>
              <w:t>обращениям контролируемых лиц и их представителей при личном обращении, посредством телефонной связи, электронной почты,</w:t>
            </w:r>
            <w:r w:rsidR="00284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5E9">
              <w:rPr>
                <w:rFonts w:ascii="Times New Roman" w:hAnsi="Times New Roman" w:cs="Times New Roman"/>
                <w:sz w:val="24"/>
                <w:szCs w:val="24"/>
              </w:rPr>
              <w:t>видео-конференц- связи, при получении письменного запроса</w:t>
            </w:r>
          </w:p>
          <w:p w:rsidR="00E455E9" w:rsidRPr="00B51104" w:rsidRDefault="00E455E9" w:rsidP="00E455E9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5E9">
              <w:rPr>
                <w:rFonts w:ascii="Times New Roman" w:hAnsi="Times New Roman" w:cs="Times New Roman"/>
                <w:sz w:val="24"/>
                <w:szCs w:val="24"/>
              </w:rPr>
              <w:t xml:space="preserve">– в письменной форме, в ходе контрольно- надзорного </w:t>
            </w:r>
            <w:r w:rsidR="000B2612">
              <w:rPr>
                <w:rFonts w:ascii="Times New Roman" w:hAnsi="Times New Roman" w:cs="Times New Roman"/>
                <w:sz w:val="24"/>
                <w:szCs w:val="24"/>
              </w:rPr>
              <w:t>мероприятия либо</w:t>
            </w:r>
            <w:r w:rsidRPr="00E455E9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профилактического мероприятия</w:t>
            </w:r>
          </w:p>
          <w:p w:rsidR="006E3090" w:rsidRPr="00B51104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B51104" w:rsidRDefault="002C1FD0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ЖКХ Администрации города Суджи Суджанского района Курской области</w:t>
            </w:r>
          </w:p>
        </w:tc>
        <w:tc>
          <w:tcPr>
            <w:tcW w:w="0" w:type="auto"/>
          </w:tcPr>
          <w:p w:rsidR="008B1CA6" w:rsidRDefault="008B1CA6" w:rsidP="00B51104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6E3090" w:rsidRDefault="000130C7" w:rsidP="00B51104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63AEA" w:rsidTr="000A0463">
        <w:tc>
          <w:tcPr>
            <w:tcW w:w="0" w:type="auto"/>
          </w:tcPr>
          <w:p w:rsidR="000A0463" w:rsidRDefault="006E3090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8B1CA6" w:rsidRDefault="008B1CA6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E3090" w:rsidRPr="006E3090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Профилактический визит</w:t>
            </w:r>
            <w:r w:rsidR="002845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E3090" w:rsidRPr="006E3090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0A0463" w:rsidRPr="006E3090" w:rsidRDefault="006E3090" w:rsidP="006E309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90">
              <w:rPr>
                <w:rFonts w:ascii="Times New Roman" w:hAnsi="Times New Roman" w:cs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6E3090" w:rsidRDefault="002C1FD0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ЖКХ Администрации города Суджи Суджанского района Курской области</w:t>
            </w:r>
          </w:p>
        </w:tc>
        <w:tc>
          <w:tcPr>
            <w:tcW w:w="0" w:type="auto"/>
          </w:tcPr>
          <w:p w:rsidR="008B1CA6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463" w:rsidRPr="0012257D" w:rsidRDefault="006E3090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57D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 с контролируемыми лицами</w:t>
            </w:r>
          </w:p>
        </w:tc>
      </w:tr>
      <w:tr w:rsidR="00163AEA" w:rsidTr="000A0463">
        <w:tc>
          <w:tcPr>
            <w:tcW w:w="0" w:type="auto"/>
          </w:tcPr>
          <w:p w:rsidR="000A0463" w:rsidRPr="006E3090" w:rsidRDefault="006E3090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090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0" w:type="auto"/>
          </w:tcPr>
          <w:p w:rsidR="008B1CA6" w:rsidRPr="00D47643" w:rsidRDefault="008B1CA6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D0" w:rsidRPr="00D47643" w:rsidRDefault="00163AEA" w:rsidP="007C66D0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43">
              <w:rPr>
                <w:rFonts w:ascii="Times New Roman" w:hAnsi="Times New Roman" w:cs="Times New Roman"/>
                <w:sz w:val="24"/>
                <w:szCs w:val="24"/>
              </w:rPr>
              <w:t>Профилактиче</w:t>
            </w:r>
            <w:r w:rsidR="00674723" w:rsidRPr="00D47643">
              <w:rPr>
                <w:rFonts w:ascii="Times New Roman" w:hAnsi="Times New Roman" w:cs="Times New Roman"/>
                <w:sz w:val="24"/>
                <w:szCs w:val="24"/>
              </w:rPr>
              <w:t xml:space="preserve">ский визит в </w:t>
            </w:r>
            <w:r w:rsidR="007C66D0">
              <w:rPr>
                <w:rFonts w:ascii="Times New Roman" w:hAnsi="Times New Roman" w:cs="Times New Roman"/>
                <w:sz w:val="24"/>
                <w:szCs w:val="24"/>
              </w:rPr>
              <w:t>жилое помещение, находящееся в муниципальной собственности Администрации города Суджи Суджанского района Курской области</w:t>
            </w:r>
            <w:r w:rsidR="00C011C2" w:rsidRPr="00D47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6D0">
              <w:rPr>
                <w:rFonts w:ascii="Times New Roman" w:hAnsi="Times New Roman" w:cs="Times New Roman"/>
                <w:sz w:val="24"/>
                <w:szCs w:val="24"/>
              </w:rPr>
              <w:t>(жилье по договору социального найма жилого помещения)</w:t>
            </w:r>
            <w:r w:rsidR="00C011C2" w:rsidRPr="00D47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11C2" w:rsidRPr="00D47643" w:rsidRDefault="00C011C2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0463" w:rsidRPr="00D47643" w:rsidRDefault="002C1FD0" w:rsidP="000A04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ЖКХ Администрации города Суджи Суджанского района Курской области</w:t>
            </w:r>
          </w:p>
        </w:tc>
        <w:tc>
          <w:tcPr>
            <w:tcW w:w="0" w:type="auto"/>
          </w:tcPr>
          <w:p w:rsidR="0012257D" w:rsidRPr="00D47643" w:rsidRDefault="00163AEA" w:rsidP="00822563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1C2" w:rsidRPr="00D4764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0130C7" w:rsidRPr="00D47643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822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76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011C2" w:rsidRPr="00D47643">
              <w:rPr>
                <w:rFonts w:ascii="Times New Roman" w:hAnsi="Times New Roman" w:cs="Times New Roman"/>
                <w:sz w:val="20"/>
                <w:szCs w:val="20"/>
              </w:rPr>
              <w:t>( дата по согласованию</w:t>
            </w:r>
            <w:r w:rsidR="0012257D" w:rsidRPr="00D476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0F78E3" w:rsidRDefault="000F78E3" w:rsidP="000F78E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8E3" w:rsidRDefault="000F78E3" w:rsidP="000F78E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8E3" w:rsidRDefault="000F78E3" w:rsidP="000F78E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4B0" w:rsidRDefault="00D124B0" w:rsidP="00D124B0">
      <w:pPr>
        <w:autoSpaceDE w:val="0"/>
        <w:autoSpaceDN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исполнения функции по осуществлению муниципального контроля осуществляется в рамках бюджета МО «город Суджа» Курской области, выделяемых на обеспечение текущей деятельности Администрации города Суджи Курской области. 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Текущее управление и контроль за ходом реализации Программы осуществляет Администрация города Суджи Суджанского  района Курской области. Ответственным исполнителем Программы является Администрация города Суджи Суджанского района Курской области.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Мониторинг реализации Программы осуществляется на регулярной основе.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Целевые показатели результативности мероприятий Программы по муниципальному </w:t>
      </w:r>
      <w:r w:rsidR="001B048A">
        <w:rPr>
          <w:rFonts w:ascii="Times New Roman" w:hAnsi="Times New Roman"/>
          <w:sz w:val="28"/>
          <w:szCs w:val="28"/>
          <w:lang w:eastAsia="ru-RU"/>
        </w:rPr>
        <w:t xml:space="preserve">жилищному </w:t>
      </w:r>
      <w:r>
        <w:rPr>
          <w:rFonts w:ascii="Times New Roman" w:hAnsi="Times New Roman"/>
          <w:sz w:val="28"/>
          <w:szCs w:val="28"/>
          <w:lang w:eastAsia="ru-RU"/>
        </w:rPr>
        <w:t>контролю: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Количество выявленных нарушений в </w:t>
      </w:r>
      <w:r w:rsidR="001B048A">
        <w:rPr>
          <w:rFonts w:ascii="Times New Roman" w:hAnsi="Times New Roman"/>
          <w:sz w:val="28"/>
          <w:szCs w:val="28"/>
          <w:lang w:eastAsia="ru-RU"/>
        </w:rPr>
        <w:t>муниципальном жилищном контроле</w:t>
      </w:r>
      <w:r>
        <w:rPr>
          <w:rFonts w:ascii="Times New Roman" w:hAnsi="Times New Roman"/>
          <w:sz w:val="28"/>
          <w:szCs w:val="28"/>
          <w:lang w:eastAsia="ru-RU"/>
        </w:rPr>
        <w:t>, шт.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Показатели эффективности: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Снижение количества выявленных при проведении контрольно-надзорных мероприятий нарушений требований в сфере </w:t>
      </w:r>
      <w:r w:rsidR="005359A6">
        <w:rPr>
          <w:rFonts w:ascii="Times New Roman" w:hAnsi="Times New Roman"/>
          <w:sz w:val="28"/>
          <w:szCs w:val="28"/>
          <w:lang w:eastAsia="ru-RU"/>
        </w:rPr>
        <w:t>жилищного контроля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Доля профилактических мероприятий в объеме контрольно-надзорных мероприятий, %.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D124B0" w:rsidRDefault="00D124B0" w:rsidP="00D124B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 w:rsidR="005359A6">
        <w:rPr>
          <w:rFonts w:ascii="Times New Roman" w:hAnsi="Times New Roman"/>
          <w:sz w:val="28"/>
          <w:szCs w:val="28"/>
          <w:lang w:eastAsia="ru-RU"/>
        </w:rPr>
        <w:t xml:space="preserve">жилищного </w:t>
      </w:r>
      <w:r>
        <w:rPr>
          <w:rFonts w:ascii="Times New Roman" w:hAnsi="Times New Roman"/>
          <w:sz w:val="28"/>
          <w:szCs w:val="28"/>
          <w:lang w:eastAsia="ru-RU"/>
        </w:rPr>
        <w:t>контроля.</w:t>
      </w:r>
    </w:p>
    <w:p w:rsidR="00D124B0" w:rsidRDefault="00D124B0" w:rsidP="00D124B0">
      <w:pPr>
        <w:tabs>
          <w:tab w:val="left" w:pos="4035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463" w:rsidRDefault="000A0463" w:rsidP="000F78E3">
      <w:pPr>
        <w:tabs>
          <w:tab w:val="left" w:pos="4035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A0463" w:rsidSect="00D62E18">
      <w:pgSz w:w="11906" w:h="16838"/>
      <w:pgMar w:top="568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FCA" w:rsidRDefault="00B11FCA" w:rsidP="00287252">
      <w:pPr>
        <w:spacing w:after="0" w:line="240" w:lineRule="auto"/>
      </w:pPr>
      <w:r>
        <w:separator/>
      </w:r>
    </w:p>
  </w:endnote>
  <w:endnote w:type="continuationSeparator" w:id="0">
    <w:p w:rsidR="00B11FCA" w:rsidRDefault="00B11FCA" w:rsidP="0028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FCA" w:rsidRDefault="00B11FCA" w:rsidP="00287252">
      <w:pPr>
        <w:spacing w:after="0" w:line="240" w:lineRule="auto"/>
      </w:pPr>
      <w:r>
        <w:separator/>
      </w:r>
    </w:p>
  </w:footnote>
  <w:footnote w:type="continuationSeparator" w:id="0">
    <w:p w:rsidR="00B11FCA" w:rsidRDefault="00B11FCA" w:rsidP="00287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E1"/>
    <w:rsid w:val="000130C7"/>
    <w:rsid w:val="000304D8"/>
    <w:rsid w:val="0003356A"/>
    <w:rsid w:val="00047866"/>
    <w:rsid w:val="000706CF"/>
    <w:rsid w:val="000A0463"/>
    <w:rsid w:val="000A5CD9"/>
    <w:rsid w:val="000B2612"/>
    <w:rsid w:val="000D19BD"/>
    <w:rsid w:val="000D6079"/>
    <w:rsid w:val="000F2997"/>
    <w:rsid w:val="000F6C60"/>
    <w:rsid w:val="000F78E3"/>
    <w:rsid w:val="001116C6"/>
    <w:rsid w:val="00114778"/>
    <w:rsid w:val="0012257D"/>
    <w:rsid w:val="00140AAF"/>
    <w:rsid w:val="00140D6A"/>
    <w:rsid w:val="00154864"/>
    <w:rsid w:val="00163AEA"/>
    <w:rsid w:val="001A6233"/>
    <w:rsid w:val="001B048A"/>
    <w:rsid w:val="001B451B"/>
    <w:rsid w:val="001C16D9"/>
    <w:rsid w:val="001F1398"/>
    <w:rsid w:val="00260E04"/>
    <w:rsid w:val="002845D3"/>
    <w:rsid w:val="00287252"/>
    <w:rsid w:val="0029343A"/>
    <w:rsid w:val="002C1FD0"/>
    <w:rsid w:val="002E016D"/>
    <w:rsid w:val="002F701A"/>
    <w:rsid w:val="003260C0"/>
    <w:rsid w:val="00336B39"/>
    <w:rsid w:val="0036231C"/>
    <w:rsid w:val="00365412"/>
    <w:rsid w:val="00377906"/>
    <w:rsid w:val="00380B4F"/>
    <w:rsid w:val="00382740"/>
    <w:rsid w:val="00387F57"/>
    <w:rsid w:val="003A25B6"/>
    <w:rsid w:val="003C24D1"/>
    <w:rsid w:val="003C6156"/>
    <w:rsid w:val="003D125F"/>
    <w:rsid w:val="003F07E4"/>
    <w:rsid w:val="0047402D"/>
    <w:rsid w:val="004B7EE1"/>
    <w:rsid w:val="00501449"/>
    <w:rsid w:val="00502DFE"/>
    <w:rsid w:val="00505E57"/>
    <w:rsid w:val="005359A6"/>
    <w:rsid w:val="0054617D"/>
    <w:rsid w:val="005508B2"/>
    <w:rsid w:val="00553812"/>
    <w:rsid w:val="00555FAC"/>
    <w:rsid w:val="00584762"/>
    <w:rsid w:val="00586DFD"/>
    <w:rsid w:val="005A6446"/>
    <w:rsid w:val="005A72D1"/>
    <w:rsid w:val="005A79E6"/>
    <w:rsid w:val="005B11DD"/>
    <w:rsid w:val="005B5872"/>
    <w:rsid w:val="005C3734"/>
    <w:rsid w:val="005E4BDD"/>
    <w:rsid w:val="00674723"/>
    <w:rsid w:val="00681EFE"/>
    <w:rsid w:val="006D4C22"/>
    <w:rsid w:val="006E3090"/>
    <w:rsid w:val="006F3ECE"/>
    <w:rsid w:val="00711EC3"/>
    <w:rsid w:val="00712DEE"/>
    <w:rsid w:val="0073370D"/>
    <w:rsid w:val="007500FF"/>
    <w:rsid w:val="0075450C"/>
    <w:rsid w:val="00761F9C"/>
    <w:rsid w:val="00782618"/>
    <w:rsid w:val="00783550"/>
    <w:rsid w:val="007900A8"/>
    <w:rsid w:val="007C66D0"/>
    <w:rsid w:val="00807D7C"/>
    <w:rsid w:val="00813414"/>
    <w:rsid w:val="00822563"/>
    <w:rsid w:val="00843B4A"/>
    <w:rsid w:val="008622AF"/>
    <w:rsid w:val="00896FFA"/>
    <w:rsid w:val="00897622"/>
    <w:rsid w:val="008B1CA6"/>
    <w:rsid w:val="00922A95"/>
    <w:rsid w:val="00933E73"/>
    <w:rsid w:val="0094629B"/>
    <w:rsid w:val="009F74D0"/>
    <w:rsid w:val="00A349F5"/>
    <w:rsid w:val="00AB0751"/>
    <w:rsid w:val="00AC2E97"/>
    <w:rsid w:val="00B11FCA"/>
    <w:rsid w:val="00B14288"/>
    <w:rsid w:val="00B254F6"/>
    <w:rsid w:val="00B272F8"/>
    <w:rsid w:val="00B44580"/>
    <w:rsid w:val="00B51104"/>
    <w:rsid w:val="00BA2991"/>
    <w:rsid w:val="00BC01FE"/>
    <w:rsid w:val="00BD202A"/>
    <w:rsid w:val="00BF6A4D"/>
    <w:rsid w:val="00C011C2"/>
    <w:rsid w:val="00C0416C"/>
    <w:rsid w:val="00C244C5"/>
    <w:rsid w:val="00C34922"/>
    <w:rsid w:val="00C43866"/>
    <w:rsid w:val="00C62617"/>
    <w:rsid w:val="00C7525B"/>
    <w:rsid w:val="00CA012F"/>
    <w:rsid w:val="00CC771F"/>
    <w:rsid w:val="00CF6E02"/>
    <w:rsid w:val="00D016D9"/>
    <w:rsid w:val="00D124B0"/>
    <w:rsid w:val="00D23C3C"/>
    <w:rsid w:val="00D33912"/>
    <w:rsid w:val="00D4420B"/>
    <w:rsid w:val="00D47643"/>
    <w:rsid w:val="00D62E18"/>
    <w:rsid w:val="00DC411D"/>
    <w:rsid w:val="00DD7605"/>
    <w:rsid w:val="00E05E1E"/>
    <w:rsid w:val="00E14C73"/>
    <w:rsid w:val="00E15930"/>
    <w:rsid w:val="00E2153A"/>
    <w:rsid w:val="00E22C2B"/>
    <w:rsid w:val="00E455E9"/>
    <w:rsid w:val="00E45AF3"/>
    <w:rsid w:val="00E54974"/>
    <w:rsid w:val="00E9172D"/>
    <w:rsid w:val="00EB7052"/>
    <w:rsid w:val="00EE3F49"/>
    <w:rsid w:val="00EE510E"/>
    <w:rsid w:val="00F63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A4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7252"/>
  </w:style>
  <w:style w:type="paragraph" w:styleId="a7">
    <w:name w:val="footer"/>
    <w:basedOn w:val="a"/>
    <w:link w:val="a8"/>
    <w:uiPriority w:val="99"/>
    <w:unhideWhenUsed/>
    <w:rsid w:val="0028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7252"/>
  </w:style>
  <w:style w:type="table" w:styleId="a9">
    <w:name w:val="Table Grid"/>
    <w:basedOn w:val="a1"/>
    <w:uiPriority w:val="39"/>
    <w:rsid w:val="000A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1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A4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7252"/>
  </w:style>
  <w:style w:type="paragraph" w:styleId="a7">
    <w:name w:val="footer"/>
    <w:basedOn w:val="a"/>
    <w:link w:val="a8"/>
    <w:uiPriority w:val="99"/>
    <w:unhideWhenUsed/>
    <w:rsid w:val="0028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7252"/>
  </w:style>
  <w:style w:type="table" w:styleId="a9">
    <w:name w:val="Table Grid"/>
    <w:basedOn w:val="a1"/>
    <w:uiPriority w:val="39"/>
    <w:rsid w:val="000A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1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cp:lastPrinted>2024-12-16T11:15:00Z</cp:lastPrinted>
  <dcterms:created xsi:type="dcterms:W3CDTF">2024-10-21T09:18:00Z</dcterms:created>
  <dcterms:modified xsi:type="dcterms:W3CDTF">2024-12-19T10:20:00Z</dcterms:modified>
</cp:coreProperties>
</file>