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4E" w:rsidRDefault="00A16C4E" w:rsidP="00A16C4E">
      <w:pPr>
        <w:widowControl w:val="0"/>
        <w:ind w:left="113"/>
        <w:jc w:val="center"/>
        <w:rPr>
          <w:rFonts w:ascii="Arial" w:hAnsi="Arial" w:cs="Arial"/>
          <w:sz w:val="28"/>
          <w:szCs w:val="28"/>
        </w:rPr>
      </w:pPr>
      <w:bookmarkStart w:id="0" w:name="_GoBack"/>
      <w:bookmarkEnd w:id="0"/>
      <w:r>
        <w:rPr>
          <w:noProof/>
          <w:lang w:eastAsia="ru-RU"/>
        </w:rPr>
        <w:drawing>
          <wp:inline distT="0" distB="0" distL="0" distR="0">
            <wp:extent cx="753745" cy="906780"/>
            <wp:effectExtent l="0" t="0" r="825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745" cy="906780"/>
                    </a:xfrm>
                    <a:prstGeom prst="rect">
                      <a:avLst/>
                    </a:prstGeom>
                    <a:solidFill>
                      <a:srgbClr val="FFFFFF">
                        <a:alpha val="0"/>
                      </a:srgbClr>
                    </a:solidFill>
                    <a:ln>
                      <a:noFill/>
                    </a:ln>
                  </pic:spPr>
                </pic:pic>
              </a:graphicData>
            </a:graphic>
          </wp:inline>
        </w:drawing>
      </w:r>
    </w:p>
    <w:p w:rsidR="003A3AB4" w:rsidRPr="003A3AB4" w:rsidRDefault="003A3AB4" w:rsidP="003A3AB4">
      <w:pPr>
        <w:pStyle w:val="10"/>
        <w:rPr>
          <w:rFonts w:ascii="Arial" w:hAnsi="Arial" w:cs="Arial"/>
          <w:szCs w:val="32"/>
        </w:rPr>
      </w:pPr>
      <w:r w:rsidRPr="003A3AB4">
        <w:rPr>
          <w:rFonts w:ascii="Arial" w:hAnsi="Arial" w:cs="Arial"/>
          <w:szCs w:val="32"/>
        </w:rPr>
        <w:t>АДМИНИСТРАЦИЯ ГОРОДА СУДЖИ КУРСКОЙ ОБЛАСТИ</w:t>
      </w:r>
    </w:p>
    <w:p w:rsidR="003A3AB4" w:rsidRPr="003A3AB4" w:rsidRDefault="003A3AB4" w:rsidP="003A3AB4">
      <w:pPr>
        <w:pStyle w:val="31"/>
        <w:ind w:left="0"/>
        <w:jc w:val="center"/>
        <w:rPr>
          <w:rFonts w:ascii="Arial" w:hAnsi="Arial" w:cs="Arial"/>
          <w:b/>
          <w:sz w:val="32"/>
          <w:szCs w:val="32"/>
        </w:rPr>
      </w:pPr>
    </w:p>
    <w:p w:rsidR="003A3AB4" w:rsidRPr="003A3AB4" w:rsidRDefault="003A3AB4" w:rsidP="003A3AB4">
      <w:pPr>
        <w:pStyle w:val="3"/>
        <w:ind w:left="0"/>
        <w:jc w:val="center"/>
        <w:rPr>
          <w:rFonts w:ascii="Arial" w:hAnsi="Arial" w:cs="Arial"/>
          <w:b/>
          <w:sz w:val="32"/>
          <w:szCs w:val="32"/>
        </w:rPr>
      </w:pPr>
      <w:r w:rsidRPr="003A3AB4">
        <w:rPr>
          <w:rFonts w:ascii="Arial" w:hAnsi="Arial" w:cs="Arial"/>
          <w:b/>
          <w:sz w:val="32"/>
          <w:szCs w:val="32"/>
        </w:rPr>
        <w:t>ПОСТАНОВЛЕНИЕ</w:t>
      </w:r>
    </w:p>
    <w:p w:rsidR="003A3AB4" w:rsidRPr="003A3AB4" w:rsidRDefault="00C770E7" w:rsidP="003A3AB4">
      <w:pPr>
        <w:jc w:val="center"/>
        <w:rPr>
          <w:rFonts w:ascii="Arial" w:hAnsi="Arial" w:cs="Arial"/>
          <w:b/>
          <w:sz w:val="32"/>
          <w:szCs w:val="32"/>
        </w:rPr>
      </w:pPr>
      <w:r>
        <w:rPr>
          <w:rFonts w:ascii="Arial" w:hAnsi="Arial" w:cs="Arial"/>
          <w:b/>
          <w:sz w:val="32"/>
          <w:szCs w:val="32"/>
        </w:rPr>
        <w:t xml:space="preserve"> «03</w:t>
      </w:r>
      <w:r w:rsidR="003A3AB4" w:rsidRPr="003A3AB4">
        <w:rPr>
          <w:rFonts w:ascii="Arial" w:hAnsi="Arial" w:cs="Arial"/>
          <w:b/>
          <w:sz w:val="32"/>
          <w:szCs w:val="32"/>
        </w:rPr>
        <w:t>»</w:t>
      </w:r>
      <w:r>
        <w:rPr>
          <w:rFonts w:ascii="Arial" w:hAnsi="Arial" w:cs="Arial"/>
          <w:b/>
          <w:sz w:val="32"/>
          <w:szCs w:val="32"/>
        </w:rPr>
        <w:t xml:space="preserve"> июля</w:t>
      </w:r>
      <w:r w:rsidR="003A3AB4" w:rsidRPr="003A3AB4">
        <w:rPr>
          <w:rFonts w:ascii="Arial" w:hAnsi="Arial" w:cs="Arial"/>
          <w:b/>
          <w:sz w:val="32"/>
          <w:szCs w:val="32"/>
        </w:rPr>
        <w:t xml:space="preserve"> 20</w:t>
      </w:r>
      <w:r w:rsidR="003A3AB4">
        <w:rPr>
          <w:rFonts w:ascii="Arial" w:hAnsi="Arial" w:cs="Arial"/>
          <w:b/>
          <w:sz w:val="32"/>
          <w:szCs w:val="32"/>
        </w:rPr>
        <w:t xml:space="preserve">24 </w:t>
      </w:r>
      <w:r w:rsidR="003A3AB4" w:rsidRPr="003A3AB4">
        <w:rPr>
          <w:rFonts w:ascii="Arial" w:hAnsi="Arial" w:cs="Arial"/>
          <w:b/>
          <w:sz w:val="32"/>
          <w:szCs w:val="32"/>
        </w:rPr>
        <w:t>г. №</w:t>
      </w:r>
      <w:r w:rsidR="004C1A93">
        <w:rPr>
          <w:rFonts w:ascii="Arial" w:hAnsi="Arial" w:cs="Arial"/>
          <w:b/>
          <w:sz w:val="32"/>
          <w:szCs w:val="32"/>
        </w:rPr>
        <w:t xml:space="preserve"> 182</w:t>
      </w:r>
    </w:p>
    <w:p w:rsidR="00A16C4E" w:rsidRPr="0036383E" w:rsidRDefault="00A16C4E" w:rsidP="003A3AB4">
      <w:pPr>
        <w:pStyle w:val="10"/>
        <w:widowControl w:val="0"/>
        <w:ind w:left="113"/>
        <w:rPr>
          <w:rFonts w:ascii="Arial" w:hAnsi="Arial" w:cs="Arial"/>
          <w:szCs w:val="32"/>
        </w:rPr>
      </w:pPr>
      <w:r>
        <w:rPr>
          <w:rFonts w:ascii="Arial" w:hAnsi="Arial" w:cs="Arial"/>
          <w:sz w:val="28"/>
          <w:szCs w:val="28"/>
        </w:rPr>
        <w:t xml:space="preserve">   </w:t>
      </w:r>
    </w:p>
    <w:p w:rsidR="00401E77" w:rsidRPr="00401E77" w:rsidRDefault="00401E77" w:rsidP="00401E77">
      <w:pPr>
        <w:widowControl w:val="0"/>
        <w:tabs>
          <w:tab w:val="left" w:pos="10160"/>
        </w:tabs>
        <w:autoSpaceDE w:val="0"/>
        <w:jc w:val="center"/>
        <w:rPr>
          <w:rFonts w:ascii="Arial" w:hAnsi="Arial" w:cs="Arial"/>
          <w:b/>
          <w:bCs/>
          <w:sz w:val="32"/>
          <w:szCs w:val="32"/>
        </w:rPr>
      </w:pPr>
      <w:r w:rsidRPr="00401E77">
        <w:rPr>
          <w:rFonts w:ascii="Arial" w:hAnsi="Arial" w:cs="Arial"/>
          <w:b/>
          <w:bCs/>
          <w:sz w:val="32"/>
          <w:szCs w:val="32"/>
        </w:rPr>
        <w:t xml:space="preserve">Об условиях приватизации </w:t>
      </w:r>
      <w:r w:rsidRPr="003A3AB4">
        <w:rPr>
          <w:rFonts w:ascii="Arial" w:hAnsi="Arial" w:cs="Arial"/>
          <w:b/>
          <w:bCs/>
          <w:sz w:val="32"/>
          <w:szCs w:val="32"/>
        </w:rPr>
        <w:t>муниципального унитарного предприятия «</w:t>
      </w:r>
      <w:proofErr w:type="spellStart"/>
      <w:r w:rsidRPr="003A3AB4">
        <w:rPr>
          <w:rFonts w:ascii="Arial" w:hAnsi="Arial" w:cs="Arial"/>
          <w:b/>
          <w:bCs/>
          <w:sz w:val="32"/>
          <w:szCs w:val="32"/>
        </w:rPr>
        <w:t>Суджанская</w:t>
      </w:r>
      <w:proofErr w:type="spellEnd"/>
      <w:r w:rsidRPr="003A3AB4">
        <w:rPr>
          <w:rFonts w:ascii="Arial" w:hAnsi="Arial" w:cs="Arial"/>
          <w:b/>
          <w:bCs/>
          <w:sz w:val="32"/>
          <w:szCs w:val="32"/>
        </w:rPr>
        <w:t xml:space="preserve"> ярмарка» </w:t>
      </w:r>
    </w:p>
    <w:p w:rsidR="00921D2D" w:rsidRPr="002D38AB" w:rsidRDefault="00921D2D" w:rsidP="00AA376B">
      <w:pPr>
        <w:spacing w:after="0" w:line="240" w:lineRule="auto"/>
        <w:ind w:firstLine="709"/>
        <w:jc w:val="both"/>
        <w:rPr>
          <w:rFonts w:ascii="Arial" w:hAnsi="Arial" w:cs="Arial"/>
          <w:color w:val="444444"/>
          <w:sz w:val="24"/>
          <w:szCs w:val="24"/>
        </w:rPr>
      </w:pPr>
      <w:r w:rsidRPr="002D38AB">
        <w:rPr>
          <w:rFonts w:ascii="Arial" w:hAnsi="Arial" w:cs="Arial"/>
          <w:sz w:val="24"/>
          <w:szCs w:val="24"/>
        </w:rPr>
        <w:t xml:space="preserve">В соответствии </w:t>
      </w:r>
      <w:r w:rsidR="009E4796" w:rsidRPr="002D38AB">
        <w:rPr>
          <w:rFonts w:ascii="Arial" w:hAnsi="Arial" w:cs="Arial"/>
          <w:sz w:val="24"/>
          <w:szCs w:val="24"/>
          <w:lang w:val="en-US"/>
        </w:rPr>
        <w:t>c</w:t>
      </w:r>
      <w:r w:rsidR="009A5306">
        <w:rPr>
          <w:rFonts w:ascii="Arial" w:hAnsi="Arial" w:cs="Arial"/>
          <w:sz w:val="24"/>
          <w:szCs w:val="24"/>
        </w:rPr>
        <w:t>о статьей 209</w:t>
      </w:r>
      <w:r w:rsidR="009E4796" w:rsidRPr="002D38AB">
        <w:rPr>
          <w:rFonts w:ascii="Arial" w:hAnsi="Arial" w:cs="Arial"/>
          <w:sz w:val="24"/>
          <w:szCs w:val="24"/>
        </w:rPr>
        <w:t xml:space="preserve"> </w:t>
      </w:r>
      <w:r w:rsidRPr="002D38AB">
        <w:rPr>
          <w:rFonts w:ascii="Arial" w:hAnsi="Arial" w:cs="Arial"/>
          <w:sz w:val="24"/>
          <w:szCs w:val="24"/>
        </w:rPr>
        <w:t>Гражданск</w:t>
      </w:r>
      <w:r w:rsidR="00EC08F5">
        <w:rPr>
          <w:rFonts w:ascii="Arial" w:hAnsi="Arial" w:cs="Arial"/>
          <w:sz w:val="24"/>
          <w:szCs w:val="24"/>
        </w:rPr>
        <w:t>ого</w:t>
      </w:r>
      <w:r w:rsidRPr="002D38AB">
        <w:rPr>
          <w:rFonts w:ascii="Arial" w:hAnsi="Arial" w:cs="Arial"/>
          <w:sz w:val="24"/>
          <w:szCs w:val="24"/>
        </w:rPr>
        <w:t xml:space="preserve"> кодекс</w:t>
      </w:r>
      <w:r w:rsidR="00EC08F5">
        <w:rPr>
          <w:rFonts w:ascii="Arial" w:hAnsi="Arial" w:cs="Arial"/>
          <w:sz w:val="24"/>
          <w:szCs w:val="24"/>
        </w:rPr>
        <w:t>а</w:t>
      </w:r>
      <w:r w:rsidRPr="002D38AB">
        <w:rPr>
          <w:rFonts w:ascii="Arial" w:hAnsi="Arial" w:cs="Arial"/>
          <w:sz w:val="24"/>
          <w:szCs w:val="24"/>
        </w:rPr>
        <w:t xml:space="preserve"> Российской Федерации, Федеральным</w:t>
      </w:r>
      <w:r w:rsidR="009A5306">
        <w:rPr>
          <w:rFonts w:ascii="Arial" w:hAnsi="Arial" w:cs="Arial"/>
          <w:sz w:val="24"/>
          <w:szCs w:val="24"/>
        </w:rPr>
        <w:t>и</w:t>
      </w:r>
      <w:r w:rsidRPr="002D38AB">
        <w:rPr>
          <w:rFonts w:ascii="Arial" w:hAnsi="Arial" w:cs="Arial"/>
          <w:sz w:val="24"/>
          <w:szCs w:val="24"/>
        </w:rPr>
        <w:t xml:space="preserve"> </w:t>
      </w:r>
      <w:hyperlink r:id="rId10" w:history="1">
        <w:r w:rsidR="009A5306">
          <w:rPr>
            <w:rFonts w:ascii="Arial" w:hAnsi="Arial" w:cs="Arial"/>
            <w:sz w:val="24"/>
            <w:szCs w:val="24"/>
          </w:rPr>
          <w:t>закона</w:t>
        </w:r>
        <w:r w:rsidRPr="002D38AB">
          <w:rPr>
            <w:rFonts w:ascii="Arial" w:hAnsi="Arial" w:cs="Arial"/>
            <w:sz w:val="24"/>
            <w:szCs w:val="24"/>
          </w:rPr>
          <w:t>м</w:t>
        </w:r>
      </w:hyperlink>
      <w:r w:rsidR="009A5306">
        <w:rPr>
          <w:rFonts w:ascii="Arial" w:hAnsi="Arial" w:cs="Arial"/>
          <w:sz w:val="24"/>
          <w:szCs w:val="24"/>
        </w:rPr>
        <w:t>и от 08.02.1998 №14-ФЗ «Об обществах с ограниченной ответственностью»,</w:t>
      </w:r>
      <w:r w:rsidRPr="002D38AB">
        <w:rPr>
          <w:rFonts w:ascii="Arial" w:hAnsi="Arial" w:cs="Arial"/>
          <w:sz w:val="24"/>
          <w:szCs w:val="24"/>
        </w:rPr>
        <w:t xml:space="preserve"> от 21.12.2001 №178-ФЗ «О приватизации государственного и муниципального имущества», от 14.11.2002 № 161-ФЗ «О государственных и муниципальных унитарных предприятиях»,</w:t>
      </w:r>
      <w:r w:rsidR="009E4796" w:rsidRPr="002D38AB">
        <w:rPr>
          <w:rFonts w:ascii="Arial" w:hAnsi="Arial" w:cs="Arial"/>
          <w:sz w:val="24"/>
          <w:szCs w:val="24"/>
          <w:lang w:eastAsia="ru-RU"/>
        </w:rPr>
        <w:t xml:space="preserve"> </w:t>
      </w:r>
      <w:r w:rsidR="003A3AB4" w:rsidRPr="002D38AB">
        <w:rPr>
          <w:rFonts w:ascii="Arial" w:hAnsi="Arial" w:cs="Arial"/>
          <w:sz w:val="24"/>
          <w:szCs w:val="24"/>
        </w:rPr>
        <w:t xml:space="preserve">ст. 3 Федерального закона от 27.12.2019 №485-ФЗ «О внесении изменений в Федеральный закон «О государственных и муниципальных унитарных предприятиях» и Федеральный закон «О защите конкуренции», </w:t>
      </w:r>
      <w:r w:rsidR="009C55FE" w:rsidRPr="002D38AB">
        <w:rPr>
          <w:rFonts w:ascii="Arial" w:hAnsi="Arial" w:cs="Arial"/>
          <w:sz w:val="24"/>
          <w:szCs w:val="24"/>
        </w:rPr>
        <w:t xml:space="preserve">на основании Решений Собрания депутатов города Суджи от </w:t>
      </w:r>
      <w:r w:rsidR="00183E97">
        <w:rPr>
          <w:rFonts w:ascii="Arial" w:hAnsi="Arial" w:cs="Arial"/>
          <w:sz w:val="24"/>
          <w:szCs w:val="24"/>
        </w:rPr>
        <w:t>17</w:t>
      </w:r>
      <w:r w:rsidR="009C55FE" w:rsidRPr="002D38AB">
        <w:rPr>
          <w:rFonts w:ascii="Arial" w:hAnsi="Arial" w:cs="Arial"/>
          <w:sz w:val="24"/>
          <w:szCs w:val="24"/>
        </w:rPr>
        <w:t>.01.2024 №</w:t>
      </w:r>
      <w:r w:rsidR="00183E97">
        <w:rPr>
          <w:rFonts w:ascii="Arial" w:hAnsi="Arial" w:cs="Arial"/>
          <w:sz w:val="24"/>
          <w:szCs w:val="24"/>
        </w:rPr>
        <w:t xml:space="preserve">236 </w:t>
      </w:r>
      <w:r w:rsidR="009C55FE" w:rsidRPr="002D38AB">
        <w:rPr>
          <w:rFonts w:ascii="Arial" w:hAnsi="Arial" w:cs="Arial"/>
          <w:sz w:val="24"/>
          <w:szCs w:val="24"/>
        </w:rPr>
        <w:t>«</w:t>
      </w:r>
      <w:r w:rsidR="00477503" w:rsidRPr="002D38AB">
        <w:rPr>
          <w:rFonts w:ascii="Arial" w:hAnsi="Arial" w:cs="Arial"/>
          <w:sz w:val="24"/>
          <w:szCs w:val="24"/>
        </w:rPr>
        <w:t xml:space="preserve">О </w:t>
      </w:r>
      <w:r w:rsidR="003A3AB4" w:rsidRPr="002D38AB">
        <w:rPr>
          <w:rFonts w:ascii="Arial" w:hAnsi="Arial" w:cs="Arial"/>
          <w:sz w:val="24"/>
          <w:szCs w:val="24"/>
        </w:rPr>
        <w:t>Порядк</w:t>
      </w:r>
      <w:r w:rsidR="00477503" w:rsidRPr="002D38AB">
        <w:rPr>
          <w:rFonts w:ascii="Arial" w:hAnsi="Arial" w:cs="Arial"/>
          <w:sz w:val="24"/>
          <w:szCs w:val="24"/>
        </w:rPr>
        <w:t>е</w:t>
      </w:r>
      <w:r w:rsidR="003A3AB4" w:rsidRPr="002D38AB">
        <w:rPr>
          <w:rFonts w:ascii="Arial" w:hAnsi="Arial" w:cs="Arial"/>
          <w:sz w:val="24"/>
          <w:szCs w:val="24"/>
        </w:rPr>
        <w:t xml:space="preserve"> принятия решений о создании, реорганизации и ликвидации муниципальных унитарных предприятий муниципального образования «город Суджа» Суджанского района Курской области и порядке утверждения их уставов</w:t>
      </w:r>
      <w:r w:rsidR="00EC08F5">
        <w:rPr>
          <w:rFonts w:ascii="Arial" w:hAnsi="Arial" w:cs="Arial"/>
          <w:sz w:val="24"/>
          <w:szCs w:val="24"/>
        </w:rPr>
        <w:t>»</w:t>
      </w:r>
      <w:r w:rsidR="003A3AB4" w:rsidRPr="002D38AB">
        <w:rPr>
          <w:rFonts w:ascii="Arial" w:hAnsi="Arial" w:cs="Arial"/>
          <w:sz w:val="24"/>
          <w:szCs w:val="24"/>
        </w:rPr>
        <w:t>,</w:t>
      </w:r>
      <w:r w:rsidR="003A3AB4" w:rsidRPr="002D38AB">
        <w:rPr>
          <w:rFonts w:ascii="Arial" w:hAnsi="Arial" w:cs="Arial"/>
          <w:color w:val="444444"/>
          <w:sz w:val="24"/>
          <w:szCs w:val="24"/>
        </w:rPr>
        <w:t xml:space="preserve"> </w:t>
      </w:r>
      <w:r w:rsidR="007F337E" w:rsidRPr="002D38AB">
        <w:rPr>
          <w:rFonts w:ascii="Arial" w:hAnsi="Arial" w:cs="Arial"/>
          <w:sz w:val="24"/>
          <w:szCs w:val="24"/>
        </w:rPr>
        <w:t>от 22.10.2021 №74 «Об утверждении Положения о порядке планирования приватизации и принятия решений об условиях приватизации муниципального имущества муниципального образования «город Суджа» Суджанского района Курской области</w:t>
      </w:r>
      <w:r w:rsidR="00EC08F5">
        <w:rPr>
          <w:rFonts w:ascii="Arial" w:hAnsi="Arial" w:cs="Arial"/>
          <w:sz w:val="24"/>
          <w:szCs w:val="24"/>
        </w:rPr>
        <w:t>»</w:t>
      </w:r>
      <w:r w:rsidR="007F337E" w:rsidRPr="002D38AB">
        <w:rPr>
          <w:rFonts w:ascii="Arial" w:hAnsi="Arial" w:cs="Arial"/>
          <w:sz w:val="24"/>
          <w:szCs w:val="24"/>
        </w:rPr>
        <w:t>, от</w:t>
      </w:r>
      <w:r w:rsidR="009C55FE" w:rsidRPr="002D38AB">
        <w:rPr>
          <w:rFonts w:ascii="Arial" w:hAnsi="Arial" w:cs="Arial"/>
          <w:sz w:val="24"/>
          <w:szCs w:val="24"/>
        </w:rPr>
        <w:t xml:space="preserve"> </w:t>
      </w:r>
      <w:r w:rsidR="007F337E" w:rsidRPr="002D38AB">
        <w:rPr>
          <w:rFonts w:ascii="Arial" w:hAnsi="Arial" w:cs="Arial"/>
          <w:sz w:val="24"/>
          <w:szCs w:val="24"/>
        </w:rPr>
        <w:t>14.12.2023 №232 «</w:t>
      </w:r>
      <w:r w:rsidR="000D5F5D" w:rsidRPr="002D38AB">
        <w:rPr>
          <w:rFonts w:ascii="Arial" w:hAnsi="Arial" w:cs="Arial"/>
          <w:sz w:val="24"/>
          <w:szCs w:val="24"/>
        </w:rPr>
        <w:t>О внесении изменений в Решение Собрания депутатов города Суджи от 30.11.2023 №225 «Об утверждении прогнозного плана (программы) приватизации муниципального образования «город Суджа</w:t>
      </w:r>
      <w:r w:rsidR="007F337E" w:rsidRPr="002D38AB">
        <w:rPr>
          <w:rFonts w:ascii="Arial" w:hAnsi="Arial" w:cs="Arial"/>
          <w:sz w:val="24"/>
          <w:szCs w:val="24"/>
        </w:rPr>
        <w:t>»</w:t>
      </w:r>
      <w:r w:rsidR="000D5F5D" w:rsidRPr="002D38AB">
        <w:rPr>
          <w:rFonts w:ascii="Arial" w:hAnsi="Arial" w:cs="Arial"/>
          <w:sz w:val="24"/>
          <w:szCs w:val="24"/>
        </w:rPr>
        <w:t xml:space="preserve"> Суджанского района Курской области на 2024 год</w:t>
      </w:r>
      <w:r w:rsidR="00EC08F5">
        <w:rPr>
          <w:rFonts w:ascii="Arial" w:hAnsi="Arial" w:cs="Arial"/>
          <w:sz w:val="24"/>
          <w:szCs w:val="24"/>
        </w:rPr>
        <w:t>»</w:t>
      </w:r>
      <w:r w:rsidR="000D5F5D" w:rsidRPr="002D38AB">
        <w:rPr>
          <w:rFonts w:ascii="Arial" w:hAnsi="Arial" w:cs="Arial"/>
          <w:sz w:val="24"/>
          <w:szCs w:val="24"/>
        </w:rPr>
        <w:t xml:space="preserve">, </w:t>
      </w:r>
      <w:r w:rsidR="00996E55">
        <w:rPr>
          <w:rFonts w:ascii="Arial" w:hAnsi="Arial" w:cs="Arial"/>
          <w:sz w:val="24"/>
          <w:szCs w:val="24"/>
        </w:rPr>
        <w:t xml:space="preserve">от 16.02.2024 №250 </w:t>
      </w:r>
      <w:r w:rsidR="00996E55" w:rsidRPr="00996E55">
        <w:rPr>
          <w:rFonts w:ascii="Arial" w:hAnsi="Arial" w:cs="Arial"/>
          <w:sz w:val="24"/>
          <w:szCs w:val="24"/>
        </w:rPr>
        <w:t xml:space="preserve">«О внесении изменений в </w:t>
      </w:r>
      <w:r w:rsidR="00996E55">
        <w:rPr>
          <w:rFonts w:ascii="Arial" w:hAnsi="Arial" w:cs="Arial"/>
          <w:sz w:val="24"/>
          <w:szCs w:val="24"/>
        </w:rPr>
        <w:t xml:space="preserve">Прогнозный план (программу) приватизации муниципального образования «город Суджа» Суджанского района Курской области на 2024 год, утвержденный </w:t>
      </w:r>
      <w:r w:rsidR="00996E55" w:rsidRPr="00996E55">
        <w:rPr>
          <w:rFonts w:ascii="Arial" w:hAnsi="Arial" w:cs="Arial"/>
          <w:sz w:val="24"/>
          <w:szCs w:val="24"/>
        </w:rPr>
        <w:t>Решение</w:t>
      </w:r>
      <w:r w:rsidR="00996E55">
        <w:rPr>
          <w:rFonts w:ascii="Arial" w:hAnsi="Arial" w:cs="Arial"/>
          <w:sz w:val="24"/>
          <w:szCs w:val="24"/>
        </w:rPr>
        <w:t>м</w:t>
      </w:r>
      <w:r w:rsidR="00996E55" w:rsidRPr="00996E55">
        <w:rPr>
          <w:rFonts w:ascii="Arial" w:hAnsi="Arial" w:cs="Arial"/>
          <w:sz w:val="24"/>
          <w:szCs w:val="24"/>
        </w:rPr>
        <w:t xml:space="preserve"> Собрания депутатов города Суджи от 30.11.2023 №225</w:t>
      </w:r>
      <w:r w:rsidR="00EC08F5">
        <w:rPr>
          <w:rFonts w:ascii="Arial" w:hAnsi="Arial" w:cs="Arial"/>
          <w:sz w:val="24"/>
          <w:szCs w:val="24"/>
        </w:rPr>
        <w:t>»</w:t>
      </w:r>
      <w:r w:rsidR="00996E55">
        <w:rPr>
          <w:rFonts w:ascii="Arial" w:hAnsi="Arial" w:cs="Arial"/>
          <w:sz w:val="24"/>
          <w:szCs w:val="24"/>
        </w:rPr>
        <w:t xml:space="preserve">, </w:t>
      </w:r>
      <w:r w:rsidR="009C55FE" w:rsidRPr="002D38AB">
        <w:rPr>
          <w:rFonts w:ascii="Arial" w:hAnsi="Arial" w:cs="Arial"/>
          <w:sz w:val="24"/>
          <w:szCs w:val="24"/>
        </w:rPr>
        <w:t xml:space="preserve">от </w:t>
      </w:r>
      <w:r w:rsidR="00183E97">
        <w:rPr>
          <w:rFonts w:ascii="Arial" w:hAnsi="Arial" w:cs="Arial"/>
          <w:sz w:val="24"/>
          <w:szCs w:val="24"/>
        </w:rPr>
        <w:t>17</w:t>
      </w:r>
      <w:r w:rsidR="00477503" w:rsidRPr="002D38AB">
        <w:rPr>
          <w:rFonts w:ascii="Arial" w:hAnsi="Arial" w:cs="Arial"/>
          <w:sz w:val="24"/>
          <w:szCs w:val="24"/>
        </w:rPr>
        <w:t>.01.</w:t>
      </w:r>
      <w:r w:rsidR="009C55FE" w:rsidRPr="002D38AB">
        <w:rPr>
          <w:rFonts w:ascii="Arial" w:hAnsi="Arial" w:cs="Arial"/>
          <w:sz w:val="24"/>
          <w:szCs w:val="24"/>
        </w:rPr>
        <w:t>2024 г. №</w:t>
      </w:r>
      <w:r w:rsidR="00183E97">
        <w:rPr>
          <w:rFonts w:ascii="Arial" w:hAnsi="Arial" w:cs="Arial"/>
          <w:sz w:val="24"/>
          <w:szCs w:val="24"/>
        </w:rPr>
        <w:t xml:space="preserve">237 </w:t>
      </w:r>
      <w:r w:rsidR="009C55FE" w:rsidRPr="002D38AB">
        <w:rPr>
          <w:rFonts w:ascii="Arial" w:hAnsi="Arial" w:cs="Arial"/>
          <w:sz w:val="24"/>
          <w:szCs w:val="24"/>
        </w:rPr>
        <w:t>«О согласовании реорганизации муниципального унитарного предприятия «</w:t>
      </w:r>
      <w:proofErr w:type="spellStart"/>
      <w:r w:rsidR="009C55FE" w:rsidRPr="002D38AB">
        <w:rPr>
          <w:rFonts w:ascii="Arial" w:hAnsi="Arial" w:cs="Arial"/>
          <w:sz w:val="24"/>
          <w:szCs w:val="24"/>
        </w:rPr>
        <w:t>Суджанская</w:t>
      </w:r>
      <w:proofErr w:type="spellEnd"/>
      <w:r w:rsidR="009C55FE" w:rsidRPr="002D38AB">
        <w:rPr>
          <w:rFonts w:ascii="Arial" w:hAnsi="Arial" w:cs="Arial"/>
          <w:sz w:val="24"/>
          <w:szCs w:val="24"/>
        </w:rPr>
        <w:t xml:space="preserve"> ярмарка» путем его преобразования в общество с ограниченной ответственностью»,</w:t>
      </w:r>
      <w:r w:rsidR="00996E55">
        <w:rPr>
          <w:rFonts w:ascii="Arial" w:hAnsi="Arial" w:cs="Arial"/>
          <w:sz w:val="24"/>
          <w:szCs w:val="24"/>
        </w:rPr>
        <w:t xml:space="preserve"> </w:t>
      </w:r>
      <w:r w:rsidR="00996E55" w:rsidRPr="00996E55">
        <w:rPr>
          <w:rFonts w:ascii="Arial" w:hAnsi="Arial" w:cs="Arial"/>
          <w:sz w:val="24"/>
          <w:szCs w:val="24"/>
        </w:rPr>
        <w:t xml:space="preserve">на основании </w:t>
      </w:r>
      <w:r w:rsidR="00996E55" w:rsidRPr="00B40BF8">
        <w:rPr>
          <w:rFonts w:ascii="Arial" w:hAnsi="Arial" w:cs="Arial"/>
          <w:sz w:val="24"/>
          <w:szCs w:val="24"/>
        </w:rPr>
        <w:t>аудиторск</w:t>
      </w:r>
      <w:r w:rsidR="004F75B7">
        <w:rPr>
          <w:rFonts w:ascii="Arial" w:hAnsi="Arial" w:cs="Arial"/>
          <w:sz w:val="24"/>
          <w:szCs w:val="24"/>
        </w:rPr>
        <w:t>их</w:t>
      </w:r>
      <w:r w:rsidR="00996E55" w:rsidRPr="00B40BF8">
        <w:rPr>
          <w:rFonts w:ascii="Arial" w:hAnsi="Arial" w:cs="Arial"/>
          <w:sz w:val="24"/>
          <w:szCs w:val="24"/>
        </w:rPr>
        <w:t xml:space="preserve"> заключени</w:t>
      </w:r>
      <w:r w:rsidR="004F75B7">
        <w:rPr>
          <w:rFonts w:ascii="Arial" w:hAnsi="Arial" w:cs="Arial"/>
          <w:sz w:val="24"/>
          <w:szCs w:val="24"/>
        </w:rPr>
        <w:t>й</w:t>
      </w:r>
      <w:r w:rsidR="00996E55" w:rsidRPr="00B40BF8">
        <w:rPr>
          <w:rFonts w:ascii="Arial" w:hAnsi="Arial" w:cs="Arial"/>
          <w:sz w:val="24"/>
          <w:szCs w:val="24"/>
        </w:rPr>
        <w:t xml:space="preserve"> </w:t>
      </w:r>
      <w:r w:rsidR="00B40BF8" w:rsidRPr="00B40BF8">
        <w:rPr>
          <w:rFonts w:ascii="Arial" w:hAnsi="Arial" w:cs="Arial"/>
          <w:sz w:val="24"/>
          <w:szCs w:val="24"/>
        </w:rPr>
        <w:t xml:space="preserve">ООО «Аудит </w:t>
      </w:r>
      <w:proofErr w:type="spellStart"/>
      <w:r w:rsidR="00B40BF8" w:rsidRPr="00B40BF8">
        <w:rPr>
          <w:rFonts w:ascii="Arial" w:hAnsi="Arial" w:cs="Arial"/>
          <w:sz w:val="24"/>
          <w:szCs w:val="24"/>
        </w:rPr>
        <w:t>Анлимитед</w:t>
      </w:r>
      <w:proofErr w:type="spellEnd"/>
      <w:r w:rsidR="00B40BF8" w:rsidRPr="00B40BF8">
        <w:rPr>
          <w:rFonts w:ascii="Arial" w:hAnsi="Arial" w:cs="Arial"/>
          <w:sz w:val="24"/>
          <w:szCs w:val="24"/>
        </w:rPr>
        <w:t xml:space="preserve">» </w:t>
      </w:r>
      <w:r w:rsidR="00996E55" w:rsidRPr="004F75B7">
        <w:rPr>
          <w:rFonts w:ascii="Arial" w:hAnsi="Arial" w:cs="Arial"/>
          <w:sz w:val="24"/>
          <w:szCs w:val="24"/>
        </w:rPr>
        <w:t xml:space="preserve">от </w:t>
      </w:r>
      <w:r w:rsidR="004F75B7">
        <w:rPr>
          <w:rFonts w:ascii="Arial" w:hAnsi="Arial" w:cs="Arial"/>
          <w:sz w:val="24"/>
          <w:szCs w:val="24"/>
        </w:rPr>
        <w:t>25.06.2024</w:t>
      </w:r>
      <w:r w:rsidR="00996E55" w:rsidRPr="004F75B7">
        <w:rPr>
          <w:rFonts w:ascii="Arial" w:hAnsi="Arial" w:cs="Arial"/>
          <w:sz w:val="24"/>
          <w:szCs w:val="24"/>
        </w:rPr>
        <w:t xml:space="preserve"> №</w:t>
      </w:r>
      <w:r w:rsidR="004F75B7">
        <w:rPr>
          <w:rFonts w:ascii="Arial" w:hAnsi="Arial" w:cs="Arial"/>
          <w:sz w:val="24"/>
          <w:szCs w:val="24"/>
        </w:rPr>
        <w:t>679/01443, 680/01443</w:t>
      </w:r>
      <w:r w:rsidR="00B7677B">
        <w:rPr>
          <w:rFonts w:ascii="Arial" w:hAnsi="Arial" w:cs="Arial"/>
          <w:sz w:val="24"/>
          <w:szCs w:val="24"/>
        </w:rPr>
        <w:t xml:space="preserve"> и Отчета о результатах аудита о промежуточной бухгалтерской (финансовой) отчетности Муниципального унитарного предприятия «</w:t>
      </w:r>
      <w:proofErr w:type="spellStart"/>
      <w:r w:rsidR="00B7677B">
        <w:rPr>
          <w:rFonts w:ascii="Arial" w:hAnsi="Arial" w:cs="Arial"/>
          <w:sz w:val="24"/>
          <w:szCs w:val="24"/>
        </w:rPr>
        <w:t>Суджанская</w:t>
      </w:r>
      <w:proofErr w:type="spellEnd"/>
      <w:r w:rsidR="00B7677B">
        <w:rPr>
          <w:rFonts w:ascii="Arial" w:hAnsi="Arial" w:cs="Arial"/>
          <w:sz w:val="24"/>
          <w:szCs w:val="24"/>
        </w:rPr>
        <w:t xml:space="preserve"> ярмарка» за период с 01.01.2024 по 30.04.2024,</w:t>
      </w:r>
      <w:r w:rsidR="00996E55" w:rsidRPr="00996E55">
        <w:rPr>
          <w:rFonts w:ascii="Arial" w:hAnsi="Arial" w:cs="Arial"/>
          <w:sz w:val="24"/>
          <w:szCs w:val="24"/>
        </w:rPr>
        <w:t xml:space="preserve"> </w:t>
      </w:r>
      <w:r w:rsidR="009E4796" w:rsidRPr="002D38AB">
        <w:rPr>
          <w:rFonts w:ascii="Arial" w:hAnsi="Arial" w:cs="Arial"/>
          <w:sz w:val="24"/>
          <w:szCs w:val="24"/>
        </w:rPr>
        <w:t xml:space="preserve">руководствуясь Уставом </w:t>
      </w:r>
      <w:r w:rsidR="009C55FE" w:rsidRPr="002D38AB">
        <w:rPr>
          <w:rFonts w:ascii="Arial" w:hAnsi="Arial" w:cs="Arial"/>
          <w:sz w:val="24"/>
          <w:szCs w:val="24"/>
        </w:rPr>
        <w:t>муниципального образования «город Суджа» Суджанского района Курской области</w:t>
      </w:r>
      <w:r w:rsidR="009C55FE" w:rsidRPr="002D38AB">
        <w:rPr>
          <w:rFonts w:ascii="Arial" w:hAnsi="Arial" w:cs="Arial"/>
          <w:color w:val="444444"/>
          <w:sz w:val="24"/>
          <w:szCs w:val="24"/>
        </w:rPr>
        <w:t xml:space="preserve">, </w:t>
      </w:r>
    </w:p>
    <w:p w:rsidR="00477503" w:rsidRPr="002D38AB" w:rsidRDefault="00477503" w:rsidP="002F0C32">
      <w:pPr>
        <w:spacing w:after="0" w:line="240" w:lineRule="auto"/>
        <w:jc w:val="both"/>
        <w:rPr>
          <w:rFonts w:ascii="Arial" w:hAnsi="Arial" w:cs="Arial"/>
          <w:sz w:val="24"/>
          <w:szCs w:val="24"/>
        </w:rPr>
      </w:pPr>
    </w:p>
    <w:p w:rsidR="002F03E6" w:rsidRDefault="002F03E6" w:rsidP="0001710F">
      <w:pPr>
        <w:pStyle w:val="ConsNormal"/>
        <w:widowControl/>
        <w:ind w:firstLine="0"/>
        <w:jc w:val="center"/>
        <w:rPr>
          <w:bCs/>
          <w:sz w:val="24"/>
          <w:szCs w:val="24"/>
        </w:rPr>
      </w:pPr>
    </w:p>
    <w:p w:rsidR="0001710F" w:rsidRPr="002D38AB" w:rsidRDefault="0001710F" w:rsidP="0001710F">
      <w:pPr>
        <w:pStyle w:val="ConsNormal"/>
        <w:widowControl/>
        <w:ind w:firstLine="0"/>
        <w:jc w:val="center"/>
        <w:rPr>
          <w:bCs/>
          <w:sz w:val="24"/>
          <w:szCs w:val="24"/>
        </w:rPr>
      </w:pPr>
      <w:r w:rsidRPr="002D38AB">
        <w:rPr>
          <w:bCs/>
          <w:sz w:val="24"/>
          <w:szCs w:val="24"/>
        </w:rPr>
        <w:lastRenderedPageBreak/>
        <w:t>ПОСТАНОВЛЯЮ:</w:t>
      </w:r>
    </w:p>
    <w:p w:rsidR="007221D6" w:rsidRDefault="00921D2D" w:rsidP="002F03E6">
      <w:pPr>
        <w:autoSpaceDE w:val="0"/>
        <w:autoSpaceDN w:val="0"/>
        <w:adjustRightInd w:val="0"/>
        <w:spacing w:after="0" w:line="240" w:lineRule="auto"/>
        <w:ind w:firstLine="709"/>
        <w:jc w:val="both"/>
        <w:rPr>
          <w:rFonts w:ascii="Arial" w:hAnsi="Arial" w:cs="Arial"/>
          <w:sz w:val="24"/>
          <w:szCs w:val="24"/>
        </w:rPr>
      </w:pPr>
      <w:r w:rsidRPr="002D38AB">
        <w:rPr>
          <w:rFonts w:ascii="Arial" w:hAnsi="Arial" w:cs="Arial"/>
          <w:sz w:val="24"/>
          <w:szCs w:val="24"/>
        </w:rPr>
        <w:t xml:space="preserve">1. </w:t>
      </w:r>
      <w:r w:rsidR="00FC7237" w:rsidRPr="00FC7237">
        <w:rPr>
          <w:rFonts w:ascii="Arial" w:hAnsi="Arial" w:cs="Arial"/>
          <w:sz w:val="24"/>
          <w:szCs w:val="24"/>
        </w:rPr>
        <w:t xml:space="preserve">Приватизировать </w:t>
      </w:r>
      <w:r w:rsidR="00FC7237">
        <w:rPr>
          <w:rFonts w:ascii="Arial" w:hAnsi="Arial" w:cs="Arial"/>
          <w:sz w:val="24"/>
          <w:szCs w:val="24"/>
        </w:rPr>
        <w:t>муниципальное</w:t>
      </w:r>
      <w:r w:rsidR="00FC7237" w:rsidRPr="00FC7237">
        <w:rPr>
          <w:rFonts w:ascii="Arial" w:hAnsi="Arial" w:cs="Arial"/>
          <w:sz w:val="24"/>
          <w:szCs w:val="24"/>
        </w:rPr>
        <w:t xml:space="preserve"> унитарное предприятие «</w:t>
      </w:r>
      <w:proofErr w:type="spellStart"/>
      <w:r w:rsidR="00FC7237" w:rsidRPr="00FC7237">
        <w:rPr>
          <w:rFonts w:ascii="Arial" w:hAnsi="Arial" w:cs="Arial"/>
          <w:sz w:val="24"/>
          <w:szCs w:val="24"/>
        </w:rPr>
        <w:t>Суджанская</w:t>
      </w:r>
      <w:proofErr w:type="spellEnd"/>
      <w:r w:rsidR="00FC7237" w:rsidRPr="00FC7237">
        <w:rPr>
          <w:rFonts w:ascii="Arial" w:hAnsi="Arial" w:cs="Arial"/>
          <w:sz w:val="24"/>
          <w:szCs w:val="24"/>
        </w:rPr>
        <w:t xml:space="preserve"> ярмарка» (далее по тексту – МУП «</w:t>
      </w:r>
      <w:proofErr w:type="spellStart"/>
      <w:r w:rsidR="00FC7237" w:rsidRPr="00FC7237">
        <w:rPr>
          <w:rFonts w:ascii="Arial" w:hAnsi="Arial" w:cs="Arial"/>
          <w:sz w:val="24"/>
          <w:szCs w:val="24"/>
        </w:rPr>
        <w:t>Суджанская</w:t>
      </w:r>
      <w:proofErr w:type="spellEnd"/>
      <w:r w:rsidR="00FC7237" w:rsidRPr="00FC7237">
        <w:rPr>
          <w:rFonts w:ascii="Arial" w:hAnsi="Arial" w:cs="Arial"/>
          <w:sz w:val="24"/>
          <w:szCs w:val="24"/>
        </w:rPr>
        <w:t xml:space="preserve"> ярмарка»)</w:t>
      </w:r>
      <w:r w:rsidR="00FC7237">
        <w:rPr>
          <w:rFonts w:ascii="Arial" w:hAnsi="Arial" w:cs="Arial"/>
          <w:sz w:val="24"/>
          <w:szCs w:val="24"/>
        </w:rPr>
        <w:t xml:space="preserve"> </w:t>
      </w:r>
      <w:r w:rsidR="00FC7237" w:rsidRPr="00FC7237">
        <w:rPr>
          <w:rFonts w:ascii="Arial" w:hAnsi="Arial" w:cs="Arial"/>
          <w:sz w:val="24"/>
          <w:szCs w:val="24"/>
        </w:rPr>
        <w:t>(ОГРН: 1</w:t>
      </w:r>
      <w:r w:rsidR="00FC7237">
        <w:rPr>
          <w:rFonts w:ascii="Arial" w:hAnsi="Arial" w:cs="Arial"/>
          <w:sz w:val="24"/>
          <w:szCs w:val="24"/>
        </w:rPr>
        <w:t>024600783184</w:t>
      </w:r>
      <w:r w:rsidR="00FC7237" w:rsidRPr="00FC7237">
        <w:rPr>
          <w:rFonts w:ascii="Arial" w:hAnsi="Arial" w:cs="Arial"/>
          <w:sz w:val="24"/>
          <w:szCs w:val="24"/>
        </w:rPr>
        <w:t>, ИНН</w:t>
      </w:r>
      <w:r w:rsidR="00FC7237">
        <w:rPr>
          <w:rFonts w:ascii="Arial" w:hAnsi="Arial" w:cs="Arial"/>
          <w:sz w:val="24"/>
          <w:szCs w:val="24"/>
        </w:rPr>
        <w:t xml:space="preserve"> </w:t>
      </w:r>
      <w:r w:rsidR="00FC7237" w:rsidRPr="00FC7237">
        <w:rPr>
          <w:rFonts w:ascii="Arial" w:hAnsi="Arial" w:cs="Arial"/>
          <w:sz w:val="24"/>
          <w:szCs w:val="24"/>
        </w:rPr>
        <w:t>46</w:t>
      </w:r>
      <w:r w:rsidR="00FC7237">
        <w:rPr>
          <w:rFonts w:ascii="Arial" w:hAnsi="Arial" w:cs="Arial"/>
          <w:sz w:val="24"/>
          <w:szCs w:val="24"/>
        </w:rPr>
        <w:t>23003141</w:t>
      </w:r>
      <w:r w:rsidR="00FC7237" w:rsidRPr="00FC7237">
        <w:rPr>
          <w:rFonts w:ascii="Arial" w:hAnsi="Arial" w:cs="Arial"/>
          <w:sz w:val="24"/>
          <w:szCs w:val="24"/>
        </w:rPr>
        <w:t xml:space="preserve">, </w:t>
      </w:r>
      <w:r w:rsidR="00FC7237">
        <w:rPr>
          <w:rFonts w:ascii="Arial" w:hAnsi="Arial" w:cs="Arial"/>
          <w:sz w:val="24"/>
          <w:szCs w:val="24"/>
        </w:rPr>
        <w:t xml:space="preserve">КПП 462301001, </w:t>
      </w:r>
      <w:r w:rsidR="00FC7237" w:rsidRPr="00FC7237">
        <w:rPr>
          <w:rFonts w:ascii="Arial" w:hAnsi="Arial" w:cs="Arial"/>
          <w:sz w:val="24"/>
          <w:szCs w:val="24"/>
        </w:rPr>
        <w:t>место нахождения: 30</w:t>
      </w:r>
      <w:r w:rsidR="00FC7237">
        <w:rPr>
          <w:rFonts w:ascii="Arial" w:hAnsi="Arial" w:cs="Arial"/>
          <w:sz w:val="24"/>
          <w:szCs w:val="24"/>
        </w:rPr>
        <w:t>7800</w:t>
      </w:r>
      <w:r w:rsidR="00FC7237" w:rsidRPr="00FC7237">
        <w:rPr>
          <w:rFonts w:ascii="Arial" w:hAnsi="Arial" w:cs="Arial"/>
          <w:sz w:val="24"/>
          <w:szCs w:val="24"/>
        </w:rPr>
        <w:t xml:space="preserve">, Курская область, г. </w:t>
      </w:r>
      <w:r w:rsidR="00FC7237">
        <w:rPr>
          <w:rFonts w:ascii="Arial" w:hAnsi="Arial" w:cs="Arial"/>
          <w:sz w:val="24"/>
          <w:szCs w:val="24"/>
        </w:rPr>
        <w:t>Суджа.</w:t>
      </w:r>
      <w:r w:rsidR="00FC7237" w:rsidRPr="00FC7237">
        <w:rPr>
          <w:rFonts w:ascii="Arial" w:hAnsi="Arial" w:cs="Arial"/>
          <w:sz w:val="24"/>
          <w:szCs w:val="24"/>
        </w:rPr>
        <w:t xml:space="preserve">, ул. </w:t>
      </w:r>
      <w:r w:rsidR="00FC7237">
        <w:rPr>
          <w:rFonts w:ascii="Arial" w:hAnsi="Arial" w:cs="Arial"/>
          <w:sz w:val="24"/>
          <w:szCs w:val="24"/>
        </w:rPr>
        <w:t>Комсомольская</w:t>
      </w:r>
      <w:r w:rsidR="00FC7237" w:rsidRPr="00FC7237">
        <w:rPr>
          <w:rFonts w:ascii="Arial" w:hAnsi="Arial" w:cs="Arial"/>
          <w:sz w:val="24"/>
          <w:szCs w:val="24"/>
        </w:rPr>
        <w:t xml:space="preserve">, д. </w:t>
      </w:r>
      <w:r w:rsidR="00FC7237">
        <w:rPr>
          <w:rFonts w:ascii="Arial" w:hAnsi="Arial" w:cs="Arial"/>
          <w:sz w:val="24"/>
          <w:szCs w:val="24"/>
        </w:rPr>
        <w:t>38</w:t>
      </w:r>
      <w:r w:rsidR="00FC7237" w:rsidRPr="00FC7237">
        <w:rPr>
          <w:rFonts w:ascii="Arial" w:hAnsi="Arial" w:cs="Arial"/>
          <w:sz w:val="24"/>
          <w:szCs w:val="24"/>
        </w:rPr>
        <w:t>) путем преобразования в общество с ограниченной ответственностью «</w:t>
      </w:r>
      <w:proofErr w:type="spellStart"/>
      <w:r w:rsidR="00FC7237" w:rsidRPr="00FC7237">
        <w:rPr>
          <w:rFonts w:ascii="Arial" w:hAnsi="Arial" w:cs="Arial"/>
          <w:sz w:val="24"/>
          <w:szCs w:val="24"/>
        </w:rPr>
        <w:t>Суджанская</w:t>
      </w:r>
      <w:proofErr w:type="spellEnd"/>
      <w:r w:rsidR="00FC7237" w:rsidRPr="00FC7237">
        <w:rPr>
          <w:rFonts w:ascii="Arial" w:hAnsi="Arial" w:cs="Arial"/>
          <w:sz w:val="24"/>
          <w:szCs w:val="24"/>
        </w:rPr>
        <w:t xml:space="preserve"> ярмарка» (далее по тексту – ООО «</w:t>
      </w:r>
      <w:proofErr w:type="spellStart"/>
      <w:r w:rsidR="00FC7237" w:rsidRPr="00FC7237">
        <w:rPr>
          <w:rFonts w:ascii="Arial" w:hAnsi="Arial" w:cs="Arial"/>
          <w:sz w:val="24"/>
          <w:szCs w:val="24"/>
        </w:rPr>
        <w:t>Суджанская</w:t>
      </w:r>
      <w:proofErr w:type="spellEnd"/>
      <w:r w:rsidR="00FC7237" w:rsidRPr="00FC7237">
        <w:rPr>
          <w:rFonts w:ascii="Arial" w:hAnsi="Arial" w:cs="Arial"/>
          <w:sz w:val="24"/>
          <w:szCs w:val="24"/>
        </w:rPr>
        <w:t xml:space="preserve"> ярмарка», Общество), с уставным капиталом </w:t>
      </w:r>
      <w:r w:rsidR="00832B11" w:rsidRPr="00832B11">
        <w:rPr>
          <w:rFonts w:ascii="Arial" w:hAnsi="Arial" w:cs="Arial"/>
          <w:b/>
          <w:sz w:val="24"/>
          <w:szCs w:val="24"/>
        </w:rPr>
        <w:t>5153662,18</w:t>
      </w:r>
      <w:r w:rsidR="00832B11">
        <w:rPr>
          <w:rFonts w:ascii="Arial" w:hAnsi="Arial" w:cs="Arial"/>
          <w:b/>
          <w:sz w:val="24"/>
          <w:szCs w:val="24"/>
        </w:rPr>
        <w:t xml:space="preserve"> </w:t>
      </w:r>
      <w:r w:rsidR="00FC7237" w:rsidRPr="00832B11">
        <w:rPr>
          <w:rFonts w:ascii="Arial" w:hAnsi="Arial" w:cs="Arial"/>
          <w:sz w:val="24"/>
          <w:szCs w:val="24"/>
        </w:rPr>
        <w:t>(</w:t>
      </w:r>
      <w:r w:rsidR="00832B11">
        <w:rPr>
          <w:rFonts w:ascii="Arial" w:hAnsi="Arial" w:cs="Arial"/>
          <w:sz w:val="24"/>
          <w:szCs w:val="24"/>
        </w:rPr>
        <w:t>Пять миллионов сто пятьдесят три тысячи шестьсот шестьдесят два</w:t>
      </w:r>
      <w:r w:rsidR="00FC7237" w:rsidRPr="00832B11">
        <w:rPr>
          <w:rFonts w:ascii="Arial" w:hAnsi="Arial" w:cs="Arial"/>
          <w:sz w:val="24"/>
          <w:szCs w:val="24"/>
        </w:rPr>
        <w:t xml:space="preserve">) рублей </w:t>
      </w:r>
      <w:r w:rsidR="00832B11">
        <w:rPr>
          <w:rFonts w:ascii="Arial" w:hAnsi="Arial" w:cs="Arial"/>
          <w:sz w:val="24"/>
          <w:szCs w:val="24"/>
        </w:rPr>
        <w:t>18</w:t>
      </w:r>
      <w:r w:rsidR="00FC7237" w:rsidRPr="00832B11">
        <w:rPr>
          <w:rFonts w:ascii="Arial" w:hAnsi="Arial" w:cs="Arial"/>
          <w:sz w:val="24"/>
          <w:szCs w:val="24"/>
        </w:rPr>
        <w:t xml:space="preserve"> копеек</w:t>
      </w:r>
      <w:r w:rsidR="00C56F0D">
        <w:rPr>
          <w:rFonts w:ascii="Arial" w:hAnsi="Arial" w:cs="Arial"/>
          <w:sz w:val="24"/>
          <w:szCs w:val="24"/>
        </w:rPr>
        <w:t>, долей единственного учредителя</w:t>
      </w:r>
      <w:r w:rsidR="00FC7237" w:rsidRPr="00FC7237">
        <w:rPr>
          <w:rFonts w:ascii="Arial" w:hAnsi="Arial" w:cs="Arial"/>
          <w:sz w:val="24"/>
          <w:szCs w:val="24"/>
        </w:rPr>
        <w:t xml:space="preserve"> </w:t>
      </w:r>
      <w:r w:rsidR="00C56F0D">
        <w:rPr>
          <w:rFonts w:ascii="Arial" w:hAnsi="Arial" w:cs="Arial"/>
          <w:sz w:val="24"/>
          <w:szCs w:val="24"/>
        </w:rPr>
        <w:t xml:space="preserve">- </w:t>
      </w:r>
      <w:r w:rsidR="00C56F0D" w:rsidRPr="003C3222">
        <w:rPr>
          <w:rFonts w:ascii="Arial" w:hAnsi="Arial" w:cs="Arial"/>
          <w:sz w:val="24"/>
          <w:szCs w:val="24"/>
        </w:rPr>
        <w:t>муниципального образования «город Суджа» Суджанского района Курской области</w:t>
      </w:r>
      <w:r w:rsidR="00C56F0D">
        <w:rPr>
          <w:rFonts w:ascii="Arial" w:hAnsi="Arial" w:cs="Arial"/>
          <w:sz w:val="24"/>
          <w:szCs w:val="24"/>
        </w:rPr>
        <w:t xml:space="preserve"> в размере 100%,</w:t>
      </w:r>
      <w:r w:rsidR="007221D6">
        <w:rPr>
          <w:rFonts w:ascii="Arial" w:hAnsi="Arial" w:cs="Arial"/>
          <w:sz w:val="24"/>
          <w:szCs w:val="24"/>
        </w:rPr>
        <w:t xml:space="preserve"> номинальной стоимостью</w:t>
      </w:r>
      <w:r w:rsidR="00C56F0D">
        <w:rPr>
          <w:rFonts w:ascii="Arial" w:hAnsi="Arial" w:cs="Arial"/>
          <w:sz w:val="24"/>
          <w:szCs w:val="24"/>
        </w:rPr>
        <w:t xml:space="preserve"> доли в размере уставного капитала</w:t>
      </w:r>
      <w:r w:rsidR="007221D6">
        <w:rPr>
          <w:rFonts w:ascii="Arial" w:hAnsi="Arial" w:cs="Arial"/>
          <w:sz w:val="24"/>
          <w:szCs w:val="24"/>
        </w:rPr>
        <w:t xml:space="preserve"> </w:t>
      </w:r>
      <w:r w:rsidR="00C56F0D" w:rsidRPr="00C56F0D">
        <w:rPr>
          <w:rFonts w:ascii="Arial" w:hAnsi="Arial" w:cs="Arial"/>
          <w:sz w:val="24"/>
          <w:szCs w:val="24"/>
        </w:rPr>
        <w:t>5153662,18</w:t>
      </w:r>
      <w:r w:rsidR="00C56F0D">
        <w:rPr>
          <w:rFonts w:ascii="Arial" w:hAnsi="Arial" w:cs="Arial"/>
          <w:b/>
          <w:sz w:val="24"/>
          <w:szCs w:val="24"/>
        </w:rPr>
        <w:t xml:space="preserve"> </w:t>
      </w:r>
      <w:r w:rsidR="00C56F0D" w:rsidRPr="00832B11">
        <w:rPr>
          <w:rFonts w:ascii="Arial" w:hAnsi="Arial" w:cs="Arial"/>
          <w:sz w:val="24"/>
          <w:szCs w:val="24"/>
        </w:rPr>
        <w:t>(</w:t>
      </w:r>
      <w:r w:rsidR="00C56F0D">
        <w:rPr>
          <w:rFonts w:ascii="Arial" w:hAnsi="Arial" w:cs="Arial"/>
          <w:sz w:val="24"/>
          <w:szCs w:val="24"/>
        </w:rPr>
        <w:t>Пять миллионов сто пятьдесят три тысячи шестьсот шестьдесят два</w:t>
      </w:r>
      <w:r w:rsidR="00C56F0D" w:rsidRPr="00832B11">
        <w:rPr>
          <w:rFonts w:ascii="Arial" w:hAnsi="Arial" w:cs="Arial"/>
          <w:sz w:val="24"/>
          <w:szCs w:val="24"/>
        </w:rPr>
        <w:t xml:space="preserve">) рублей </w:t>
      </w:r>
      <w:r w:rsidR="00C56F0D">
        <w:rPr>
          <w:rFonts w:ascii="Arial" w:hAnsi="Arial" w:cs="Arial"/>
          <w:sz w:val="24"/>
          <w:szCs w:val="24"/>
        </w:rPr>
        <w:t>18</w:t>
      </w:r>
      <w:r w:rsidR="00C56F0D" w:rsidRPr="00832B11">
        <w:rPr>
          <w:rFonts w:ascii="Arial" w:hAnsi="Arial" w:cs="Arial"/>
          <w:sz w:val="24"/>
          <w:szCs w:val="24"/>
        </w:rPr>
        <w:t xml:space="preserve"> копеек</w:t>
      </w:r>
      <w:r w:rsidR="00C56F0D">
        <w:rPr>
          <w:rFonts w:ascii="Arial" w:hAnsi="Arial" w:cs="Arial"/>
          <w:sz w:val="24"/>
          <w:szCs w:val="24"/>
        </w:rPr>
        <w:t>.</w:t>
      </w:r>
    </w:p>
    <w:p w:rsidR="00FC7237" w:rsidRPr="00FC7237" w:rsidRDefault="00FC7237" w:rsidP="002F03E6">
      <w:pPr>
        <w:autoSpaceDE w:val="0"/>
        <w:autoSpaceDN w:val="0"/>
        <w:adjustRightInd w:val="0"/>
        <w:spacing w:after="0" w:line="240" w:lineRule="auto"/>
        <w:ind w:firstLine="709"/>
        <w:jc w:val="both"/>
        <w:rPr>
          <w:rFonts w:ascii="Arial" w:hAnsi="Arial" w:cs="Arial"/>
          <w:sz w:val="24"/>
          <w:szCs w:val="24"/>
        </w:rPr>
      </w:pPr>
      <w:r w:rsidRPr="00FC7237">
        <w:rPr>
          <w:rFonts w:ascii="Arial" w:hAnsi="Arial" w:cs="Arial"/>
          <w:sz w:val="24"/>
          <w:szCs w:val="24"/>
        </w:rPr>
        <w:t>Общ</w:t>
      </w:r>
      <w:r w:rsidR="002C73AD">
        <w:rPr>
          <w:rFonts w:ascii="Arial" w:hAnsi="Arial" w:cs="Arial"/>
          <w:sz w:val="24"/>
          <w:szCs w:val="24"/>
        </w:rPr>
        <w:t>ество</w:t>
      </w:r>
      <w:r w:rsidR="002C73AD">
        <w:rPr>
          <w:rFonts w:ascii="Arial" w:hAnsi="Arial" w:cs="Arial"/>
          <w:sz w:val="24"/>
          <w:szCs w:val="24"/>
        </w:rPr>
        <w:tab/>
        <w:t>является</w:t>
      </w:r>
      <w:r w:rsidR="002C73AD">
        <w:rPr>
          <w:rFonts w:ascii="Arial" w:hAnsi="Arial" w:cs="Arial"/>
          <w:sz w:val="24"/>
          <w:szCs w:val="24"/>
        </w:rPr>
        <w:tab/>
        <w:t>правопреемником</w:t>
      </w:r>
      <w:r w:rsidR="002C73AD">
        <w:rPr>
          <w:rFonts w:ascii="Arial" w:hAnsi="Arial" w:cs="Arial"/>
          <w:sz w:val="24"/>
          <w:szCs w:val="24"/>
        </w:rPr>
        <w:tab/>
        <w:t>МУП «</w:t>
      </w:r>
      <w:proofErr w:type="spellStart"/>
      <w:r w:rsidRPr="00FC7237">
        <w:rPr>
          <w:rFonts w:ascii="Arial" w:hAnsi="Arial" w:cs="Arial"/>
          <w:sz w:val="24"/>
          <w:szCs w:val="24"/>
        </w:rPr>
        <w:t>Суджанская</w:t>
      </w:r>
      <w:proofErr w:type="spellEnd"/>
      <w:r w:rsidRPr="00FC7237">
        <w:rPr>
          <w:rFonts w:ascii="Arial" w:hAnsi="Arial" w:cs="Arial"/>
          <w:sz w:val="24"/>
          <w:szCs w:val="24"/>
        </w:rPr>
        <w:t xml:space="preserve"> ярмарка».</w:t>
      </w:r>
    </w:p>
    <w:p w:rsidR="003C3222" w:rsidRDefault="003C3222" w:rsidP="002F03E6">
      <w:pPr>
        <w:autoSpaceDE w:val="0"/>
        <w:autoSpaceDN w:val="0"/>
        <w:adjustRightInd w:val="0"/>
        <w:spacing w:after="0" w:line="240" w:lineRule="auto"/>
        <w:ind w:firstLine="709"/>
        <w:jc w:val="both"/>
        <w:rPr>
          <w:rFonts w:ascii="Arial" w:hAnsi="Arial" w:cs="Arial"/>
          <w:sz w:val="24"/>
          <w:szCs w:val="24"/>
        </w:rPr>
      </w:pPr>
      <w:r w:rsidRPr="003C3222">
        <w:rPr>
          <w:rFonts w:ascii="Arial" w:hAnsi="Arial" w:cs="Arial"/>
          <w:sz w:val="24"/>
          <w:szCs w:val="24"/>
        </w:rPr>
        <w:t>Администрации города Суджи Суджанского района Курской области выступить от имени муниципального образования «город Суджа» Суджанского района Курской области учредителем (участником) ООО «</w:t>
      </w:r>
      <w:proofErr w:type="spellStart"/>
      <w:r w:rsidRPr="003C3222">
        <w:rPr>
          <w:rFonts w:ascii="Arial" w:hAnsi="Arial" w:cs="Arial"/>
          <w:sz w:val="24"/>
          <w:szCs w:val="24"/>
        </w:rPr>
        <w:t>Суджанская</w:t>
      </w:r>
      <w:proofErr w:type="spellEnd"/>
      <w:r w:rsidRPr="003C3222">
        <w:rPr>
          <w:rFonts w:ascii="Arial" w:hAnsi="Arial" w:cs="Arial"/>
          <w:sz w:val="24"/>
          <w:szCs w:val="24"/>
        </w:rPr>
        <w:t xml:space="preserve"> ярмарка»</w:t>
      </w:r>
      <w:r>
        <w:rPr>
          <w:rFonts w:ascii="Arial" w:hAnsi="Arial" w:cs="Arial"/>
          <w:sz w:val="24"/>
          <w:szCs w:val="24"/>
        </w:rPr>
        <w:t xml:space="preserve">. </w:t>
      </w:r>
    </w:p>
    <w:p w:rsidR="00EC7DD2" w:rsidRDefault="00EC7DD2" w:rsidP="002F03E6">
      <w:pPr>
        <w:autoSpaceDE w:val="0"/>
        <w:autoSpaceDN w:val="0"/>
        <w:adjustRightInd w:val="0"/>
        <w:spacing w:after="0" w:line="240" w:lineRule="auto"/>
        <w:ind w:firstLine="709"/>
        <w:jc w:val="both"/>
        <w:rPr>
          <w:rFonts w:ascii="Arial" w:hAnsi="Arial" w:cs="Arial"/>
          <w:sz w:val="24"/>
          <w:szCs w:val="24"/>
        </w:rPr>
      </w:pPr>
    </w:p>
    <w:p w:rsidR="0027074D" w:rsidRPr="002D38AB" w:rsidRDefault="00921D2D" w:rsidP="002F03E6">
      <w:pPr>
        <w:autoSpaceDE w:val="0"/>
        <w:autoSpaceDN w:val="0"/>
        <w:adjustRightInd w:val="0"/>
        <w:spacing w:after="0" w:line="240" w:lineRule="auto"/>
        <w:ind w:firstLine="709"/>
        <w:jc w:val="both"/>
        <w:rPr>
          <w:rFonts w:ascii="Arial" w:hAnsi="Arial" w:cs="Arial"/>
          <w:sz w:val="24"/>
          <w:szCs w:val="24"/>
        </w:rPr>
      </w:pPr>
      <w:r w:rsidRPr="002D38AB">
        <w:rPr>
          <w:rFonts w:ascii="Arial" w:hAnsi="Arial" w:cs="Arial"/>
          <w:sz w:val="24"/>
          <w:szCs w:val="24"/>
        </w:rPr>
        <w:t xml:space="preserve">2. </w:t>
      </w:r>
      <w:r w:rsidR="003C3222" w:rsidRPr="003C3222">
        <w:rPr>
          <w:rFonts w:ascii="Arial" w:hAnsi="Arial" w:cs="Arial"/>
          <w:sz w:val="24"/>
          <w:szCs w:val="24"/>
        </w:rPr>
        <w:t>Утвердить состав подлежащего приватизации имущественного комплекса МУП «</w:t>
      </w:r>
      <w:proofErr w:type="spellStart"/>
      <w:r w:rsidR="003C3222" w:rsidRPr="003C3222">
        <w:rPr>
          <w:rFonts w:ascii="Arial" w:hAnsi="Arial" w:cs="Arial"/>
          <w:sz w:val="24"/>
          <w:szCs w:val="24"/>
        </w:rPr>
        <w:t>Суджанская</w:t>
      </w:r>
      <w:proofErr w:type="spellEnd"/>
      <w:r w:rsidR="003C3222" w:rsidRPr="003C3222">
        <w:rPr>
          <w:rFonts w:ascii="Arial" w:hAnsi="Arial" w:cs="Arial"/>
          <w:sz w:val="24"/>
          <w:szCs w:val="24"/>
        </w:rPr>
        <w:t xml:space="preserve"> ярмарка» согласно приложению № 1 к настоящему </w:t>
      </w:r>
      <w:r w:rsidR="003C3222">
        <w:rPr>
          <w:rFonts w:ascii="Arial" w:hAnsi="Arial" w:cs="Arial"/>
          <w:sz w:val="24"/>
          <w:szCs w:val="24"/>
        </w:rPr>
        <w:t>Постановлению</w:t>
      </w:r>
      <w:r w:rsidR="003C3222" w:rsidRPr="003C3222">
        <w:rPr>
          <w:rFonts w:ascii="Arial" w:hAnsi="Arial" w:cs="Arial"/>
          <w:sz w:val="24"/>
          <w:szCs w:val="24"/>
        </w:rPr>
        <w:t>.</w:t>
      </w:r>
    </w:p>
    <w:p w:rsidR="00EC7DD2" w:rsidRDefault="00EC7DD2" w:rsidP="002F03E6">
      <w:pPr>
        <w:autoSpaceDE w:val="0"/>
        <w:autoSpaceDN w:val="0"/>
        <w:adjustRightInd w:val="0"/>
        <w:spacing w:after="0" w:line="240" w:lineRule="auto"/>
        <w:ind w:firstLine="709"/>
        <w:jc w:val="both"/>
        <w:rPr>
          <w:rFonts w:ascii="Arial" w:hAnsi="Arial" w:cs="Arial"/>
          <w:sz w:val="24"/>
          <w:szCs w:val="24"/>
        </w:rPr>
      </w:pPr>
    </w:p>
    <w:p w:rsidR="006935EF" w:rsidRDefault="00785503" w:rsidP="002F03E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w:t>
      </w:r>
      <w:r w:rsidR="0027074D" w:rsidRPr="002D38AB">
        <w:rPr>
          <w:rFonts w:ascii="Arial" w:hAnsi="Arial" w:cs="Arial"/>
          <w:sz w:val="24"/>
          <w:szCs w:val="24"/>
        </w:rPr>
        <w:t xml:space="preserve">. </w:t>
      </w:r>
      <w:r w:rsidR="006935EF" w:rsidRPr="006935EF">
        <w:rPr>
          <w:rFonts w:ascii="Arial" w:hAnsi="Arial" w:cs="Arial"/>
          <w:sz w:val="24"/>
          <w:szCs w:val="24"/>
        </w:rPr>
        <w:t xml:space="preserve">Утвердить перечень объектов (в том числе исключительных прав), не подлежащих приватизации в составе имущественного комплекса </w:t>
      </w:r>
      <w:r w:rsidR="005E7C22">
        <w:rPr>
          <w:rFonts w:ascii="Arial" w:hAnsi="Arial" w:cs="Arial"/>
          <w:sz w:val="24"/>
          <w:szCs w:val="24"/>
        </w:rPr>
        <w:t>МУП «</w:t>
      </w:r>
      <w:proofErr w:type="spellStart"/>
      <w:r w:rsidR="005E7C22">
        <w:rPr>
          <w:rFonts w:ascii="Arial" w:hAnsi="Arial" w:cs="Arial"/>
          <w:sz w:val="24"/>
          <w:szCs w:val="24"/>
        </w:rPr>
        <w:t>Суджанская</w:t>
      </w:r>
      <w:proofErr w:type="spellEnd"/>
      <w:r w:rsidR="005E7C22">
        <w:rPr>
          <w:rFonts w:ascii="Arial" w:hAnsi="Arial" w:cs="Arial"/>
          <w:sz w:val="24"/>
          <w:szCs w:val="24"/>
        </w:rPr>
        <w:t xml:space="preserve"> ярмарка»</w:t>
      </w:r>
      <w:r w:rsidR="006935EF" w:rsidRPr="006935EF">
        <w:rPr>
          <w:rFonts w:ascii="Arial" w:hAnsi="Arial" w:cs="Arial"/>
          <w:sz w:val="24"/>
          <w:szCs w:val="24"/>
        </w:rPr>
        <w:t xml:space="preserve"> согласно приложению № 2 к настоящему </w:t>
      </w:r>
      <w:r w:rsidR="005E7C22">
        <w:rPr>
          <w:rFonts w:ascii="Arial" w:hAnsi="Arial" w:cs="Arial"/>
          <w:sz w:val="24"/>
          <w:szCs w:val="24"/>
        </w:rPr>
        <w:t>Постановлению.</w:t>
      </w:r>
    </w:p>
    <w:p w:rsidR="00EC7DD2" w:rsidRDefault="00EC7DD2" w:rsidP="002F03E6">
      <w:pPr>
        <w:autoSpaceDE w:val="0"/>
        <w:autoSpaceDN w:val="0"/>
        <w:adjustRightInd w:val="0"/>
        <w:spacing w:after="0" w:line="240" w:lineRule="auto"/>
        <w:ind w:firstLine="709"/>
        <w:jc w:val="both"/>
        <w:rPr>
          <w:rFonts w:ascii="Arial" w:hAnsi="Arial" w:cs="Arial"/>
          <w:sz w:val="24"/>
          <w:szCs w:val="24"/>
        </w:rPr>
      </w:pPr>
    </w:p>
    <w:p w:rsidR="00EF79FD" w:rsidRDefault="00EF79FD" w:rsidP="002F03E6">
      <w:pPr>
        <w:autoSpaceDE w:val="0"/>
        <w:autoSpaceDN w:val="0"/>
        <w:adjustRightInd w:val="0"/>
        <w:spacing w:after="0" w:line="240" w:lineRule="auto"/>
        <w:ind w:firstLine="709"/>
        <w:jc w:val="both"/>
        <w:rPr>
          <w:rFonts w:ascii="Arial" w:hAnsi="Arial" w:cs="Arial"/>
          <w:sz w:val="24"/>
          <w:szCs w:val="24"/>
        </w:rPr>
      </w:pPr>
      <w:r w:rsidRPr="00EF79FD">
        <w:rPr>
          <w:rFonts w:ascii="Arial" w:hAnsi="Arial" w:cs="Arial"/>
          <w:sz w:val="24"/>
          <w:szCs w:val="24"/>
        </w:rPr>
        <w:t>4.</w:t>
      </w:r>
      <w:r>
        <w:rPr>
          <w:rFonts w:ascii="Arial" w:hAnsi="Arial" w:cs="Arial"/>
          <w:sz w:val="24"/>
          <w:szCs w:val="24"/>
        </w:rPr>
        <w:t xml:space="preserve"> </w:t>
      </w:r>
      <w:r w:rsidR="00C56F0D" w:rsidRPr="00EF79FD">
        <w:rPr>
          <w:rFonts w:ascii="Arial" w:hAnsi="Arial" w:cs="Arial"/>
          <w:sz w:val="24"/>
          <w:szCs w:val="24"/>
        </w:rPr>
        <w:t xml:space="preserve">Утвердить перечень обременений (ограничений) имущества, включенного в состав подлежащего приватизации имущественного комплекса </w:t>
      </w:r>
      <w:r w:rsidR="00C56F0D">
        <w:rPr>
          <w:rFonts w:ascii="Arial" w:hAnsi="Arial" w:cs="Arial"/>
          <w:sz w:val="24"/>
          <w:szCs w:val="24"/>
        </w:rPr>
        <w:t>МУП «</w:t>
      </w:r>
      <w:proofErr w:type="spellStart"/>
      <w:r w:rsidR="00C56F0D">
        <w:rPr>
          <w:rFonts w:ascii="Arial" w:hAnsi="Arial" w:cs="Arial"/>
          <w:sz w:val="24"/>
          <w:szCs w:val="24"/>
        </w:rPr>
        <w:t>Суджанская</w:t>
      </w:r>
      <w:proofErr w:type="spellEnd"/>
      <w:r w:rsidR="00C56F0D">
        <w:rPr>
          <w:rFonts w:ascii="Arial" w:hAnsi="Arial" w:cs="Arial"/>
          <w:sz w:val="24"/>
          <w:szCs w:val="24"/>
        </w:rPr>
        <w:t xml:space="preserve"> ярмарка» согласно приложению № 3</w:t>
      </w:r>
      <w:r w:rsidR="00C56F0D" w:rsidRPr="00EF79FD">
        <w:rPr>
          <w:rFonts w:ascii="Arial" w:hAnsi="Arial" w:cs="Arial"/>
          <w:sz w:val="24"/>
          <w:szCs w:val="24"/>
        </w:rPr>
        <w:t xml:space="preserve"> к настоящему </w:t>
      </w:r>
      <w:r w:rsidR="00C56F0D">
        <w:rPr>
          <w:rFonts w:ascii="Arial" w:hAnsi="Arial" w:cs="Arial"/>
          <w:sz w:val="24"/>
          <w:szCs w:val="24"/>
        </w:rPr>
        <w:t>Постановлению.</w:t>
      </w:r>
    </w:p>
    <w:p w:rsidR="00EC7DD2" w:rsidRDefault="00EC7DD2" w:rsidP="002F03E6">
      <w:pPr>
        <w:autoSpaceDE w:val="0"/>
        <w:autoSpaceDN w:val="0"/>
        <w:adjustRightInd w:val="0"/>
        <w:spacing w:after="0" w:line="240" w:lineRule="auto"/>
        <w:ind w:firstLine="709"/>
        <w:jc w:val="both"/>
        <w:rPr>
          <w:rFonts w:ascii="Arial" w:hAnsi="Arial" w:cs="Arial"/>
          <w:sz w:val="24"/>
          <w:szCs w:val="24"/>
        </w:rPr>
      </w:pPr>
    </w:p>
    <w:p w:rsidR="00EF79FD" w:rsidRDefault="00EF79FD" w:rsidP="002F03E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w:t>
      </w:r>
      <w:r w:rsidR="00C56F0D" w:rsidRPr="00EF79FD">
        <w:rPr>
          <w:rFonts w:ascii="Arial" w:hAnsi="Arial" w:cs="Arial"/>
          <w:sz w:val="24"/>
          <w:szCs w:val="24"/>
        </w:rPr>
        <w:t xml:space="preserve">Утвердить расчет балансовой стоимости подлежащих приватизации активов </w:t>
      </w:r>
      <w:r w:rsidR="00C56F0D">
        <w:rPr>
          <w:rFonts w:ascii="Arial" w:hAnsi="Arial" w:cs="Arial"/>
          <w:sz w:val="24"/>
          <w:szCs w:val="24"/>
        </w:rPr>
        <w:t>МУП «</w:t>
      </w:r>
      <w:proofErr w:type="spellStart"/>
      <w:r w:rsidR="00C56F0D">
        <w:rPr>
          <w:rFonts w:ascii="Arial" w:hAnsi="Arial" w:cs="Arial"/>
          <w:sz w:val="24"/>
          <w:szCs w:val="24"/>
        </w:rPr>
        <w:t>Суджанская</w:t>
      </w:r>
      <w:proofErr w:type="spellEnd"/>
      <w:r w:rsidR="00C56F0D">
        <w:rPr>
          <w:rFonts w:ascii="Arial" w:hAnsi="Arial" w:cs="Arial"/>
          <w:sz w:val="24"/>
          <w:szCs w:val="24"/>
        </w:rPr>
        <w:t xml:space="preserve"> ярмарка»</w:t>
      </w:r>
      <w:r w:rsidR="00C56F0D" w:rsidRPr="00EF79FD">
        <w:rPr>
          <w:rFonts w:ascii="Arial" w:hAnsi="Arial" w:cs="Arial"/>
          <w:sz w:val="24"/>
          <w:szCs w:val="24"/>
        </w:rPr>
        <w:t xml:space="preserve"> согласно приложению № </w:t>
      </w:r>
      <w:r w:rsidR="00C56F0D">
        <w:rPr>
          <w:rFonts w:ascii="Arial" w:hAnsi="Arial" w:cs="Arial"/>
          <w:sz w:val="24"/>
          <w:szCs w:val="24"/>
        </w:rPr>
        <w:t>4</w:t>
      </w:r>
      <w:r w:rsidR="00C56F0D" w:rsidRPr="00EF79FD">
        <w:rPr>
          <w:rFonts w:ascii="Arial" w:hAnsi="Arial" w:cs="Arial"/>
          <w:sz w:val="24"/>
          <w:szCs w:val="24"/>
        </w:rPr>
        <w:t xml:space="preserve"> к настоящему </w:t>
      </w:r>
      <w:r w:rsidR="00C56F0D">
        <w:rPr>
          <w:rFonts w:ascii="Arial" w:hAnsi="Arial" w:cs="Arial"/>
          <w:sz w:val="24"/>
          <w:szCs w:val="24"/>
        </w:rPr>
        <w:t>Постановлению.</w:t>
      </w:r>
    </w:p>
    <w:p w:rsidR="00EC7DD2" w:rsidRDefault="00EC7DD2" w:rsidP="00EC7DD2">
      <w:pPr>
        <w:spacing w:after="0" w:line="240" w:lineRule="auto"/>
        <w:ind w:firstLine="709"/>
        <w:jc w:val="both"/>
        <w:rPr>
          <w:rFonts w:ascii="Arial" w:hAnsi="Arial" w:cs="Arial"/>
          <w:sz w:val="24"/>
          <w:szCs w:val="24"/>
        </w:rPr>
      </w:pPr>
    </w:p>
    <w:p w:rsidR="002F03E6" w:rsidRDefault="002F03E6" w:rsidP="00EC7DD2">
      <w:pPr>
        <w:spacing w:after="0" w:line="240" w:lineRule="auto"/>
        <w:ind w:firstLine="709"/>
        <w:jc w:val="both"/>
        <w:rPr>
          <w:rFonts w:ascii="Arial" w:hAnsi="Arial" w:cs="Arial"/>
          <w:sz w:val="24"/>
          <w:szCs w:val="24"/>
        </w:rPr>
      </w:pPr>
      <w:r w:rsidRPr="002F03E6">
        <w:rPr>
          <w:rFonts w:ascii="Arial" w:hAnsi="Arial" w:cs="Arial"/>
          <w:sz w:val="24"/>
          <w:szCs w:val="24"/>
        </w:rPr>
        <w:t xml:space="preserve">6. Утвердить устав общества с ограниченной ответственностью </w:t>
      </w:r>
      <w:r w:rsidR="00573978">
        <w:rPr>
          <w:rFonts w:ascii="Arial" w:hAnsi="Arial" w:cs="Arial"/>
          <w:sz w:val="24"/>
          <w:szCs w:val="24"/>
        </w:rPr>
        <w:t>«</w:t>
      </w:r>
      <w:proofErr w:type="spellStart"/>
      <w:r w:rsidR="00EC7DD2">
        <w:rPr>
          <w:rFonts w:ascii="Arial" w:hAnsi="Arial" w:cs="Arial"/>
          <w:sz w:val="24"/>
          <w:szCs w:val="24"/>
        </w:rPr>
        <w:t>Суджанская</w:t>
      </w:r>
      <w:proofErr w:type="spellEnd"/>
      <w:r w:rsidR="00EC7DD2">
        <w:rPr>
          <w:rFonts w:ascii="Arial" w:hAnsi="Arial" w:cs="Arial"/>
          <w:sz w:val="24"/>
          <w:szCs w:val="24"/>
        </w:rPr>
        <w:t xml:space="preserve"> ярмарка</w:t>
      </w:r>
      <w:r w:rsidR="00573978">
        <w:rPr>
          <w:rFonts w:ascii="Arial" w:hAnsi="Arial" w:cs="Arial"/>
          <w:sz w:val="24"/>
          <w:szCs w:val="24"/>
        </w:rPr>
        <w:t>»</w:t>
      </w:r>
      <w:r w:rsidRPr="002F03E6">
        <w:rPr>
          <w:rFonts w:ascii="Arial" w:hAnsi="Arial" w:cs="Arial"/>
          <w:sz w:val="24"/>
          <w:szCs w:val="24"/>
        </w:rPr>
        <w:t xml:space="preserve"> согласно приложению N 5 к настоящему распоряжению.</w:t>
      </w:r>
    </w:p>
    <w:p w:rsidR="00EC7DD2" w:rsidRDefault="00EC7DD2" w:rsidP="00EC7DD2">
      <w:pPr>
        <w:spacing w:after="0" w:line="240" w:lineRule="auto"/>
        <w:ind w:firstLine="709"/>
        <w:jc w:val="both"/>
        <w:rPr>
          <w:rFonts w:ascii="Arial" w:hAnsi="Arial" w:cs="Arial"/>
          <w:sz w:val="24"/>
          <w:szCs w:val="24"/>
        </w:rPr>
      </w:pPr>
    </w:p>
    <w:p w:rsidR="000C739A" w:rsidRDefault="002F03E6" w:rsidP="00EC7DD2">
      <w:pPr>
        <w:spacing w:after="0" w:line="240" w:lineRule="auto"/>
        <w:ind w:firstLine="709"/>
        <w:jc w:val="both"/>
        <w:rPr>
          <w:rFonts w:ascii="Arial" w:hAnsi="Arial" w:cs="Arial"/>
          <w:sz w:val="24"/>
          <w:szCs w:val="24"/>
        </w:rPr>
      </w:pPr>
      <w:r w:rsidRPr="002F03E6">
        <w:rPr>
          <w:rFonts w:ascii="Arial" w:hAnsi="Arial" w:cs="Arial"/>
          <w:sz w:val="24"/>
          <w:szCs w:val="24"/>
        </w:rPr>
        <w:t xml:space="preserve">7. До первого общего собрания участников общества с ограниченной ответственностью </w:t>
      </w:r>
      <w:r w:rsidR="00573978">
        <w:rPr>
          <w:rFonts w:ascii="Arial" w:hAnsi="Arial" w:cs="Arial"/>
          <w:sz w:val="24"/>
          <w:szCs w:val="24"/>
        </w:rPr>
        <w:t>«</w:t>
      </w:r>
      <w:proofErr w:type="spellStart"/>
      <w:r w:rsidR="00EC7DD2">
        <w:rPr>
          <w:rFonts w:ascii="Arial" w:hAnsi="Arial" w:cs="Arial"/>
          <w:sz w:val="24"/>
          <w:szCs w:val="24"/>
        </w:rPr>
        <w:t>Суджанская</w:t>
      </w:r>
      <w:proofErr w:type="spellEnd"/>
      <w:r w:rsidR="00EC7DD2">
        <w:rPr>
          <w:rFonts w:ascii="Arial" w:hAnsi="Arial" w:cs="Arial"/>
          <w:sz w:val="24"/>
          <w:szCs w:val="24"/>
        </w:rPr>
        <w:t xml:space="preserve"> ярмарка</w:t>
      </w:r>
      <w:r w:rsidR="00573978">
        <w:rPr>
          <w:rFonts w:ascii="Arial" w:hAnsi="Arial" w:cs="Arial"/>
          <w:sz w:val="24"/>
          <w:szCs w:val="24"/>
        </w:rPr>
        <w:t>»</w:t>
      </w:r>
      <w:r w:rsidRPr="002F03E6">
        <w:rPr>
          <w:rFonts w:ascii="Arial" w:hAnsi="Arial" w:cs="Arial"/>
          <w:sz w:val="24"/>
          <w:szCs w:val="24"/>
        </w:rPr>
        <w:t xml:space="preserve"> назначить:</w:t>
      </w:r>
      <w:r w:rsidR="000C739A">
        <w:rPr>
          <w:rFonts w:ascii="Arial" w:hAnsi="Arial" w:cs="Arial"/>
          <w:sz w:val="24"/>
          <w:szCs w:val="24"/>
        </w:rPr>
        <w:t xml:space="preserve"> </w:t>
      </w:r>
    </w:p>
    <w:p w:rsidR="002F03E6" w:rsidRPr="002F03E6" w:rsidRDefault="000C739A" w:rsidP="00EC7DD2">
      <w:pPr>
        <w:spacing w:after="0" w:line="240" w:lineRule="auto"/>
        <w:ind w:firstLine="709"/>
        <w:jc w:val="both"/>
        <w:rPr>
          <w:rFonts w:ascii="Arial" w:hAnsi="Arial" w:cs="Arial"/>
          <w:sz w:val="24"/>
          <w:szCs w:val="24"/>
        </w:rPr>
      </w:pPr>
      <w:r>
        <w:rPr>
          <w:rFonts w:ascii="Arial" w:hAnsi="Arial" w:cs="Arial"/>
          <w:sz w:val="24"/>
          <w:szCs w:val="24"/>
        </w:rPr>
        <w:t xml:space="preserve">исполняющей обязанности </w:t>
      </w:r>
      <w:r w:rsidR="002F03E6" w:rsidRPr="002F03E6">
        <w:rPr>
          <w:rFonts w:ascii="Arial" w:hAnsi="Arial" w:cs="Arial"/>
          <w:sz w:val="24"/>
          <w:szCs w:val="24"/>
        </w:rPr>
        <w:t>генеральн</w:t>
      </w:r>
      <w:r>
        <w:rPr>
          <w:rFonts w:ascii="Arial" w:hAnsi="Arial" w:cs="Arial"/>
          <w:sz w:val="24"/>
          <w:szCs w:val="24"/>
        </w:rPr>
        <w:t>ого</w:t>
      </w:r>
      <w:r w:rsidR="002F03E6" w:rsidRPr="002F03E6">
        <w:rPr>
          <w:rFonts w:ascii="Arial" w:hAnsi="Arial" w:cs="Arial"/>
          <w:sz w:val="24"/>
          <w:szCs w:val="24"/>
        </w:rPr>
        <w:t xml:space="preserve"> директор</w:t>
      </w:r>
      <w:r>
        <w:rPr>
          <w:rFonts w:ascii="Arial" w:hAnsi="Arial" w:cs="Arial"/>
          <w:sz w:val="24"/>
          <w:szCs w:val="24"/>
        </w:rPr>
        <w:t>а</w:t>
      </w:r>
      <w:r w:rsidR="002F03E6" w:rsidRPr="002F03E6">
        <w:rPr>
          <w:rFonts w:ascii="Arial" w:hAnsi="Arial" w:cs="Arial"/>
          <w:sz w:val="24"/>
          <w:szCs w:val="24"/>
        </w:rPr>
        <w:t xml:space="preserve"> общества</w:t>
      </w:r>
      <w:r>
        <w:rPr>
          <w:rFonts w:ascii="Arial" w:hAnsi="Arial" w:cs="Arial"/>
          <w:sz w:val="24"/>
          <w:szCs w:val="24"/>
        </w:rPr>
        <w:t xml:space="preserve"> -</w:t>
      </w:r>
      <w:r w:rsidR="002F03E6" w:rsidRPr="002F03E6">
        <w:rPr>
          <w:rFonts w:ascii="Arial" w:hAnsi="Arial" w:cs="Arial"/>
          <w:sz w:val="24"/>
          <w:szCs w:val="24"/>
        </w:rPr>
        <w:t xml:space="preserve"> </w:t>
      </w:r>
      <w:r w:rsidR="00EC7DD2">
        <w:rPr>
          <w:rFonts w:ascii="Arial" w:hAnsi="Arial" w:cs="Arial"/>
          <w:sz w:val="24"/>
          <w:szCs w:val="24"/>
        </w:rPr>
        <w:t>Иванову Светлану Анатольевну</w:t>
      </w:r>
      <w:r w:rsidR="00573978">
        <w:rPr>
          <w:rFonts w:ascii="Arial" w:hAnsi="Arial" w:cs="Arial"/>
          <w:sz w:val="24"/>
          <w:szCs w:val="24"/>
        </w:rPr>
        <w:t>.</w:t>
      </w:r>
    </w:p>
    <w:p w:rsidR="00EC7DD2" w:rsidRDefault="00EC7DD2" w:rsidP="00EC7DD2">
      <w:pPr>
        <w:spacing w:after="0" w:line="240" w:lineRule="auto"/>
        <w:ind w:firstLine="709"/>
        <w:jc w:val="both"/>
        <w:rPr>
          <w:rFonts w:ascii="Arial" w:hAnsi="Arial" w:cs="Arial"/>
          <w:sz w:val="24"/>
          <w:szCs w:val="24"/>
        </w:rPr>
      </w:pPr>
    </w:p>
    <w:p w:rsidR="002F03E6" w:rsidRPr="002F03E6" w:rsidRDefault="002F03E6" w:rsidP="002F03E6">
      <w:pPr>
        <w:ind w:firstLine="709"/>
        <w:jc w:val="both"/>
        <w:rPr>
          <w:rFonts w:ascii="Arial" w:hAnsi="Arial" w:cs="Arial"/>
          <w:sz w:val="24"/>
          <w:szCs w:val="24"/>
        </w:rPr>
      </w:pPr>
      <w:r w:rsidRPr="002F03E6">
        <w:rPr>
          <w:rFonts w:ascii="Arial" w:hAnsi="Arial" w:cs="Arial"/>
          <w:sz w:val="24"/>
          <w:szCs w:val="24"/>
        </w:rPr>
        <w:t xml:space="preserve">8. </w:t>
      </w:r>
      <w:r w:rsidR="000C739A">
        <w:rPr>
          <w:rFonts w:ascii="Arial" w:hAnsi="Arial" w:cs="Arial"/>
          <w:sz w:val="24"/>
          <w:szCs w:val="24"/>
        </w:rPr>
        <w:t>Директору</w:t>
      </w:r>
      <w:r w:rsidRPr="002F03E6">
        <w:rPr>
          <w:rFonts w:ascii="Arial" w:hAnsi="Arial" w:cs="Arial"/>
          <w:sz w:val="24"/>
          <w:szCs w:val="24"/>
        </w:rPr>
        <w:t xml:space="preserve"> </w:t>
      </w:r>
      <w:r w:rsidR="004D37AB">
        <w:rPr>
          <w:rFonts w:ascii="Arial" w:hAnsi="Arial" w:cs="Arial"/>
          <w:sz w:val="24"/>
          <w:szCs w:val="24"/>
        </w:rPr>
        <w:t>муниципального</w:t>
      </w:r>
      <w:r w:rsidRPr="002F03E6">
        <w:rPr>
          <w:rFonts w:ascii="Arial" w:hAnsi="Arial" w:cs="Arial"/>
          <w:sz w:val="24"/>
          <w:szCs w:val="24"/>
        </w:rPr>
        <w:t xml:space="preserve"> унитарного предприятия </w:t>
      </w:r>
      <w:r w:rsidR="00573978">
        <w:rPr>
          <w:rFonts w:ascii="Arial" w:hAnsi="Arial" w:cs="Arial"/>
          <w:sz w:val="24"/>
          <w:szCs w:val="24"/>
        </w:rPr>
        <w:t>«</w:t>
      </w:r>
      <w:proofErr w:type="spellStart"/>
      <w:r w:rsidR="004D37AB">
        <w:rPr>
          <w:rFonts w:ascii="Arial" w:hAnsi="Arial" w:cs="Arial"/>
          <w:sz w:val="24"/>
          <w:szCs w:val="24"/>
        </w:rPr>
        <w:t>Суджанская</w:t>
      </w:r>
      <w:proofErr w:type="spellEnd"/>
      <w:r w:rsidR="004D37AB">
        <w:rPr>
          <w:rFonts w:ascii="Arial" w:hAnsi="Arial" w:cs="Arial"/>
          <w:sz w:val="24"/>
          <w:szCs w:val="24"/>
        </w:rPr>
        <w:t xml:space="preserve"> ярмарка</w:t>
      </w:r>
      <w:r w:rsidR="00573978">
        <w:rPr>
          <w:rFonts w:ascii="Arial" w:hAnsi="Arial" w:cs="Arial"/>
          <w:sz w:val="24"/>
          <w:szCs w:val="24"/>
        </w:rPr>
        <w:t>»</w:t>
      </w:r>
      <w:r w:rsidR="004D37AB">
        <w:rPr>
          <w:rFonts w:ascii="Arial" w:hAnsi="Arial" w:cs="Arial"/>
          <w:sz w:val="24"/>
          <w:szCs w:val="24"/>
        </w:rPr>
        <w:t xml:space="preserve"> Ивановой Светлане Анатольевне </w:t>
      </w:r>
      <w:r w:rsidR="005E1E8D">
        <w:rPr>
          <w:rFonts w:ascii="Arial" w:hAnsi="Arial" w:cs="Arial"/>
          <w:sz w:val="24"/>
          <w:szCs w:val="24"/>
        </w:rPr>
        <w:t>осуществить юридические действия по государственной регистрации общества</w:t>
      </w:r>
      <w:r w:rsidRPr="002F03E6">
        <w:rPr>
          <w:rFonts w:ascii="Arial" w:hAnsi="Arial" w:cs="Arial"/>
          <w:sz w:val="24"/>
          <w:szCs w:val="24"/>
        </w:rPr>
        <w:t>:</w:t>
      </w:r>
    </w:p>
    <w:p w:rsidR="00A02488" w:rsidRDefault="002F03E6" w:rsidP="004D37AB">
      <w:pPr>
        <w:ind w:firstLine="709"/>
        <w:jc w:val="both"/>
        <w:rPr>
          <w:rFonts w:ascii="Arial" w:hAnsi="Arial" w:cs="Arial"/>
          <w:sz w:val="24"/>
          <w:szCs w:val="24"/>
        </w:rPr>
      </w:pPr>
      <w:r w:rsidRPr="002F03E6">
        <w:rPr>
          <w:rFonts w:ascii="Arial" w:hAnsi="Arial" w:cs="Arial"/>
          <w:sz w:val="24"/>
          <w:szCs w:val="24"/>
        </w:rPr>
        <w:t xml:space="preserve">а) </w:t>
      </w:r>
      <w:r w:rsidR="00A02488" w:rsidRPr="00A02488">
        <w:rPr>
          <w:rFonts w:ascii="Arial" w:hAnsi="Arial" w:cs="Arial"/>
          <w:sz w:val="24"/>
          <w:szCs w:val="24"/>
        </w:rPr>
        <w:t xml:space="preserve">в течение 3 (трех) рабочих дней с даты </w:t>
      </w:r>
      <w:r w:rsidR="00AA376B">
        <w:rPr>
          <w:rFonts w:ascii="Arial" w:hAnsi="Arial" w:cs="Arial"/>
          <w:sz w:val="24"/>
          <w:szCs w:val="24"/>
        </w:rPr>
        <w:t>утверждения</w:t>
      </w:r>
      <w:r w:rsidR="00A02488" w:rsidRPr="00A02488">
        <w:rPr>
          <w:rFonts w:ascii="Arial" w:hAnsi="Arial" w:cs="Arial"/>
          <w:sz w:val="24"/>
          <w:szCs w:val="24"/>
        </w:rPr>
        <w:t xml:space="preserve"> настоящего </w:t>
      </w:r>
      <w:r w:rsidR="00AA376B">
        <w:rPr>
          <w:rFonts w:ascii="Arial" w:hAnsi="Arial" w:cs="Arial"/>
          <w:sz w:val="24"/>
          <w:szCs w:val="24"/>
        </w:rPr>
        <w:t>Постановления</w:t>
      </w:r>
      <w:r w:rsidRPr="002F03E6">
        <w:rPr>
          <w:rFonts w:ascii="Arial" w:hAnsi="Arial" w:cs="Arial"/>
          <w:sz w:val="24"/>
          <w:szCs w:val="24"/>
        </w:rPr>
        <w:t xml:space="preserve">: </w:t>
      </w:r>
      <w:r w:rsidR="00A02488" w:rsidRPr="00A02488">
        <w:rPr>
          <w:rFonts w:ascii="Arial" w:hAnsi="Arial" w:cs="Arial"/>
          <w:sz w:val="24"/>
          <w:szCs w:val="24"/>
        </w:rPr>
        <w:t xml:space="preserve">направить в регистрирующий орган уведомление о начале  </w:t>
      </w:r>
      <w:r w:rsidR="00A02488" w:rsidRPr="00A02488">
        <w:rPr>
          <w:rFonts w:ascii="Arial" w:hAnsi="Arial" w:cs="Arial"/>
          <w:sz w:val="24"/>
          <w:szCs w:val="24"/>
        </w:rPr>
        <w:lastRenderedPageBreak/>
        <w:t xml:space="preserve">процедуры реорганизации по форме № Р 12003, утвержденной приказом ФНС России от 31.08.2020 № </w:t>
      </w:r>
      <w:r w:rsidR="00A02488">
        <w:rPr>
          <w:rFonts w:ascii="Arial" w:hAnsi="Arial" w:cs="Arial"/>
          <w:sz w:val="24"/>
          <w:szCs w:val="24"/>
        </w:rPr>
        <w:t>Е</w:t>
      </w:r>
      <w:r w:rsidR="00573978">
        <w:rPr>
          <w:rFonts w:ascii="Arial" w:hAnsi="Arial" w:cs="Arial"/>
          <w:sz w:val="24"/>
          <w:szCs w:val="24"/>
        </w:rPr>
        <w:t>Д-7-14/617@;</w:t>
      </w:r>
      <w:r w:rsidR="00A02488" w:rsidRPr="00A02488">
        <w:rPr>
          <w:rFonts w:ascii="Arial" w:hAnsi="Arial" w:cs="Arial"/>
          <w:sz w:val="24"/>
          <w:szCs w:val="24"/>
        </w:rPr>
        <w:t xml:space="preserve"> </w:t>
      </w:r>
    </w:p>
    <w:p w:rsidR="00A02488" w:rsidRPr="00A02488" w:rsidRDefault="00A02488" w:rsidP="00A02488">
      <w:pPr>
        <w:ind w:firstLine="709"/>
        <w:jc w:val="both"/>
        <w:rPr>
          <w:rFonts w:ascii="Arial" w:hAnsi="Arial" w:cs="Arial"/>
          <w:sz w:val="24"/>
          <w:szCs w:val="24"/>
        </w:rPr>
      </w:pPr>
      <w:r w:rsidRPr="00AD65D1">
        <w:rPr>
          <w:rFonts w:ascii="Arial" w:hAnsi="Arial" w:cs="Arial"/>
          <w:sz w:val="24"/>
          <w:szCs w:val="24"/>
        </w:rPr>
        <w:t xml:space="preserve">б) в течение </w:t>
      </w:r>
      <w:r w:rsidR="00EE1478">
        <w:rPr>
          <w:rFonts w:ascii="Arial" w:hAnsi="Arial" w:cs="Arial"/>
          <w:sz w:val="24"/>
          <w:szCs w:val="24"/>
        </w:rPr>
        <w:t>3</w:t>
      </w:r>
      <w:r w:rsidRPr="00AD65D1">
        <w:rPr>
          <w:rFonts w:ascii="Arial" w:hAnsi="Arial" w:cs="Arial"/>
          <w:sz w:val="24"/>
          <w:szCs w:val="24"/>
        </w:rPr>
        <w:t xml:space="preserve"> (трех)</w:t>
      </w:r>
      <w:r w:rsidRPr="00A02488">
        <w:rPr>
          <w:rFonts w:ascii="Arial" w:hAnsi="Arial" w:cs="Arial"/>
          <w:sz w:val="24"/>
          <w:szCs w:val="24"/>
        </w:rPr>
        <w:t xml:space="preserve"> рабочих дней с даты </w:t>
      </w:r>
      <w:r w:rsidR="00EE1478" w:rsidRPr="00EE1478">
        <w:rPr>
          <w:rFonts w:ascii="Arial" w:hAnsi="Arial" w:cs="Arial"/>
          <w:sz w:val="24"/>
          <w:szCs w:val="24"/>
        </w:rPr>
        <w:t xml:space="preserve">утверждения настоящего Постановления </w:t>
      </w:r>
      <w:r w:rsidRPr="00A02488">
        <w:rPr>
          <w:rFonts w:ascii="Arial" w:hAnsi="Arial" w:cs="Arial"/>
          <w:sz w:val="24"/>
          <w:szCs w:val="24"/>
        </w:rPr>
        <w:t xml:space="preserve">внести в Единый федеральный реестр сведений о фактах деятельности юридических лиц уведомление о реорганизации </w:t>
      </w:r>
      <w:r w:rsidR="0066328E">
        <w:rPr>
          <w:rFonts w:ascii="Arial" w:hAnsi="Arial" w:cs="Arial"/>
          <w:sz w:val="24"/>
          <w:szCs w:val="24"/>
        </w:rPr>
        <w:t>муниципального унитарного предприятия «</w:t>
      </w:r>
      <w:proofErr w:type="spellStart"/>
      <w:r w:rsidR="0066328E">
        <w:rPr>
          <w:rFonts w:ascii="Arial" w:hAnsi="Arial" w:cs="Arial"/>
          <w:sz w:val="24"/>
          <w:szCs w:val="24"/>
        </w:rPr>
        <w:t>Суджанская</w:t>
      </w:r>
      <w:proofErr w:type="spellEnd"/>
      <w:r w:rsidR="0066328E">
        <w:rPr>
          <w:rFonts w:ascii="Arial" w:hAnsi="Arial" w:cs="Arial"/>
          <w:sz w:val="24"/>
          <w:szCs w:val="24"/>
        </w:rPr>
        <w:t xml:space="preserve"> ярмарка» </w:t>
      </w:r>
      <w:r w:rsidR="005E1E8D">
        <w:rPr>
          <w:rFonts w:ascii="Arial" w:hAnsi="Arial" w:cs="Arial"/>
          <w:sz w:val="24"/>
          <w:szCs w:val="24"/>
        </w:rPr>
        <w:t>в форме преобразования в общество с ограниченной ответственностью «</w:t>
      </w:r>
      <w:proofErr w:type="spellStart"/>
      <w:r w:rsidR="005E1E8D">
        <w:rPr>
          <w:rFonts w:ascii="Arial" w:hAnsi="Arial" w:cs="Arial"/>
          <w:sz w:val="24"/>
          <w:szCs w:val="24"/>
        </w:rPr>
        <w:t>Суджанская</w:t>
      </w:r>
      <w:proofErr w:type="spellEnd"/>
      <w:r w:rsidR="005E1E8D">
        <w:rPr>
          <w:rFonts w:ascii="Arial" w:hAnsi="Arial" w:cs="Arial"/>
          <w:sz w:val="24"/>
          <w:szCs w:val="24"/>
        </w:rPr>
        <w:t xml:space="preserve"> ярмарка», </w:t>
      </w:r>
      <w:r w:rsidR="0016636D">
        <w:rPr>
          <w:rFonts w:ascii="Arial" w:hAnsi="Arial" w:cs="Arial"/>
          <w:sz w:val="24"/>
          <w:szCs w:val="24"/>
        </w:rPr>
        <w:t>пор</w:t>
      </w:r>
      <w:r w:rsidRPr="00A02488">
        <w:rPr>
          <w:rFonts w:ascii="Arial" w:hAnsi="Arial" w:cs="Arial"/>
          <w:sz w:val="24"/>
          <w:szCs w:val="24"/>
        </w:rPr>
        <w:t>ядк</w:t>
      </w:r>
      <w:r w:rsidR="0016636D">
        <w:rPr>
          <w:rFonts w:ascii="Arial" w:hAnsi="Arial" w:cs="Arial"/>
          <w:sz w:val="24"/>
          <w:szCs w:val="24"/>
        </w:rPr>
        <w:t>е</w:t>
      </w:r>
      <w:r w:rsidRPr="00A02488">
        <w:rPr>
          <w:rFonts w:ascii="Arial" w:hAnsi="Arial" w:cs="Arial"/>
          <w:sz w:val="24"/>
          <w:szCs w:val="24"/>
        </w:rPr>
        <w:t>, срок</w:t>
      </w:r>
      <w:r w:rsidR="0016636D">
        <w:rPr>
          <w:rFonts w:ascii="Arial" w:hAnsi="Arial" w:cs="Arial"/>
          <w:sz w:val="24"/>
          <w:szCs w:val="24"/>
        </w:rPr>
        <w:t>ах</w:t>
      </w:r>
      <w:r w:rsidRPr="00A02488">
        <w:rPr>
          <w:rFonts w:ascii="Arial" w:hAnsi="Arial" w:cs="Arial"/>
          <w:sz w:val="24"/>
          <w:szCs w:val="24"/>
        </w:rPr>
        <w:t xml:space="preserve"> и услови</w:t>
      </w:r>
      <w:r w:rsidR="0016636D">
        <w:rPr>
          <w:rFonts w:ascii="Arial" w:hAnsi="Arial" w:cs="Arial"/>
          <w:sz w:val="24"/>
          <w:szCs w:val="24"/>
        </w:rPr>
        <w:t>ях</w:t>
      </w:r>
      <w:r w:rsidRPr="00A02488">
        <w:rPr>
          <w:rFonts w:ascii="Arial" w:hAnsi="Arial" w:cs="Arial"/>
          <w:sz w:val="24"/>
          <w:szCs w:val="24"/>
        </w:rPr>
        <w:t xml:space="preserve"> для предъявления требований кредиторами;</w:t>
      </w:r>
    </w:p>
    <w:p w:rsidR="00A02488" w:rsidRPr="00A02488" w:rsidRDefault="00A02488" w:rsidP="00A02488">
      <w:pPr>
        <w:ind w:firstLine="709"/>
        <w:jc w:val="both"/>
        <w:rPr>
          <w:rFonts w:ascii="Arial" w:hAnsi="Arial" w:cs="Arial"/>
          <w:sz w:val="24"/>
          <w:szCs w:val="24"/>
        </w:rPr>
      </w:pPr>
      <w:r w:rsidRPr="00A02488">
        <w:rPr>
          <w:rFonts w:ascii="Arial" w:hAnsi="Arial" w:cs="Arial"/>
          <w:sz w:val="24"/>
          <w:szCs w:val="24"/>
        </w:rPr>
        <w:t>в) в течение 5 (пяти) рабочих дней после внесения в единый государственный реестр юридических лиц записи о начале процедуры реорганизации дважды с периодичностью один раз в месяц разместить в средствах массовой информации, в которых опубликовываются данные о государственной регистрации юридических лиц (журнал «Вестник  государственной регистрации»), уведомление о своей реорганизации;</w:t>
      </w:r>
    </w:p>
    <w:p w:rsidR="00A02488" w:rsidRDefault="00A02488" w:rsidP="00EE1478">
      <w:pPr>
        <w:ind w:firstLine="709"/>
        <w:jc w:val="both"/>
        <w:rPr>
          <w:rFonts w:ascii="Arial" w:hAnsi="Arial" w:cs="Arial"/>
          <w:sz w:val="24"/>
          <w:szCs w:val="24"/>
          <w:lang w:eastAsia="ru-RU"/>
        </w:rPr>
      </w:pPr>
      <w:r w:rsidRPr="00A02488">
        <w:rPr>
          <w:rFonts w:ascii="Arial" w:hAnsi="Arial" w:cs="Arial"/>
          <w:sz w:val="24"/>
          <w:szCs w:val="24"/>
        </w:rPr>
        <w:t xml:space="preserve">г) </w:t>
      </w:r>
      <w:r w:rsidR="007B21CA" w:rsidRPr="00A02488">
        <w:rPr>
          <w:rFonts w:ascii="Arial" w:hAnsi="Arial" w:cs="Arial"/>
          <w:sz w:val="24"/>
          <w:szCs w:val="24"/>
        </w:rPr>
        <w:t>в 30-дневный срок</w:t>
      </w:r>
      <w:r w:rsidR="007B21CA">
        <w:rPr>
          <w:rFonts w:ascii="Arial" w:hAnsi="Arial" w:cs="Arial"/>
          <w:sz w:val="24"/>
          <w:szCs w:val="24"/>
        </w:rPr>
        <w:t>,</w:t>
      </w:r>
      <w:r w:rsidR="007B21CA" w:rsidRPr="002D38AB">
        <w:rPr>
          <w:rFonts w:ascii="Arial" w:hAnsi="Arial" w:cs="Arial"/>
          <w:sz w:val="24"/>
          <w:szCs w:val="24"/>
          <w:lang w:eastAsia="ru-RU"/>
        </w:rPr>
        <w:t xml:space="preserve"> с даты </w:t>
      </w:r>
      <w:r w:rsidR="007B21CA">
        <w:rPr>
          <w:rFonts w:ascii="Arial" w:hAnsi="Arial" w:cs="Arial"/>
          <w:sz w:val="24"/>
          <w:szCs w:val="24"/>
        </w:rPr>
        <w:t>утверждения настоящего Постановления</w:t>
      </w:r>
      <w:r w:rsidR="00D538F1">
        <w:rPr>
          <w:rFonts w:ascii="Arial" w:hAnsi="Arial" w:cs="Arial"/>
          <w:sz w:val="24"/>
          <w:szCs w:val="24"/>
        </w:rPr>
        <w:t>,</w:t>
      </w:r>
      <w:r w:rsidR="007B21CA" w:rsidRPr="002D38AB">
        <w:rPr>
          <w:rFonts w:ascii="Arial" w:hAnsi="Arial" w:cs="Arial"/>
          <w:sz w:val="24"/>
          <w:szCs w:val="24"/>
          <w:lang w:eastAsia="ru-RU"/>
        </w:rPr>
        <w:t xml:space="preserve"> </w:t>
      </w:r>
      <w:r w:rsidR="007B21CA" w:rsidRPr="002D38AB">
        <w:rPr>
          <w:rFonts w:ascii="Arial" w:hAnsi="Arial" w:cs="Arial"/>
          <w:sz w:val="24"/>
          <w:szCs w:val="24"/>
        </w:rPr>
        <w:t xml:space="preserve"> </w:t>
      </w:r>
      <w:r w:rsidR="007B21CA" w:rsidRPr="002D38AB">
        <w:rPr>
          <w:rFonts w:ascii="Arial" w:hAnsi="Arial" w:cs="Arial"/>
          <w:sz w:val="24"/>
          <w:szCs w:val="24"/>
          <w:lang w:eastAsia="ru-RU"/>
        </w:rPr>
        <w:t xml:space="preserve">уведомить в письменной форме </w:t>
      </w:r>
      <w:r w:rsidR="007B21CA" w:rsidRPr="00A02488">
        <w:rPr>
          <w:rFonts w:ascii="Arial" w:hAnsi="Arial" w:cs="Arial"/>
          <w:sz w:val="24"/>
          <w:szCs w:val="24"/>
        </w:rPr>
        <w:t>о начале  процедуры реорганизации</w:t>
      </w:r>
      <w:r w:rsidR="007B21CA" w:rsidRPr="002D38AB">
        <w:rPr>
          <w:rFonts w:ascii="Arial" w:hAnsi="Arial" w:cs="Arial"/>
          <w:sz w:val="24"/>
          <w:szCs w:val="24"/>
          <w:lang w:eastAsia="ru-RU"/>
        </w:rPr>
        <w:t xml:space="preserve"> </w:t>
      </w:r>
      <w:r w:rsidR="007B21CA">
        <w:rPr>
          <w:rFonts w:ascii="Arial" w:hAnsi="Arial" w:cs="Arial"/>
          <w:sz w:val="24"/>
          <w:szCs w:val="24"/>
          <w:lang w:eastAsia="ru-RU"/>
        </w:rPr>
        <w:t>МУП</w:t>
      </w:r>
      <w:r w:rsidR="007B21CA">
        <w:rPr>
          <w:rFonts w:ascii="Arial" w:hAnsi="Arial" w:cs="Arial"/>
          <w:sz w:val="24"/>
          <w:szCs w:val="24"/>
        </w:rPr>
        <w:t xml:space="preserve"> «</w:t>
      </w:r>
      <w:proofErr w:type="spellStart"/>
      <w:r w:rsidR="007B21CA">
        <w:rPr>
          <w:rFonts w:ascii="Arial" w:hAnsi="Arial" w:cs="Arial"/>
          <w:sz w:val="24"/>
          <w:szCs w:val="24"/>
        </w:rPr>
        <w:t>Суджанская</w:t>
      </w:r>
      <w:proofErr w:type="spellEnd"/>
      <w:r w:rsidR="007B21CA">
        <w:rPr>
          <w:rFonts w:ascii="Arial" w:hAnsi="Arial" w:cs="Arial"/>
          <w:sz w:val="24"/>
          <w:szCs w:val="24"/>
        </w:rPr>
        <w:t xml:space="preserve"> ярмарка» </w:t>
      </w:r>
      <w:r w:rsidR="007B21CA" w:rsidRPr="002D38AB">
        <w:rPr>
          <w:rFonts w:ascii="Arial" w:hAnsi="Arial" w:cs="Arial"/>
          <w:sz w:val="24"/>
          <w:szCs w:val="24"/>
          <w:lang w:eastAsia="ru-RU"/>
        </w:rPr>
        <w:t>всех известных ему кредит</w:t>
      </w:r>
      <w:r w:rsidR="00D538F1">
        <w:rPr>
          <w:rFonts w:ascii="Arial" w:hAnsi="Arial" w:cs="Arial"/>
          <w:sz w:val="24"/>
          <w:szCs w:val="24"/>
          <w:lang w:eastAsia="ru-RU"/>
        </w:rPr>
        <w:t>оров;</w:t>
      </w:r>
    </w:p>
    <w:p w:rsidR="005E1E8D" w:rsidRDefault="005E1E8D" w:rsidP="00EE1478">
      <w:pPr>
        <w:ind w:firstLine="709"/>
        <w:jc w:val="both"/>
        <w:rPr>
          <w:rFonts w:ascii="Arial" w:hAnsi="Arial" w:cs="Arial"/>
          <w:sz w:val="24"/>
          <w:szCs w:val="24"/>
        </w:rPr>
      </w:pPr>
      <w:r w:rsidRPr="00A02488">
        <w:rPr>
          <w:rFonts w:ascii="Arial" w:hAnsi="Arial" w:cs="Arial"/>
          <w:sz w:val="24"/>
          <w:szCs w:val="24"/>
        </w:rPr>
        <w:t>д)</w:t>
      </w:r>
      <w:r>
        <w:rPr>
          <w:rFonts w:ascii="Arial" w:hAnsi="Arial" w:cs="Arial"/>
          <w:sz w:val="24"/>
          <w:szCs w:val="24"/>
        </w:rPr>
        <w:t xml:space="preserve"> в 60-дневный срок с даты второй публикации</w:t>
      </w:r>
      <w:r w:rsidR="00F44E8A">
        <w:rPr>
          <w:rFonts w:ascii="Arial" w:hAnsi="Arial" w:cs="Arial"/>
          <w:sz w:val="24"/>
          <w:szCs w:val="24"/>
        </w:rPr>
        <w:t>, в соответствии с подпунктом «в» настоящего пункта, осуществить государственную регистрацию Общества.</w:t>
      </w:r>
    </w:p>
    <w:p w:rsidR="00F44E8A" w:rsidRPr="00A02488" w:rsidRDefault="00F44E8A" w:rsidP="00EE1478">
      <w:pPr>
        <w:ind w:firstLine="709"/>
        <w:jc w:val="both"/>
        <w:rPr>
          <w:rFonts w:ascii="Arial" w:hAnsi="Arial" w:cs="Arial"/>
          <w:sz w:val="24"/>
          <w:szCs w:val="24"/>
        </w:rPr>
      </w:pPr>
      <w:r>
        <w:rPr>
          <w:rFonts w:ascii="Arial" w:hAnsi="Arial" w:cs="Arial"/>
          <w:sz w:val="24"/>
          <w:szCs w:val="24"/>
        </w:rPr>
        <w:t xml:space="preserve">9. </w:t>
      </w:r>
      <w:proofErr w:type="spellStart"/>
      <w:r>
        <w:rPr>
          <w:rFonts w:ascii="Arial" w:hAnsi="Arial" w:cs="Arial"/>
          <w:sz w:val="24"/>
          <w:szCs w:val="24"/>
        </w:rPr>
        <w:t>И.о</w:t>
      </w:r>
      <w:proofErr w:type="spellEnd"/>
      <w:r>
        <w:rPr>
          <w:rFonts w:ascii="Arial" w:hAnsi="Arial" w:cs="Arial"/>
          <w:sz w:val="24"/>
          <w:szCs w:val="24"/>
        </w:rPr>
        <w:t>. Генерального директора</w:t>
      </w:r>
      <w:r w:rsidRPr="002F03E6">
        <w:rPr>
          <w:rFonts w:ascii="Arial" w:hAnsi="Arial" w:cs="Arial"/>
          <w:sz w:val="24"/>
          <w:szCs w:val="24"/>
        </w:rPr>
        <w:t xml:space="preserve"> </w:t>
      </w:r>
      <w:r>
        <w:rPr>
          <w:rFonts w:ascii="Arial" w:hAnsi="Arial" w:cs="Arial"/>
          <w:sz w:val="24"/>
          <w:szCs w:val="24"/>
        </w:rPr>
        <w:t>ООО</w:t>
      </w:r>
      <w:r w:rsidRPr="002F03E6">
        <w:rPr>
          <w:rFonts w:ascii="Arial" w:hAnsi="Arial" w:cs="Arial"/>
          <w:sz w:val="24"/>
          <w:szCs w:val="24"/>
        </w:rPr>
        <w:t xml:space="preserve"> </w:t>
      </w:r>
      <w:r w:rsidR="00D570E8">
        <w:rPr>
          <w:rFonts w:ascii="Arial" w:hAnsi="Arial" w:cs="Arial"/>
          <w:sz w:val="24"/>
          <w:szCs w:val="24"/>
        </w:rPr>
        <w:t>«</w:t>
      </w:r>
      <w:proofErr w:type="spellStart"/>
      <w:r>
        <w:rPr>
          <w:rFonts w:ascii="Arial" w:hAnsi="Arial" w:cs="Arial"/>
          <w:sz w:val="24"/>
          <w:szCs w:val="24"/>
        </w:rPr>
        <w:t>Суджанская</w:t>
      </w:r>
      <w:proofErr w:type="spellEnd"/>
      <w:r>
        <w:rPr>
          <w:rFonts w:ascii="Arial" w:hAnsi="Arial" w:cs="Arial"/>
          <w:sz w:val="24"/>
          <w:szCs w:val="24"/>
        </w:rPr>
        <w:t xml:space="preserve"> ярмарка</w:t>
      </w:r>
      <w:r w:rsidR="00D570E8">
        <w:rPr>
          <w:rFonts w:ascii="Arial" w:hAnsi="Arial" w:cs="Arial"/>
          <w:sz w:val="24"/>
          <w:szCs w:val="24"/>
        </w:rPr>
        <w:t>»</w:t>
      </w:r>
      <w:r>
        <w:rPr>
          <w:rFonts w:ascii="Arial" w:hAnsi="Arial" w:cs="Arial"/>
          <w:sz w:val="24"/>
          <w:szCs w:val="24"/>
        </w:rPr>
        <w:t xml:space="preserve"> Ивановой Светлане Анатольевне:</w:t>
      </w:r>
    </w:p>
    <w:p w:rsidR="00F44E8A" w:rsidRDefault="00F44E8A" w:rsidP="00F44E8A">
      <w:pPr>
        <w:ind w:firstLine="709"/>
        <w:jc w:val="both"/>
        <w:rPr>
          <w:rFonts w:ascii="Arial" w:hAnsi="Arial" w:cs="Arial"/>
          <w:sz w:val="24"/>
          <w:szCs w:val="24"/>
        </w:rPr>
      </w:pPr>
      <w:r>
        <w:rPr>
          <w:rFonts w:ascii="Arial" w:hAnsi="Arial" w:cs="Arial"/>
          <w:sz w:val="24"/>
          <w:szCs w:val="24"/>
        </w:rPr>
        <w:t xml:space="preserve">а) </w:t>
      </w:r>
      <w:r w:rsidR="002F03E6" w:rsidRPr="002F03E6">
        <w:rPr>
          <w:rFonts w:ascii="Arial" w:hAnsi="Arial" w:cs="Arial"/>
          <w:sz w:val="24"/>
          <w:szCs w:val="24"/>
        </w:rPr>
        <w:t xml:space="preserve">в 10-дневный срок с даты государственной регистрации </w:t>
      </w:r>
      <w:r w:rsidR="00ED1977">
        <w:rPr>
          <w:rFonts w:ascii="Arial" w:hAnsi="Arial" w:cs="Arial"/>
          <w:sz w:val="24"/>
          <w:szCs w:val="24"/>
        </w:rPr>
        <w:t>ООО «</w:t>
      </w:r>
      <w:proofErr w:type="spellStart"/>
      <w:r w:rsidR="00ED1977">
        <w:rPr>
          <w:rFonts w:ascii="Arial" w:hAnsi="Arial" w:cs="Arial"/>
          <w:sz w:val="24"/>
          <w:szCs w:val="24"/>
        </w:rPr>
        <w:t>Суджанская</w:t>
      </w:r>
      <w:proofErr w:type="spellEnd"/>
      <w:r w:rsidR="00ED1977">
        <w:rPr>
          <w:rFonts w:ascii="Arial" w:hAnsi="Arial" w:cs="Arial"/>
          <w:sz w:val="24"/>
          <w:szCs w:val="24"/>
        </w:rPr>
        <w:t xml:space="preserve"> ярмарка»</w:t>
      </w:r>
      <w:r w:rsidR="00B84C91">
        <w:rPr>
          <w:rFonts w:ascii="Arial" w:hAnsi="Arial" w:cs="Arial"/>
          <w:sz w:val="24"/>
          <w:szCs w:val="24"/>
        </w:rPr>
        <w:t xml:space="preserve"> </w:t>
      </w:r>
    </w:p>
    <w:p w:rsidR="00F44E8A" w:rsidRDefault="00F44E8A" w:rsidP="00F44E8A">
      <w:pPr>
        <w:ind w:firstLine="709"/>
        <w:jc w:val="both"/>
        <w:rPr>
          <w:rFonts w:ascii="Arial" w:hAnsi="Arial" w:cs="Arial"/>
          <w:sz w:val="24"/>
          <w:szCs w:val="24"/>
        </w:rPr>
      </w:pPr>
      <w:r>
        <w:rPr>
          <w:rFonts w:ascii="Arial" w:hAnsi="Arial" w:cs="Arial"/>
          <w:sz w:val="24"/>
          <w:szCs w:val="24"/>
        </w:rPr>
        <w:t>- подписать передаточный акт о приемке имущества, указанного в Приложении №1 к настоящему Постановлению</w:t>
      </w:r>
    </w:p>
    <w:p w:rsidR="00ED1977" w:rsidRDefault="00F44E8A" w:rsidP="00F44E8A">
      <w:pPr>
        <w:ind w:firstLine="709"/>
        <w:jc w:val="both"/>
        <w:rPr>
          <w:rFonts w:ascii="Arial" w:hAnsi="Arial" w:cs="Arial"/>
          <w:sz w:val="24"/>
          <w:szCs w:val="24"/>
        </w:rPr>
      </w:pPr>
      <w:r>
        <w:rPr>
          <w:rFonts w:ascii="Arial" w:hAnsi="Arial" w:cs="Arial"/>
          <w:sz w:val="24"/>
          <w:szCs w:val="24"/>
        </w:rPr>
        <w:t xml:space="preserve">- </w:t>
      </w:r>
      <w:r w:rsidR="002F03E6" w:rsidRPr="002F03E6">
        <w:rPr>
          <w:rFonts w:ascii="Arial" w:hAnsi="Arial" w:cs="Arial"/>
          <w:sz w:val="24"/>
          <w:szCs w:val="24"/>
        </w:rPr>
        <w:t xml:space="preserve">представить в </w:t>
      </w:r>
      <w:r w:rsidR="00ED1977" w:rsidRPr="00ED1977">
        <w:rPr>
          <w:rFonts w:ascii="Arial" w:hAnsi="Arial" w:cs="Arial"/>
          <w:sz w:val="24"/>
          <w:szCs w:val="24"/>
        </w:rPr>
        <w:t>Адм</w:t>
      </w:r>
      <w:r w:rsidR="00ED1977">
        <w:rPr>
          <w:rFonts w:ascii="Arial" w:hAnsi="Arial" w:cs="Arial"/>
          <w:sz w:val="24"/>
          <w:szCs w:val="24"/>
        </w:rPr>
        <w:t xml:space="preserve">инистрацию </w:t>
      </w:r>
      <w:r w:rsidR="00ED1977" w:rsidRPr="00ED1977">
        <w:rPr>
          <w:rFonts w:ascii="Arial" w:hAnsi="Arial" w:cs="Arial"/>
          <w:sz w:val="24"/>
          <w:szCs w:val="24"/>
        </w:rPr>
        <w:t xml:space="preserve">города Суджи </w:t>
      </w:r>
      <w:r w:rsidR="00ED1977">
        <w:rPr>
          <w:rFonts w:ascii="Arial" w:hAnsi="Arial" w:cs="Arial"/>
          <w:sz w:val="24"/>
          <w:szCs w:val="24"/>
        </w:rPr>
        <w:t xml:space="preserve">Суджанского района Курской области </w:t>
      </w:r>
      <w:r w:rsidR="002F03E6" w:rsidRPr="002F03E6">
        <w:rPr>
          <w:rFonts w:ascii="Arial" w:hAnsi="Arial" w:cs="Arial"/>
          <w:sz w:val="24"/>
          <w:szCs w:val="24"/>
        </w:rPr>
        <w:t xml:space="preserve">экземпляр Устава </w:t>
      </w:r>
      <w:r w:rsidR="00ED1977">
        <w:rPr>
          <w:rFonts w:ascii="Arial" w:hAnsi="Arial" w:cs="Arial"/>
          <w:sz w:val="24"/>
          <w:szCs w:val="24"/>
        </w:rPr>
        <w:t>ООО «</w:t>
      </w:r>
      <w:proofErr w:type="spellStart"/>
      <w:r w:rsidR="00ED1977">
        <w:rPr>
          <w:rFonts w:ascii="Arial" w:hAnsi="Arial" w:cs="Arial"/>
          <w:sz w:val="24"/>
          <w:szCs w:val="24"/>
        </w:rPr>
        <w:t>Суджанская</w:t>
      </w:r>
      <w:proofErr w:type="spellEnd"/>
      <w:r w:rsidR="00ED1977">
        <w:rPr>
          <w:rFonts w:ascii="Arial" w:hAnsi="Arial" w:cs="Arial"/>
          <w:sz w:val="24"/>
          <w:szCs w:val="24"/>
        </w:rPr>
        <w:t xml:space="preserve"> ярмарка»</w:t>
      </w:r>
      <w:r w:rsidR="002F03E6" w:rsidRPr="002F03E6">
        <w:rPr>
          <w:rFonts w:ascii="Arial" w:hAnsi="Arial" w:cs="Arial"/>
          <w:sz w:val="24"/>
          <w:szCs w:val="24"/>
        </w:rPr>
        <w:t xml:space="preserve"> с отметкой регистрирующего органа, копию документа, подтверждающего факт внесения записи в Единый государственный реестр юридических лиц</w:t>
      </w:r>
      <w:r>
        <w:rPr>
          <w:rFonts w:ascii="Arial" w:hAnsi="Arial" w:cs="Arial"/>
          <w:sz w:val="24"/>
          <w:szCs w:val="24"/>
        </w:rPr>
        <w:t xml:space="preserve"> о создании Общества</w:t>
      </w:r>
      <w:r w:rsidR="002F03E6" w:rsidRPr="002F03E6">
        <w:rPr>
          <w:rFonts w:ascii="Arial" w:hAnsi="Arial" w:cs="Arial"/>
          <w:sz w:val="24"/>
          <w:szCs w:val="24"/>
        </w:rPr>
        <w:t>, экземпляр передаточного акта</w:t>
      </w:r>
      <w:r>
        <w:rPr>
          <w:rFonts w:ascii="Arial" w:hAnsi="Arial" w:cs="Arial"/>
          <w:sz w:val="24"/>
          <w:szCs w:val="24"/>
        </w:rPr>
        <w:t>, экземпляр акта приема-передачи документов по личному составу и документов временного хранения</w:t>
      </w:r>
      <w:r w:rsidR="002F03E6" w:rsidRPr="002F03E6">
        <w:rPr>
          <w:rFonts w:ascii="Arial" w:hAnsi="Arial" w:cs="Arial"/>
          <w:sz w:val="24"/>
          <w:szCs w:val="24"/>
        </w:rPr>
        <w:t>;</w:t>
      </w:r>
      <w:r w:rsidR="00ED1977" w:rsidRPr="00ED1977">
        <w:rPr>
          <w:rFonts w:ascii="Arial" w:hAnsi="Arial" w:cs="Arial"/>
          <w:sz w:val="24"/>
          <w:szCs w:val="24"/>
        </w:rPr>
        <w:t xml:space="preserve"> </w:t>
      </w:r>
    </w:p>
    <w:p w:rsidR="002F03E6" w:rsidRDefault="009060B5" w:rsidP="009060B5">
      <w:pPr>
        <w:spacing w:after="0" w:line="240" w:lineRule="auto"/>
        <w:ind w:firstLine="709"/>
        <w:jc w:val="both"/>
        <w:rPr>
          <w:rFonts w:ascii="Arial" w:hAnsi="Arial" w:cs="Arial"/>
          <w:sz w:val="24"/>
          <w:szCs w:val="24"/>
        </w:rPr>
      </w:pPr>
      <w:r>
        <w:rPr>
          <w:rFonts w:ascii="Arial" w:hAnsi="Arial" w:cs="Arial"/>
          <w:sz w:val="24"/>
          <w:szCs w:val="24"/>
        </w:rPr>
        <w:t>б</w:t>
      </w:r>
      <w:r w:rsidR="002F03E6" w:rsidRPr="002F03E6">
        <w:rPr>
          <w:rFonts w:ascii="Arial" w:hAnsi="Arial" w:cs="Arial"/>
          <w:sz w:val="24"/>
          <w:szCs w:val="24"/>
        </w:rPr>
        <w:t xml:space="preserve">) в </w:t>
      </w:r>
      <w:r>
        <w:rPr>
          <w:rFonts w:ascii="Arial" w:hAnsi="Arial" w:cs="Arial"/>
          <w:sz w:val="24"/>
          <w:szCs w:val="24"/>
        </w:rPr>
        <w:t>двух</w:t>
      </w:r>
      <w:r w:rsidR="002F03E6" w:rsidRPr="002F03E6">
        <w:rPr>
          <w:rFonts w:ascii="Arial" w:hAnsi="Arial" w:cs="Arial"/>
          <w:sz w:val="24"/>
          <w:szCs w:val="24"/>
        </w:rPr>
        <w:t xml:space="preserve">недельный срок с даты государственной регистрации </w:t>
      </w:r>
      <w:r w:rsidR="00B84C91">
        <w:rPr>
          <w:rFonts w:ascii="Arial" w:hAnsi="Arial" w:cs="Arial"/>
          <w:sz w:val="24"/>
          <w:szCs w:val="24"/>
        </w:rPr>
        <w:t>ООО «</w:t>
      </w:r>
      <w:proofErr w:type="spellStart"/>
      <w:r w:rsidR="00B84C91">
        <w:rPr>
          <w:rFonts w:ascii="Arial" w:hAnsi="Arial" w:cs="Arial"/>
          <w:sz w:val="24"/>
          <w:szCs w:val="24"/>
        </w:rPr>
        <w:t>Суджанская</w:t>
      </w:r>
      <w:proofErr w:type="spellEnd"/>
      <w:r w:rsidR="00B84C91">
        <w:rPr>
          <w:rFonts w:ascii="Arial" w:hAnsi="Arial" w:cs="Arial"/>
          <w:sz w:val="24"/>
          <w:szCs w:val="24"/>
        </w:rPr>
        <w:t xml:space="preserve"> ярмарка» </w:t>
      </w:r>
      <w:r w:rsidR="002F03E6" w:rsidRPr="002F03E6">
        <w:rPr>
          <w:rFonts w:ascii="Arial" w:hAnsi="Arial" w:cs="Arial"/>
          <w:sz w:val="24"/>
          <w:szCs w:val="24"/>
        </w:rPr>
        <w:t xml:space="preserve">представить в </w:t>
      </w:r>
      <w:r w:rsidR="00B84C91">
        <w:rPr>
          <w:rFonts w:ascii="Arial" w:hAnsi="Arial" w:cs="Arial"/>
          <w:sz w:val="24"/>
          <w:szCs w:val="24"/>
        </w:rPr>
        <w:t>Отдел</w:t>
      </w:r>
      <w:r w:rsidR="00B84C91" w:rsidRPr="00ED1977">
        <w:rPr>
          <w:rFonts w:ascii="Arial" w:hAnsi="Arial" w:cs="Arial"/>
          <w:sz w:val="24"/>
          <w:szCs w:val="24"/>
        </w:rPr>
        <w:t xml:space="preserve"> архитектуры, градостроительства и торговли Администрации города Суджи </w:t>
      </w:r>
      <w:r w:rsidR="002F03E6" w:rsidRPr="002F03E6">
        <w:rPr>
          <w:rFonts w:ascii="Arial" w:hAnsi="Arial" w:cs="Arial"/>
          <w:sz w:val="24"/>
          <w:szCs w:val="24"/>
        </w:rPr>
        <w:t xml:space="preserve">документы, необходимые для внесения соответствующих изменений в реестр </w:t>
      </w:r>
      <w:r w:rsidR="00B84C91">
        <w:rPr>
          <w:rFonts w:ascii="Arial" w:hAnsi="Arial" w:cs="Arial"/>
          <w:sz w:val="24"/>
          <w:szCs w:val="24"/>
        </w:rPr>
        <w:t>муниципального</w:t>
      </w:r>
      <w:r w:rsidR="002F03E6" w:rsidRPr="002F03E6">
        <w:rPr>
          <w:rFonts w:ascii="Arial" w:hAnsi="Arial" w:cs="Arial"/>
          <w:sz w:val="24"/>
          <w:szCs w:val="24"/>
        </w:rPr>
        <w:t xml:space="preserve"> имущества;</w:t>
      </w:r>
      <w:r w:rsidR="00ED1977" w:rsidRPr="00ED1977">
        <w:rPr>
          <w:rFonts w:ascii="Arial" w:hAnsi="Arial" w:cs="Arial"/>
          <w:sz w:val="24"/>
          <w:szCs w:val="24"/>
        </w:rPr>
        <w:t xml:space="preserve"> </w:t>
      </w:r>
    </w:p>
    <w:p w:rsidR="009060B5" w:rsidRDefault="009060B5" w:rsidP="009060B5">
      <w:pPr>
        <w:spacing w:after="0" w:line="360" w:lineRule="auto"/>
        <w:ind w:firstLine="709"/>
        <w:jc w:val="both"/>
        <w:rPr>
          <w:rFonts w:ascii="Arial" w:hAnsi="Arial" w:cs="Arial"/>
          <w:sz w:val="24"/>
          <w:szCs w:val="24"/>
        </w:rPr>
      </w:pPr>
    </w:p>
    <w:p w:rsidR="001D332D" w:rsidRPr="001D332D" w:rsidRDefault="001D332D" w:rsidP="009060B5">
      <w:pPr>
        <w:spacing w:after="0" w:line="360" w:lineRule="auto"/>
        <w:ind w:firstLine="709"/>
        <w:jc w:val="both"/>
        <w:rPr>
          <w:rFonts w:ascii="Arial" w:hAnsi="Arial" w:cs="Arial"/>
          <w:sz w:val="24"/>
          <w:szCs w:val="24"/>
        </w:rPr>
      </w:pPr>
      <w:r>
        <w:rPr>
          <w:rFonts w:ascii="Arial" w:hAnsi="Arial" w:cs="Arial"/>
          <w:sz w:val="24"/>
          <w:szCs w:val="24"/>
        </w:rPr>
        <w:t>9</w:t>
      </w:r>
      <w:r w:rsidRPr="001D332D">
        <w:rPr>
          <w:rFonts w:ascii="Arial" w:hAnsi="Arial" w:cs="Arial"/>
          <w:sz w:val="24"/>
          <w:szCs w:val="24"/>
        </w:rPr>
        <w:t>.</w:t>
      </w:r>
      <w:r w:rsidRPr="001D332D">
        <w:rPr>
          <w:rFonts w:ascii="Arial" w:hAnsi="Arial" w:cs="Arial"/>
          <w:sz w:val="24"/>
          <w:szCs w:val="24"/>
        </w:rPr>
        <w:tab/>
        <w:t>Отдел</w:t>
      </w:r>
      <w:r>
        <w:rPr>
          <w:rFonts w:ascii="Arial" w:hAnsi="Arial" w:cs="Arial"/>
          <w:sz w:val="24"/>
          <w:szCs w:val="24"/>
        </w:rPr>
        <w:t>у</w:t>
      </w:r>
      <w:r w:rsidRPr="001D332D">
        <w:rPr>
          <w:rFonts w:ascii="Arial" w:hAnsi="Arial" w:cs="Arial"/>
          <w:sz w:val="24"/>
          <w:szCs w:val="24"/>
        </w:rPr>
        <w:t xml:space="preserve"> архитектуры, градостроительства и торговли Администрации города Суджи</w:t>
      </w:r>
      <w:r>
        <w:rPr>
          <w:rFonts w:ascii="Arial" w:hAnsi="Arial" w:cs="Arial"/>
          <w:sz w:val="24"/>
          <w:szCs w:val="24"/>
        </w:rPr>
        <w:t xml:space="preserve"> Суджанского района Курской области:</w:t>
      </w:r>
      <w:r w:rsidRPr="001D332D">
        <w:rPr>
          <w:rFonts w:ascii="Arial" w:hAnsi="Arial" w:cs="Arial"/>
          <w:sz w:val="24"/>
          <w:szCs w:val="24"/>
        </w:rPr>
        <w:t xml:space="preserve"> </w:t>
      </w:r>
    </w:p>
    <w:p w:rsidR="001D332D" w:rsidRDefault="001D332D" w:rsidP="001D332D">
      <w:pPr>
        <w:ind w:firstLine="709"/>
        <w:jc w:val="both"/>
        <w:rPr>
          <w:rFonts w:ascii="Arial" w:hAnsi="Arial" w:cs="Arial"/>
          <w:sz w:val="24"/>
          <w:szCs w:val="24"/>
        </w:rPr>
      </w:pPr>
      <w:r>
        <w:rPr>
          <w:rFonts w:ascii="Arial" w:hAnsi="Arial" w:cs="Arial"/>
          <w:sz w:val="24"/>
          <w:szCs w:val="24"/>
        </w:rPr>
        <w:lastRenderedPageBreak/>
        <w:t>-</w:t>
      </w:r>
      <w:r w:rsidRPr="001D332D">
        <w:rPr>
          <w:rFonts w:ascii="Arial" w:hAnsi="Arial" w:cs="Arial"/>
          <w:sz w:val="24"/>
          <w:szCs w:val="24"/>
        </w:rPr>
        <w:t xml:space="preserve">  в 10-</w:t>
      </w:r>
      <w:r>
        <w:rPr>
          <w:rFonts w:ascii="Arial" w:hAnsi="Arial" w:cs="Arial"/>
          <w:sz w:val="24"/>
          <w:szCs w:val="24"/>
        </w:rPr>
        <w:t>дневный</w:t>
      </w:r>
      <w:r w:rsidRPr="001D332D">
        <w:rPr>
          <w:rFonts w:ascii="Arial" w:hAnsi="Arial" w:cs="Arial"/>
          <w:sz w:val="24"/>
          <w:szCs w:val="24"/>
        </w:rPr>
        <w:t xml:space="preserve"> срок с даты </w:t>
      </w:r>
      <w:r>
        <w:rPr>
          <w:rFonts w:ascii="Arial" w:hAnsi="Arial" w:cs="Arial"/>
          <w:sz w:val="24"/>
          <w:szCs w:val="24"/>
        </w:rPr>
        <w:t>утверждения настоящего Постановления</w:t>
      </w:r>
      <w:r w:rsidRPr="001D332D">
        <w:rPr>
          <w:rFonts w:ascii="Arial" w:hAnsi="Arial" w:cs="Arial"/>
          <w:sz w:val="24"/>
          <w:szCs w:val="24"/>
        </w:rPr>
        <w:t xml:space="preserve"> </w:t>
      </w:r>
      <w:r>
        <w:rPr>
          <w:rFonts w:ascii="Arial" w:hAnsi="Arial" w:cs="Arial"/>
          <w:sz w:val="24"/>
          <w:szCs w:val="24"/>
        </w:rPr>
        <w:t>о</w:t>
      </w:r>
      <w:r w:rsidRPr="001D332D">
        <w:rPr>
          <w:rFonts w:ascii="Arial" w:hAnsi="Arial" w:cs="Arial"/>
          <w:sz w:val="24"/>
          <w:szCs w:val="24"/>
        </w:rPr>
        <w:t xml:space="preserve">беспечить его размещение в сети «Интернет» на официальном сайте Российской Федерации для размещения информации о проведении торгов (https://torgi.gov.ru), на официальном сайте </w:t>
      </w:r>
      <w:r>
        <w:rPr>
          <w:rFonts w:ascii="Arial" w:hAnsi="Arial" w:cs="Arial"/>
          <w:sz w:val="24"/>
          <w:szCs w:val="24"/>
        </w:rPr>
        <w:t>Администрации города Суджи Суджанского района Курской области;</w:t>
      </w:r>
    </w:p>
    <w:p w:rsidR="001D332D" w:rsidRPr="002F03E6" w:rsidRDefault="001D332D" w:rsidP="001D332D">
      <w:pPr>
        <w:ind w:firstLine="709"/>
        <w:jc w:val="both"/>
        <w:rPr>
          <w:rFonts w:ascii="Arial" w:hAnsi="Arial" w:cs="Arial"/>
          <w:sz w:val="24"/>
          <w:szCs w:val="24"/>
        </w:rPr>
      </w:pPr>
      <w:r>
        <w:rPr>
          <w:rFonts w:ascii="Arial" w:hAnsi="Arial" w:cs="Arial"/>
          <w:sz w:val="24"/>
          <w:szCs w:val="24"/>
        </w:rPr>
        <w:t>-</w:t>
      </w:r>
      <w:r w:rsidRPr="001D332D">
        <w:rPr>
          <w:rFonts w:ascii="Arial" w:hAnsi="Arial" w:cs="Arial"/>
          <w:sz w:val="24"/>
          <w:szCs w:val="24"/>
        </w:rPr>
        <w:t xml:space="preserve">   в 5-дневный срок с даты утверждения передаточного акта о приемке имущества, указанного в Приложении №1 к настоящему  решению, осуществить юридические действия по государственной регистрации перехода к </w:t>
      </w:r>
      <w:r w:rsidR="009A6981">
        <w:rPr>
          <w:rFonts w:ascii="Arial" w:hAnsi="Arial" w:cs="Arial"/>
          <w:sz w:val="24"/>
          <w:szCs w:val="24"/>
        </w:rPr>
        <w:t>ООО «</w:t>
      </w:r>
      <w:proofErr w:type="spellStart"/>
      <w:r w:rsidR="009A6981">
        <w:rPr>
          <w:rFonts w:ascii="Arial" w:hAnsi="Arial" w:cs="Arial"/>
          <w:sz w:val="24"/>
          <w:szCs w:val="24"/>
        </w:rPr>
        <w:t>Суджанская</w:t>
      </w:r>
      <w:proofErr w:type="spellEnd"/>
      <w:r w:rsidR="009A6981">
        <w:rPr>
          <w:rFonts w:ascii="Arial" w:hAnsi="Arial" w:cs="Arial"/>
          <w:sz w:val="24"/>
          <w:szCs w:val="24"/>
        </w:rPr>
        <w:t xml:space="preserve"> ярмарка»</w:t>
      </w:r>
      <w:r w:rsidR="009A6981" w:rsidRPr="001D332D">
        <w:rPr>
          <w:rFonts w:ascii="Arial" w:hAnsi="Arial" w:cs="Arial"/>
          <w:sz w:val="24"/>
          <w:szCs w:val="24"/>
        </w:rPr>
        <w:t xml:space="preserve"> </w:t>
      </w:r>
      <w:r w:rsidRPr="001D332D">
        <w:rPr>
          <w:rFonts w:ascii="Arial" w:hAnsi="Arial" w:cs="Arial"/>
          <w:sz w:val="24"/>
          <w:szCs w:val="24"/>
        </w:rPr>
        <w:t>права собственности на имущество в соответствии с передаточным актом</w:t>
      </w:r>
      <w:r w:rsidR="009A6981">
        <w:rPr>
          <w:rFonts w:ascii="Arial" w:hAnsi="Arial" w:cs="Arial"/>
          <w:sz w:val="24"/>
          <w:szCs w:val="24"/>
        </w:rPr>
        <w:t>.</w:t>
      </w:r>
    </w:p>
    <w:p w:rsidR="009A6981" w:rsidRPr="009A6981" w:rsidRDefault="002F03E6" w:rsidP="009A6981">
      <w:pPr>
        <w:ind w:firstLine="709"/>
        <w:jc w:val="both"/>
        <w:rPr>
          <w:rFonts w:ascii="Arial" w:hAnsi="Arial" w:cs="Arial"/>
          <w:sz w:val="24"/>
          <w:szCs w:val="24"/>
        </w:rPr>
      </w:pPr>
      <w:r w:rsidRPr="002F03E6">
        <w:rPr>
          <w:rFonts w:ascii="Arial" w:hAnsi="Arial" w:cs="Arial"/>
          <w:sz w:val="24"/>
          <w:szCs w:val="24"/>
        </w:rPr>
        <w:t>1</w:t>
      </w:r>
      <w:r w:rsidR="009A6981">
        <w:rPr>
          <w:rFonts w:ascii="Arial" w:hAnsi="Arial" w:cs="Arial"/>
          <w:sz w:val="24"/>
          <w:szCs w:val="24"/>
        </w:rPr>
        <w:t>0</w:t>
      </w:r>
      <w:r w:rsidRPr="002F03E6">
        <w:rPr>
          <w:rFonts w:ascii="Arial" w:hAnsi="Arial" w:cs="Arial"/>
          <w:sz w:val="24"/>
          <w:szCs w:val="24"/>
        </w:rPr>
        <w:t xml:space="preserve">. </w:t>
      </w:r>
      <w:r w:rsidR="009A6981" w:rsidRPr="009A6981">
        <w:rPr>
          <w:rFonts w:ascii="Arial" w:hAnsi="Arial" w:cs="Arial"/>
          <w:sz w:val="24"/>
          <w:szCs w:val="24"/>
        </w:rPr>
        <w:t>В срок до 30.09.2024 завершить все регистрационные действия по преобразованию МУП «</w:t>
      </w:r>
      <w:proofErr w:type="spellStart"/>
      <w:r w:rsidR="009A6981" w:rsidRPr="009A6981">
        <w:rPr>
          <w:rFonts w:ascii="Arial" w:hAnsi="Arial" w:cs="Arial"/>
          <w:sz w:val="24"/>
          <w:szCs w:val="24"/>
        </w:rPr>
        <w:t>Суджанская</w:t>
      </w:r>
      <w:proofErr w:type="spellEnd"/>
      <w:r w:rsidR="009A6981" w:rsidRPr="009A6981">
        <w:rPr>
          <w:rFonts w:ascii="Arial" w:hAnsi="Arial" w:cs="Arial"/>
          <w:sz w:val="24"/>
          <w:szCs w:val="24"/>
        </w:rPr>
        <w:t xml:space="preserve"> ярмарка» в ООО «</w:t>
      </w:r>
      <w:proofErr w:type="spellStart"/>
      <w:r w:rsidR="009A6981" w:rsidRPr="009A6981">
        <w:rPr>
          <w:rFonts w:ascii="Arial" w:hAnsi="Arial" w:cs="Arial"/>
          <w:sz w:val="24"/>
          <w:szCs w:val="24"/>
        </w:rPr>
        <w:t>Суджанская</w:t>
      </w:r>
      <w:proofErr w:type="spellEnd"/>
      <w:r w:rsidR="009A6981" w:rsidRPr="009A6981">
        <w:rPr>
          <w:rFonts w:ascii="Arial" w:hAnsi="Arial" w:cs="Arial"/>
          <w:sz w:val="24"/>
          <w:szCs w:val="24"/>
        </w:rPr>
        <w:t xml:space="preserve"> ярмарка».</w:t>
      </w:r>
    </w:p>
    <w:p w:rsidR="009A6981" w:rsidRPr="009A6981" w:rsidRDefault="009A6981" w:rsidP="009A6981">
      <w:pPr>
        <w:ind w:firstLine="709"/>
        <w:jc w:val="both"/>
        <w:rPr>
          <w:rFonts w:ascii="Arial" w:hAnsi="Arial" w:cs="Arial"/>
          <w:sz w:val="24"/>
          <w:szCs w:val="24"/>
        </w:rPr>
      </w:pPr>
      <w:r w:rsidRPr="009A6981">
        <w:rPr>
          <w:rFonts w:ascii="Arial" w:hAnsi="Arial" w:cs="Arial"/>
          <w:sz w:val="24"/>
          <w:szCs w:val="24"/>
        </w:rPr>
        <w:t>1</w:t>
      </w:r>
      <w:r>
        <w:rPr>
          <w:rFonts w:ascii="Arial" w:hAnsi="Arial" w:cs="Arial"/>
          <w:sz w:val="24"/>
          <w:szCs w:val="24"/>
        </w:rPr>
        <w:t>1</w:t>
      </w:r>
      <w:r w:rsidRPr="009A6981">
        <w:rPr>
          <w:rFonts w:ascii="Arial" w:hAnsi="Arial" w:cs="Arial"/>
          <w:sz w:val="24"/>
          <w:szCs w:val="24"/>
        </w:rPr>
        <w:t xml:space="preserve">. </w:t>
      </w:r>
      <w:r w:rsidR="007F0CDD" w:rsidRPr="009A6981">
        <w:rPr>
          <w:rFonts w:ascii="Arial" w:hAnsi="Arial" w:cs="Arial"/>
          <w:sz w:val="24"/>
          <w:szCs w:val="24"/>
        </w:rPr>
        <w:t>Контроль за исполнением настоящего постановления возложить на исполняющего обязанности заместителя главы города Суджи С.С. Рыжкова.</w:t>
      </w:r>
    </w:p>
    <w:p w:rsidR="009A6981" w:rsidRPr="009A6981" w:rsidRDefault="009A6981" w:rsidP="009A6981">
      <w:pPr>
        <w:ind w:firstLine="709"/>
        <w:jc w:val="both"/>
        <w:rPr>
          <w:rFonts w:ascii="Arial" w:hAnsi="Arial" w:cs="Arial"/>
          <w:sz w:val="24"/>
          <w:szCs w:val="24"/>
        </w:rPr>
      </w:pPr>
      <w:r w:rsidRPr="009A6981">
        <w:rPr>
          <w:rFonts w:ascii="Arial" w:hAnsi="Arial" w:cs="Arial"/>
          <w:sz w:val="24"/>
          <w:szCs w:val="24"/>
        </w:rPr>
        <w:t>1</w:t>
      </w:r>
      <w:r w:rsidR="007F0CDD">
        <w:rPr>
          <w:rFonts w:ascii="Arial" w:hAnsi="Arial" w:cs="Arial"/>
          <w:sz w:val="24"/>
          <w:szCs w:val="24"/>
        </w:rPr>
        <w:t>2</w:t>
      </w:r>
      <w:r w:rsidRPr="009A6981">
        <w:rPr>
          <w:rFonts w:ascii="Arial" w:hAnsi="Arial" w:cs="Arial"/>
          <w:sz w:val="24"/>
          <w:szCs w:val="24"/>
        </w:rPr>
        <w:t xml:space="preserve">. </w:t>
      </w:r>
      <w:r w:rsidR="007F0CDD">
        <w:rPr>
          <w:rFonts w:ascii="Arial" w:hAnsi="Arial" w:cs="Arial"/>
          <w:sz w:val="24"/>
          <w:szCs w:val="24"/>
        </w:rPr>
        <w:t>П</w:t>
      </w:r>
      <w:r w:rsidR="007F0CDD" w:rsidRPr="009A6981">
        <w:rPr>
          <w:rFonts w:ascii="Arial" w:hAnsi="Arial" w:cs="Arial"/>
          <w:sz w:val="24"/>
          <w:szCs w:val="24"/>
        </w:rPr>
        <w:t>остановление вступает в силу с</w:t>
      </w:r>
      <w:r w:rsidR="007F0CDD">
        <w:rPr>
          <w:rFonts w:ascii="Arial" w:hAnsi="Arial" w:cs="Arial"/>
          <w:sz w:val="24"/>
          <w:szCs w:val="24"/>
        </w:rPr>
        <w:t>о дня его подписания</w:t>
      </w:r>
      <w:r w:rsidR="007F0CDD" w:rsidRPr="009A6981">
        <w:rPr>
          <w:rFonts w:ascii="Arial" w:hAnsi="Arial" w:cs="Arial"/>
          <w:sz w:val="24"/>
          <w:szCs w:val="24"/>
        </w:rPr>
        <w:t>.</w:t>
      </w:r>
    </w:p>
    <w:p w:rsidR="007F0CDD" w:rsidRDefault="007F0CDD" w:rsidP="007F0CDD">
      <w:pPr>
        <w:jc w:val="both"/>
        <w:rPr>
          <w:rFonts w:ascii="Arial" w:hAnsi="Arial" w:cs="Arial"/>
          <w:sz w:val="24"/>
          <w:szCs w:val="24"/>
        </w:rPr>
      </w:pPr>
    </w:p>
    <w:p w:rsidR="007F0CDD" w:rsidRDefault="007F0CDD" w:rsidP="007F0CDD">
      <w:pPr>
        <w:jc w:val="both"/>
        <w:rPr>
          <w:rFonts w:ascii="Arial" w:hAnsi="Arial" w:cs="Arial"/>
          <w:sz w:val="24"/>
          <w:szCs w:val="24"/>
        </w:rPr>
      </w:pPr>
    </w:p>
    <w:p w:rsidR="009A6981" w:rsidRDefault="009A6981" w:rsidP="007F0CDD">
      <w:pPr>
        <w:jc w:val="both"/>
        <w:rPr>
          <w:rFonts w:ascii="Arial" w:hAnsi="Arial" w:cs="Arial"/>
          <w:sz w:val="24"/>
          <w:szCs w:val="24"/>
        </w:rPr>
      </w:pPr>
      <w:r w:rsidRPr="009A6981">
        <w:rPr>
          <w:rFonts w:ascii="Arial" w:hAnsi="Arial" w:cs="Arial"/>
          <w:sz w:val="24"/>
          <w:szCs w:val="24"/>
        </w:rPr>
        <w:t>Глава города Суджи</w:t>
      </w:r>
      <w:r w:rsidRPr="009A6981">
        <w:rPr>
          <w:rFonts w:ascii="Arial" w:hAnsi="Arial" w:cs="Arial"/>
          <w:sz w:val="24"/>
          <w:szCs w:val="24"/>
        </w:rPr>
        <w:tab/>
      </w:r>
      <w:r w:rsidR="007F0CDD">
        <w:rPr>
          <w:rFonts w:ascii="Arial" w:hAnsi="Arial" w:cs="Arial"/>
          <w:sz w:val="24"/>
          <w:szCs w:val="24"/>
        </w:rPr>
        <w:t xml:space="preserve">     </w:t>
      </w:r>
      <w:r w:rsidRPr="009A6981">
        <w:rPr>
          <w:rFonts w:ascii="Arial" w:hAnsi="Arial" w:cs="Arial"/>
          <w:sz w:val="24"/>
          <w:szCs w:val="24"/>
        </w:rPr>
        <w:tab/>
      </w:r>
      <w:r w:rsidRPr="009A6981">
        <w:rPr>
          <w:rFonts w:ascii="Arial" w:hAnsi="Arial" w:cs="Arial"/>
          <w:sz w:val="24"/>
          <w:szCs w:val="24"/>
        </w:rPr>
        <w:tab/>
      </w:r>
      <w:r w:rsidRPr="009A6981">
        <w:rPr>
          <w:rFonts w:ascii="Arial" w:hAnsi="Arial" w:cs="Arial"/>
          <w:sz w:val="24"/>
          <w:szCs w:val="24"/>
        </w:rPr>
        <w:tab/>
      </w:r>
      <w:r w:rsidRPr="009A6981">
        <w:rPr>
          <w:rFonts w:ascii="Arial" w:hAnsi="Arial" w:cs="Arial"/>
          <w:sz w:val="24"/>
          <w:szCs w:val="24"/>
        </w:rPr>
        <w:tab/>
        <w:t xml:space="preserve">               </w:t>
      </w:r>
      <w:r w:rsidR="007F0CDD">
        <w:rPr>
          <w:rFonts w:ascii="Arial" w:hAnsi="Arial" w:cs="Arial"/>
          <w:sz w:val="24"/>
          <w:szCs w:val="24"/>
        </w:rPr>
        <w:t xml:space="preserve">            </w:t>
      </w:r>
      <w:r w:rsidRPr="009A6981">
        <w:rPr>
          <w:rFonts w:ascii="Arial" w:hAnsi="Arial" w:cs="Arial"/>
          <w:sz w:val="24"/>
          <w:szCs w:val="24"/>
        </w:rPr>
        <w:t xml:space="preserve">  В.В. Слащев</w:t>
      </w:r>
    </w:p>
    <w:p w:rsidR="002F03E6" w:rsidRPr="002F03E6" w:rsidRDefault="002F03E6" w:rsidP="002F03E6">
      <w:pPr>
        <w:jc w:val="both"/>
        <w:rPr>
          <w:rFonts w:ascii="Arial" w:hAnsi="Arial" w:cs="Arial"/>
          <w:sz w:val="24"/>
          <w:szCs w:val="24"/>
        </w:rPr>
      </w:pPr>
    </w:p>
    <w:p w:rsidR="002F03E6" w:rsidRPr="002F03E6" w:rsidRDefault="002F03E6" w:rsidP="002F03E6"/>
    <w:p w:rsidR="002F03E6" w:rsidRPr="002F03E6" w:rsidRDefault="002F03E6" w:rsidP="002F03E6"/>
    <w:p w:rsidR="002F03E6" w:rsidRDefault="002F03E6" w:rsidP="002F03E6"/>
    <w:p w:rsidR="007F0CDD" w:rsidRDefault="007F0CDD" w:rsidP="002F03E6"/>
    <w:p w:rsidR="007F0CDD" w:rsidRDefault="007F0CDD" w:rsidP="002F03E6"/>
    <w:p w:rsidR="007F0CDD" w:rsidRDefault="007F0CDD" w:rsidP="002F03E6"/>
    <w:p w:rsidR="007F0CDD" w:rsidRDefault="007F0CDD" w:rsidP="002F03E6"/>
    <w:p w:rsidR="007F0CDD" w:rsidRDefault="007F0CDD" w:rsidP="002F03E6"/>
    <w:p w:rsidR="007F0CDD" w:rsidRDefault="007F0CDD" w:rsidP="002F03E6"/>
    <w:p w:rsidR="007F0CDD" w:rsidRDefault="007F0CDD" w:rsidP="002F03E6"/>
    <w:p w:rsidR="007F0CDD" w:rsidRDefault="007F0CDD" w:rsidP="002F03E6"/>
    <w:p w:rsidR="00C770E7" w:rsidRDefault="00C770E7" w:rsidP="002F03E6"/>
    <w:p w:rsidR="007F0CDD" w:rsidRDefault="007F0CDD" w:rsidP="002F03E6"/>
    <w:p w:rsidR="002F03E6" w:rsidRPr="007F0CDD" w:rsidRDefault="002F03E6" w:rsidP="00B44A22">
      <w:pPr>
        <w:spacing w:after="0" w:line="240" w:lineRule="auto"/>
        <w:jc w:val="right"/>
        <w:rPr>
          <w:rFonts w:ascii="Arial" w:hAnsi="Arial" w:cs="Arial"/>
          <w:sz w:val="20"/>
          <w:szCs w:val="20"/>
        </w:rPr>
      </w:pPr>
      <w:r w:rsidRPr="007F0CDD">
        <w:rPr>
          <w:rFonts w:ascii="Arial" w:hAnsi="Arial" w:cs="Arial"/>
          <w:sz w:val="20"/>
          <w:szCs w:val="20"/>
        </w:rPr>
        <w:lastRenderedPageBreak/>
        <w:t>Приложение N 1</w:t>
      </w:r>
    </w:p>
    <w:p w:rsidR="002F03E6" w:rsidRPr="007F0CDD" w:rsidRDefault="002F03E6" w:rsidP="00B44A22">
      <w:pPr>
        <w:spacing w:after="0" w:line="240" w:lineRule="auto"/>
        <w:jc w:val="right"/>
        <w:rPr>
          <w:rFonts w:ascii="Arial" w:hAnsi="Arial" w:cs="Arial"/>
          <w:sz w:val="20"/>
          <w:szCs w:val="20"/>
        </w:rPr>
      </w:pPr>
      <w:r w:rsidRPr="007F0CDD">
        <w:rPr>
          <w:rFonts w:ascii="Arial" w:hAnsi="Arial" w:cs="Arial"/>
          <w:sz w:val="20"/>
          <w:szCs w:val="20"/>
        </w:rPr>
        <w:t xml:space="preserve">к </w:t>
      </w:r>
      <w:r w:rsidR="00B44A22">
        <w:rPr>
          <w:rFonts w:ascii="Arial" w:hAnsi="Arial" w:cs="Arial"/>
          <w:sz w:val="20"/>
          <w:szCs w:val="20"/>
        </w:rPr>
        <w:t>Постановлению Администрации города Суджи</w:t>
      </w:r>
    </w:p>
    <w:p w:rsidR="002F03E6" w:rsidRPr="007F0CDD" w:rsidRDefault="002F03E6" w:rsidP="00B44A22">
      <w:pPr>
        <w:spacing w:after="0" w:line="240" w:lineRule="auto"/>
        <w:jc w:val="right"/>
        <w:rPr>
          <w:rFonts w:ascii="Arial" w:hAnsi="Arial" w:cs="Arial"/>
          <w:sz w:val="20"/>
          <w:szCs w:val="20"/>
        </w:rPr>
      </w:pPr>
      <w:r w:rsidRPr="007F0CDD">
        <w:rPr>
          <w:rFonts w:ascii="Arial" w:hAnsi="Arial" w:cs="Arial"/>
          <w:sz w:val="20"/>
          <w:szCs w:val="20"/>
        </w:rPr>
        <w:t xml:space="preserve">от </w:t>
      </w:r>
      <w:r w:rsidR="00C770E7">
        <w:rPr>
          <w:rFonts w:ascii="Arial" w:hAnsi="Arial" w:cs="Arial"/>
          <w:sz w:val="20"/>
          <w:szCs w:val="20"/>
        </w:rPr>
        <w:t>03.07.2024</w:t>
      </w:r>
      <w:r w:rsidRPr="007F0CDD">
        <w:rPr>
          <w:rFonts w:ascii="Arial" w:hAnsi="Arial" w:cs="Arial"/>
          <w:sz w:val="20"/>
          <w:szCs w:val="20"/>
        </w:rPr>
        <w:t xml:space="preserve"> N </w:t>
      </w:r>
      <w:r w:rsidR="004C1A93">
        <w:rPr>
          <w:rFonts w:ascii="Arial" w:hAnsi="Arial" w:cs="Arial"/>
          <w:sz w:val="20"/>
          <w:szCs w:val="20"/>
        </w:rPr>
        <w:t>182</w:t>
      </w:r>
    </w:p>
    <w:p w:rsidR="002F03E6" w:rsidRDefault="002F03E6" w:rsidP="002F03E6"/>
    <w:p w:rsidR="00B44A22" w:rsidRDefault="00B44A22" w:rsidP="00B44A22">
      <w:pPr>
        <w:jc w:val="center"/>
        <w:rPr>
          <w:rFonts w:ascii="Arial" w:hAnsi="Arial" w:cs="Arial"/>
          <w:sz w:val="24"/>
          <w:szCs w:val="24"/>
        </w:rPr>
      </w:pPr>
    </w:p>
    <w:p w:rsidR="00B44A22" w:rsidRDefault="00B44A22" w:rsidP="00B44A22">
      <w:pPr>
        <w:jc w:val="center"/>
        <w:rPr>
          <w:rFonts w:ascii="Arial" w:hAnsi="Arial" w:cs="Arial"/>
          <w:sz w:val="24"/>
          <w:szCs w:val="24"/>
        </w:rPr>
      </w:pPr>
    </w:p>
    <w:p w:rsidR="00B44A22" w:rsidRPr="00B44A22" w:rsidRDefault="00B44A22" w:rsidP="00B44A22">
      <w:pPr>
        <w:jc w:val="center"/>
        <w:rPr>
          <w:rFonts w:ascii="Arial" w:hAnsi="Arial" w:cs="Arial"/>
          <w:b/>
          <w:sz w:val="24"/>
          <w:szCs w:val="24"/>
        </w:rPr>
      </w:pPr>
      <w:r w:rsidRPr="00B44A22">
        <w:rPr>
          <w:rFonts w:ascii="Arial" w:hAnsi="Arial" w:cs="Arial"/>
          <w:b/>
          <w:sz w:val="24"/>
          <w:szCs w:val="24"/>
        </w:rPr>
        <w:t xml:space="preserve">Состав подлежащего приватизации имущественного комплекса </w:t>
      </w:r>
    </w:p>
    <w:p w:rsidR="00B44A22" w:rsidRPr="00B44A22" w:rsidRDefault="00B44A22" w:rsidP="00B44A22">
      <w:pPr>
        <w:jc w:val="center"/>
        <w:rPr>
          <w:b/>
        </w:rPr>
      </w:pPr>
      <w:r w:rsidRPr="00B44A22">
        <w:rPr>
          <w:rFonts w:ascii="Arial" w:hAnsi="Arial" w:cs="Arial"/>
          <w:b/>
          <w:sz w:val="24"/>
          <w:szCs w:val="24"/>
        </w:rPr>
        <w:t>МУП «</w:t>
      </w:r>
      <w:proofErr w:type="spellStart"/>
      <w:r w:rsidRPr="00B44A22">
        <w:rPr>
          <w:rFonts w:ascii="Arial" w:hAnsi="Arial" w:cs="Arial"/>
          <w:b/>
          <w:sz w:val="24"/>
          <w:szCs w:val="24"/>
        </w:rPr>
        <w:t>Суджанская</w:t>
      </w:r>
      <w:proofErr w:type="spellEnd"/>
      <w:r w:rsidRPr="00B44A22">
        <w:rPr>
          <w:rFonts w:ascii="Arial" w:hAnsi="Arial" w:cs="Arial"/>
          <w:b/>
          <w:sz w:val="24"/>
          <w:szCs w:val="24"/>
        </w:rPr>
        <w:t xml:space="preserve"> ярмарка»</w:t>
      </w:r>
    </w:p>
    <w:p w:rsidR="00B44A22" w:rsidRPr="002F03E6" w:rsidRDefault="00B44A22" w:rsidP="002F03E6"/>
    <w:p w:rsidR="002F03E6" w:rsidRPr="002F03E6" w:rsidRDefault="002F03E6" w:rsidP="002F03E6">
      <w:r w:rsidRPr="002F03E6">
        <w:t>1. Основные средства</w:t>
      </w:r>
    </w:p>
    <w:p w:rsidR="002F03E6" w:rsidRPr="002F03E6" w:rsidRDefault="002F03E6" w:rsidP="002F03E6"/>
    <w:p w:rsidR="002F03E6" w:rsidRDefault="002F03E6" w:rsidP="002F03E6"/>
    <w:p w:rsidR="00D51444" w:rsidRDefault="00D51444" w:rsidP="002F03E6"/>
    <w:p w:rsidR="00D51444" w:rsidRDefault="00D51444" w:rsidP="002F03E6"/>
    <w:p w:rsidR="00D51444" w:rsidRDefault="00D51444" w:rsidP="002F03E6"/>
    <w:p w:rsidR="00D51444" w:rsidRDefault="00D51444" w:rsidP="002F03E6"/>
    <w:p w:rsidR="00D51444" w:rsidRDefault="00D51444" w:rsidP="002F03E6"/>
    <w:p w:rsidR="00D51444" w:rsidRDefault="00D51444" w:rsidP="002F03E6"/>
    <w:p w:rsidR="00D51444" w:rsidRDefault="00D51444" w:rsidP="002F03E6"/>
    <w:p w:rsidR="00D51444" w:rsidRDefault="00D51444" w:rsidP="002F03E6"/>
    <w:p w:rsidR="00D51444" w:rsidRDefault="00D51444" w:rsidP="002F03E6"/>
    <w:p w:rsidR="00D51444" w:rsidRDefault="00D51444" w:rsidP="002F03E6"/>
    <w:p w:rsidR="00D51444" w:rsidRDefault="00D51444" w:rsidP="002F03E6"/>
    <w:p w:rsidR="00D51444" w:rsidRDefault="00D51444" w:rsidP="002F03E6"/>
    <w:p w:rsidR="00D51444" w:rsidRDefault="00D51444" w:rsidP="002F03E6"/>
    <w:p w:rsidR="00D51444" w:rsidRDefault="00D51444" w:rsidP="002F03E6"/>
    <w:p w:rsidR="00D51444" w:rsidRDefault="00D51444" w:rsidP="002F03E6"/>
    <w:p w:rsidR="00D51444" w:rsidRDefault="00D51444" w:rsidP="002F03E6"/>
    <w:p w:rsidR="00D51444" w:rsidRDefault="00D51444" w:rsidP="002F03E6"/>
    <w:p w:rsidR="00D51444" w:rsidRDefault="00D51444" w:rsidP="002F03E6"/>
    <w:p w:rsidR="00D51444" w:rsidRPr="002F03E6" w:rsidRDefault="00D51444" w:rsidP="002F03E6">
      <w:pPr>
        <w:sectPr w:rsidR="00D51444" w:rsidRPr="002F03E6" w:rsidSect="00887943">
          <w:headerReference w:type="default" r:id="rId11"/>
          <w:pgSz w:w="11905" w:h="16838"/>
          <w:pgMar w:top="1134" w:right="1304" w:bottom="1134" w:left="1531" w:header="454" w:footer="0" w:gutter="0"/>
          <w:cols w:space="720"/>
          <w:titlePg/>
          <w:docGrid w:linePitch="299"/>
        </w:sectPr>
      </w:pPr>
    </w:p>
    <w:tbl>
      <w:tblPr>
        <w:tblpPr w:leftFromText="180" w:rightFromText="180" w:horzAnchor="margin" w:tblpY="5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10"/>
        <w:gridCol w:w="1418"/>
        <w:gridCol w:w="992"/>
        <w:gridCol w:w="1134"/>
        <w:gridCol w:w="1701"/>
        <w:gridCol w:w="709"/>
        <w:gridCol w:w="1276"/>
        <w:gridCol w:w="850"/>
        <w:gridCol w:w="709"/>
        <w:gridCol w:w="1843"/>
      </w:tblGrid>
      <w:tr w:rsidR="002F03E6" w:rsidRPr="002C73AD" w:rsidTr="00B26033">
        <w:tc>
          <w:tcPr>
            <w:tcW w:w="454" w:type="dxa"/>
          </w:tcPr>
          <w:p w:rsidR="002F03E6" w:rsidRPr="002C73AD" w:rsidRDefault="002F03E6" w:rsidP="002C73AD">
            <w:pPr>
              <w:spacing w:after="0" w:line="240" w:lineRule="auto"/>
              <w:rPr>
                <w:rFonts w:ascii="Arial" w:hAnsi="Arial" w:cs="Arial"/>
                <w:sz w:val="20"/>
                <w:szCs w:val="20"/>
              </w:rPr>
            </w:pPr>
            <w:r w:rsidRPr="002C73AD">
              <w:rPr>
                <w:rFonts w:ascii="Arial" w:hAnsi="Arial" w:cs="Arial"/>
                <w:sz w:val="20"/>
                <w:szCs w:val="20"/>
              </w:rPr>
              <w:lastRenderedPageBreak/>
              <w:t>N п/п</w:t>
            </w:r>
          </w:p>
        </w:tc>
        <w:tc>
          <w:tcPr>
            <w:tcW w:w="4428" w:type="dxa"/>
            <w:gridSpan w:val="2"/>
          </w:tcPr>
          <w:p w:rsidR="002F03E6" w:rsidRPr="002C73AD" w:rsidRDefault="002F03E6" w:rsidP="00956413">
            <w:pPr>
              <w:spacing w:after="0" w:line="240" w:lineRule="auto"/>
              <w:jc w:val="center"/>
              <w:rPr>
                <w:rFonts w:ascii="Arial" w:hAnsi="Arial" w:cs="Arial"/>
                <w:sz w:val="20"/>
                <w:szCs w:val="20"/>
              </w:rPr>
            </w:pPr>
            <w:r w:rsidRPr="002C73AD">
              <w:rPr>
                <w:rFonts w:ascii="Arial" w:hAnsi="Arial" w:cs="Arial"/>
                <w:sz w:val="20"/>
                <w:szCs w:val="20"/>
              </w:rPr>
              <w:t>Адрес (местоположение), назначение, краткая характеристика с указанием наличия обременения (аренда, залог, сервитут и т.д.)</w:t>
            </w:r>
          </w:p>
        </w:tc>
        <w:tc>
          <w:tcPr>
            <w:tcW w:w="2126" w:type="dxa"/>
            <w:gridSpan w:val="2"/>
          </w:tcPr>
          <w:p w:rsidR="002F03E6" w:rsidRPr="002C73AD" w:rsidRDefault="00956413" w:rsidP="00956413">
            <w:pPr>
              <w:spacing w:after="0" w:line="240" w:lineRule="auto"/>
              <w:jc w:val="center"/>
              <w:rPr>
                <w:rFonts w:ascii="Arial" w:hAnsi="Arial" w:cs="Arial"/>
                <w:sz w:val="20"/>
                <w:szCs w:val="20"/>
              </w:rPr>
            </w:pPr>
            <w:r>
              <w:rPr>
                <w:rFonts w:ascii="Arial" w:hAnsi="Arial" w:cs="Arial"/>
                <w:sz w:val="20"/>
                <w:szCs w:val="20"/>
              </w:rPr>
              <w:t>Дата и н</w:t>
            </w:r>
            <w:r w:rsidR="002F03E6" w:rsidRPr="002C73AD">
              <w:rPr>
                <w:rFonts w:ascii="Arial" w:hAnsi="Arial" w:cs="Arial"/>
                <w:sz w:val="20"/>
                <w:szCs w:val="20"/>
              </w:rPr>
              <w:t xml:space="preserve">омер записи в ЕГРН о государственной регистрации права </w:t>
            </w:r>
            <w:r>
              <w:rPr>
                <w:rFonts w:ascii="Arial" w:hAnsi="Arial" w:cs="Arial"/>
                <w:sz w:val="20"/>
                <w:szCs w:val="20"/>
              </w:rPr>
              <w:t>муниципального образования «город Суджа»</w:t>
            </w:r>
          </w:p>
        </w:tc>
        <w:tc>
          <w:tcPr>
            <w:tcW w:w="1701" w:type="dxa"/>
          </w:tcPr>
          <w:p w:rsidR="002F03E6" w:rsidRPr="002C73AD" w:rsidRDefault="002F03E6" w:rsidP="00956413">
            <w:pPr>
              <w:spacing w:after="0" w:line="240" w:lineRule="auto"/>
              <w:jc w:val="center"/>
              <w:rPr>
                <w:rFonts w:ascii="Arial" w:hAnsi="Arial" w:cs="Arial"/>
                <w:sz w:val="20"/>
                <w:szCs w:val="20"/>
              </w:rPr>
            </w:pPr>
            <w:r w:rsidRPr="002C73AD">
              <w:rPr>
                <w:rFonts w:ascii="Arial" w:hAnsi="Arial" w:cs="Arial"/>
                <w:sz w:val="20"/>
                <w:szCs w:val="20"/>
              </w:rPr>
              <w:t>Кадастровый номер</w:t>
            </w:r>
          </w:p>
        </w:tc>
        <w:tc>
          <w:tcPr>
            <w:tcW w:w="1985" w:type="dxa"/>
            <w:gridSpan w:val="2"/>
          </w:tcPr>
          <w:p w:rsidR="002F03E6" w:rsidRPr="002C73AD" w:rsidRDefault="00956413" w:rsidP="005D1B38">
            <w:pPr>
              <w:spacing w:after="0" w:line="240" w:lineRule="auto"/>
              <w:jc w:val="center"/>
              <w:rPr>
                <w:rFonts w:ascii="Arial" w:hAnsi="Arial" w:cs="Arial"/>
                <w:sz w:val="20"/>
                <w:szCs w:val="20"/>
              </w:rPr>
            </w:pPr>
            <w:r w:rsidRPr="002C73AD">
              <w:rPr>
                <w:rFonts w:ascii="Arial" w:hAnsi="Arial" w:cs="Arial"/>
                <w:sz w:val="20"/>
                <w:szCs w:val="20"/>
              </w:rPr>
              <w:t xml:space="preserve">Площадь, </w:t>
            </w:r>
            <w:proofErr w:type="spellStart"/>
            <w:r w:rsidR="005D1B38">
              <w:rPr>
                <w:rFonts w:ascii="Arial" w:hAnsi="Arial" w:cs="Arial"/>
                <w:sz w:val="20"/>
                <w:szCs w:val="20"/>
              </w:rPr>
              <w:t>кв.м</w:t>
            </w:r>
            <w:proofErr w:type="spellEnd"/>
            <w:r w:rsidR="005D1B38">
              <w:rPr>
                <w:rFonts w:ascii="Arial" w:hAnsi="Arial" w:cs="Arial"/>
                <w:sz w:val="20"/>
                <w:szCs w:val="20"/>
              </w:rPr>
              <w:t>.</w:t>
            </w:r>
          </w:p>
        </w:tc>
        <w:tc>
          <w:tcPr>
            <w:tcW w:w="1559" w:type="dxa"/>
            <w:gridSpan w:val="2"/>
          </w:tcPr>
          <w:p w:rsidR="00956413" w:rsidRPr="002C73AD" w:rsidRDefault="00956413" w:rsidP="00956413">
            <w:pPr>
              <w:spacing w:after="0" w:line="240" w:lineRule="auto"/>
              <w:jc w:val="center"/>
              <w:rPr>
                <w:rFonts w:ascii="Arial" w:hAnsi="Arial" w:cs="Arial"/>
                <w:sz w:val="20"/>
                <w:szCs w:val="20"/>
              </w:rPr>
            </w:pPr>
            <w:r w:rsidRPr="002C73AD">
              <w:rPr>
                <w:rFonts w:ascii="Arial" w:hAnsi="Arial" w:cs="Arial"/>
                <w:sz w:val="20"/>
                <w:szCs w:val="20"/>
              </w:rPr>
              <w:t>Кадастровая стоимость</w:t>
            </w:r>
          </w:p>
          <w:p w:rsidR="002F03E6" w:rsidRPr="002C73AD" w:rsidRDefault="00956413" w:rsidP="00956413">
            <w:pPr>
              <w:spacing w:after="0" w:line="240" w:lineRule="auto"/>
              <w:jc w:val="center"/>
              <w:rPr>
                <w:rFonts w:ascii="Arial" w:hAnsi="Arial" w:cs="Arial"/>
                <w:sz w:val="20"/>
                <w:szCs w:val="20"/>
              </w:rPr>
            </w:pPr>
            <w:r w:rsidRPr="002C73AD">
              <w:rPr>
                <w:rFonts w:ascii="Arial" w:hAnsi="Arial" w:cs="Arial"/>
                <w:sz w:val="20"/>
                <w:szCs w:val="20"/>
              </w:rPr>
              <w:t>руб.</w:t>
            </w:r>
          </w:p>
        </w:tc>
        <w:tc>
          <w:tcPr>
            <w:tcW w:w="1843" w:type="dxa"/>
          </w:tcPr>
          <w:p w:rsidR="002F03E6" w:rsidRPr="002C73AD" w:rsidRDefault="00956413" w:rsidP="00D67560">
            <w:pPr>
              <w:spacing w:after="0" w:line="240" w:lineRule="auto"/>
              <w:jc w:val="center"/>
              <w:rPr>
                <w:rFonts w:ascii="Arial" w:hAnsi="Arial" w:cs="Arial"/>
                <w:sz w:val="20"/>
                <w:szCs w:val="20"/>
              </w:rPr>
            </w:pPr>
            <w:r w:rsidRPr="00956413">
              <w:rPr>
                <w:rFonts w:ascii="Arial" w:hAnsi="Arial" w:cs="Arial"/>
                <w:sz w:val="20"/>
                <w:szCs w:val="20"/>
              </w:rPr>
              <w:t>Наличие ограничений на приватизацию в составе имущественного комплекса МУП(с указанием оснований)</w:t>
            </w:r>
          </w:p>
        </w:tc>
      </w:tr>
      <w:tr w:rsidR="00956413" w:rsidRPr="002C73AD" w:rsidTr="00B26033">
        <w:trPr>
          <w:trHeight w:val="352"/>
        </w:trPr>
        <w:tc>
          <w:tcPr>
            <w:tcW w:w="454" w:type="dxa"/>
          </w:tcPr>
          <w:p w:rsidR="00956413" w:rsidRPr="002C73AD" w:rsidRDefault="00956413" w:rsidP="00956413">
            <w:pPr>
              <w:spacing w:after="0" w:line="240" w:lineRule="auto"/>
              <w:jc w:val="center"/>
              <w:rPr>
                <w:rFonts w:ascii="Arial" w:hAnsi="Arial" w:cs="Arial"/>
                <w:sz w:val="20"/>
                <w:szCs w:val="20"/>
              </w:rPr>
            </w:pPr>
            <w:r w:rsidRPr="002C73AD">
              <w:rPr>
                <w:rFonts w:ascii="Arial" w:hAnsi="Arial" w:cs="Arial"/>
                <w:sz w:val="20"/>
                <w:szCs w:val="20"/>
              </w:rPr>
              <w:t>1</w:t>
            </w:r>
          </w:p>
        </w:tc>
        <w:tc>
          <w:tcPr>
            <w:tcW w:w="4428" w:type="dxa"/>
            <w:gridSpan w:val="2"/>
          </w:tcPr>
          <w:p w:rsidR="00956413" w:rsidRPr="002C73AD" w:rsidRDefault="00956413" w:rsidP="00956413">
            <w:pPr>
              <w:spacing w:after="0" w:line="240" w:lineRule="auto"/>
              <w:jc w:val="center"/>
              <w:rPr>
                <w:rFonts w:ascii="Arial" w:hAnsi="Arial" w:cs="Arial"/>
                <w:sz w:val="20"/>
                <w:szCs w:val="20"/>
              </w:rPr>
            </w:pPr>
            <w:r w:rsidRPr="002C73AD">
              <w:rPr>
                <w:rFonts w:ascii="Arial" w:hAnsi="Arial" w:cs="Arial"/>
                <w:sz w:val="20"/>
                <w:szCs w:val="20"/>
              </w:rPr>
              <w:t>2</w:t>
            </w:r>
          </w:p>
        </w:tc>
        <w:tc>
          <w:tcPr>
            <w:tcW w:w="2126" w:type="dxa"/>
            <w:gridSpan w:val="2"/>
          </w:tcPr>
          <w:p w:rsidR="00956413" w:rsidRPr="002C73AD" w:rsidRDefault="00956413" w:rsidP="00956413">
            <w:pPr>
              <w:spacing w:after="0" w:line="240" w:lineRule="auto"/>
              <w:jc w:val="center"/>
              <w:rPr>
                <w:rFonts w:ascii="Arial" w:hAnsi="Arial" w:cs="Arial"/>
                <w:sz w:val="20"/>
                <w:szCs w:val="20"/>
              </w:rPr>
            </w:pPr>
            <w:r w:rsidRPr="002C73AD">
              <w:rPr>
                <w:rFonts w:ascii="Arial" w:hAnsi="Arial" w:cs="Arial"/>
                <w:sz w:val="20"/>
                <w:szCs w:val="20"/>
              </w:rPr>
              <w:t>3</w:t>
            </w:r>
          </w:p>
        </w:tc>
        <w:tc>
          <w:tcPr>
            <w:tcW w:w="1701" w:type="dxa"/>
          </w:tcPr>
          <w:p w:rsidR="00956413" w:rsidRPr="002C73AD" w:rsidRDefault="00956413" w:rsidP="00956413">
            <w:pPr>
              <w:spacing w:after="0" w:line="240" w:lineRule="auto"/>
              <w:jc w:val="center"/>
              <w:rPr>
                <w:rFonts w:ascii="Arial" w:hAnsi="Arial" w:cs="Arial"/>
                <w:sz w:val="20"/>
                <w:szCs w:val="20"/>
              </w:rPr>
            </w:pPr>
            <w:r w:rsidRPr="002C73AD">
              <w:rPr>
                <w:rFonts w:ascii="Arial" w:hAnsi="Arial" w:cs="Arial"/>
                <w:sz w:val="20"/>
                <w:szCs w:val="20"/>
              </w:rPr>
              <w:t>4</w:t>
            </w:r>
          </w:p>
        </w:tc>
        <w:tc>
          <w:tcPr>
            <w:tcW w:w="1985" w:type="dxa"/>
            <w:gridSpan w:val="2"/>
          </w:tcPr>
          <w:p w:rsidR="00956413" w:rsidRPr="002C73AD" w:rsidRDefault="00956413" w:rsidP="00956413">
            <w:pPr>
              <w:spacing w:after="0" w:line="240" w:lineRule="auto"/>
              <w:jc w:val="center"/>
              <w:rPr>
                <w:rFonts w:ascii="Arial" w:hAnsi="Arial" w:cs="Arial"/>
                <w:sz w:val="20"/>
                <w:szCs w:val="20"/>
              </w:rPr>
            </w:pPr>
            <w:r w:rsidRPr="002C73AD">
              <w:rPr>
                <w:rFonts w:ascii="Arial" w:hAnsi="Arial" w:cs="Arial"/>
                <w:sz w:val="20"/>
                <w:szCs w:val="20"/>
              </w:rPr>
              <w:t>5</w:t>
            </w:r>
          </w:p>
        </w:tc>
        <w:tc>
          <w:tcPr>
            <w:tcW w:w="1559" w:type="dxa"/>
            <w:gridSpan w:val="2"/>
          </w:tcPr>
          <w:p w:rsidR="00956413" w:rsidRPr="002C73AD" w:rsidRDefault="00956413" w:rsidP="00956413">
            <w:pPr>
              <w:spacing w:after="0" w:line="240" w:lineRule="auto"/>
              <w:jc w:val="center"/>
              <w:rPr>
                <w:rFonts w:ascii="Arial" w:hAnsi="Arial" w:cs="Arial"/>
                <w:sz w:val="20"/>
                <w:szCs w:val="20"/>
              </w:rPr>
            </w:pPr>
            <w:r w:rsidRPr="002C73AD">
              <w:rPr>
                <w:rFonts w:ascii="Arial" w:hAnsi="Arial" w:cs="Arial"/>
                <w:sz w:val="20"/>
                <w:szCs w:val="20"/>
              </w:rPr>
              <w:t>6</w:t>
            </w:r>
          </w:p>
        </w:tc>
        <w:tc>
          <w:tcPr>
            <w:tcW w:w="1843" w:type="dxa"/>
          </w:tcPr>
          <w:p w:rsidR="00956413" w:rsidRPr="002C73AD" w:rsidRDefault="00956413" w:rsidP="00956413">
            <w:pPr>
              <w:spacing w:after="0" w:line="240" w:lineRule="auto"/>
              <w:jc w:val="center"/>
              <w:rPr>
                <w:rFonts w:ascii="Arial" w:hAnsi="Arial" w:cs="Arial"/>
                <w:sz w:val="20"/>
                <w:szCs w:val="20"/>
              </w:rPr>
            </w:pPr>
            <w:r>
              <w:rPr>
                <w:rFonts w:ascii="Arial" w:hAnsi="Arial" w:cs="Arial"/>
                <w:sz w:val="20"/>
                <w:szCs w:val="20"/>
              </w:rPr>
              <w:t>7</w:t>
            </w:r>
          </w:p>
        </w:tc>
      </w:tr>
      <w:tr w:rsidR="00956413" w:rsidRPr="002C73AD" w:rsidTr="00D51444">
        <w:tc>
          <w:tcPr>
            <w:tcW w:w="14096" w:type="dxa"/>
            <w:gridSpan w:val="11"/>
          </w:tcPr>
          <w:p w:rsidR="00956413" w:rsidRPr="002C73AD" w:rsidRDefault="00956413" w:rsidP="00956413">
            <w:pPr>
              <w:spacing w:after="0" w:line="240" w:lineRule="auto"/>
              <w:rPr>
                <w:rFonts w:ascii="Arial" w:hAnsi="Arial" w:cs="Arial"/>
                <w:sz w:val="20"/>
                <w:szCs w:val="20"/>
              </w:rPr>
            </w:pPr>
            <w:bookmarkStart w:id="1" w:name="P2776"/>
            <w:bookmarkEnd w:id="1"/>
            <w:r w:rsidRPr="002C73AD">
              <w:rPr>
                <w:rFonts w:ascii="Arial" w:hAnsi="Arial" w:cs="Arial"/>
                <w:sz w:val="20"/>
                <w:szCs w:val="20"/>
              </w:rPr>
              <w:t>1. Объекты недвижимого имущества</w:t>
            </w:r>
          </w:p>
        </w:tc>
      </w:tr>
      <w:tr w:rsidR="00956413" w:rsidRPr="002C73AD" w:rsidTr="00D51444">
        <w:tc>
          <w:tcPr>
            <w:tcW w:w="14096" w:type="dxa"/>
            <w:gridSpan w:val="11"/>
          </w:tcPr>
          <w:p w:rsidR="00956413" w:rsidRPr="002C73AD" w:rsidRDefault="00956413" w:rsidP="00956413">
            <w:pPr>
              <w:spacing w:after="0" w:line="240" w:lineRule="auto"/>
              <w:rPr>
                <w:rFonts w:ascii="Arial" w:hAnsi="Arial" w:cs="Arial"/>
                <w:sz w:val="20"/>
                <w:szCs w:val="20"/>
              </w:rPr>
            </w:pPr>
            <w:r w:rsidRPr="002C73AD">
              <w:rPr>
                <w:rFonts w:ascii="Arial" w:hAnsi="Arial" w:cs="Arial"/>
                <w:sz w:val="20"/>
                <w:szCs w:val="20"/>
              </w:rPr>
              <w:t>1.1. Земельный участок</w:t>
            </w:r>
          </w:p>
        </w:tc>
      </w:tr>
      <w:tr w:rsidR="00956413" w:rsidRPr="002C73AD" w:rsidTr="00B26033">
        <w:tc>
          <w:tcPr>
            <w:tcW w:w="454" w:type="dxa"/>
          </w:tcPr>
          <w:p w:rsidR="00956413" w:rsidRPr="002C73AD" w:rsidRDefault="00956413" w:rsidP="00956413">
            <w:pPr>
              <w:spacing w:after="0" w:line="240" w:lineRule="auto"/>
              <w:rPr>
                <w:rFonts w:ascii="Arial" w:hAnsi="Arial" w:cs="Arial"/>
                <w:sz w:val="20"/>
                <w:szCs w:val="20"/>
              </w:rPr>
            </w:pPr>
          </w:p>
        </w:tc>
        <w:tc>
          <w:tcPr>
            <w:tcW w:w="4428" w:type="dxa"/>
            <w:gridSpan w:val="2"/>
          </w:tcPr>
          <w:p w:rsidR="00956413" w:rsidRPr="00956413" w:rsidRDefault="00956413" w:rsidP="00956413">
            <w:pPr>
              <w:spacing w:after="0" w:line="240" w:lineRule="auto"/>
              <w:rPr>
                <w:rFonts w:ascii="Arial" w:hAnsi="Arial" w:cs="Arial"/>
                <w:sz w:val="20"/>
                <w:szCs w:val="20"/>
              </w:rPr>
            </w:pPr>
            <w:r w:rsidRPr="00956413">
              <w:rPr>
                <w:rFonts w:ascii="Arial" w:hAnsi="Arial" w:cs="Arial"/>
                <w:sz w:val="20"/>
                <w:szCs w:val="20"/>
              </w:rPr>
              <w:t xml:space="preserve">Земельный участок из земель населенных пунктов, расположенный по адресу:  Курская область, </w:t>
            </w:r>
            <w:proofErr w:type="spellStart"/>
            <w:r w:rsidRPr="00956413">
              <w:rPr>
                <w:rFonts w:ascii="Arial" w:hAnsi="Arial" w:cs="Arial"/>
                <w:sz w:val="20"/>
                <w:szCs w:val="20"/>
              </w:rPr>
              <w:t>Суджанский</w:t>
            </w:r>
            <w:proofErr w:type="spellEnd"/>
            <w:r w:rsidRPr="00956413">
              <w:rPr>
                <w:rFonts w:ascii="Arial" w:hAnsi="Arial" w:cs="Arial"/>
                <w:sz w:val="20"/>
                <w:szCs w:val="20"/>
              </w:rPr>
              <w:t xml:space="preserve"> район, г. Суджа,  ул. Комсомольская, з/у 38.</w:t>
            </w:r>
          </w:p>
          <w:p w:rsidR="00956413" w:rsidRPr="00956413" w:rsidRDefault="00956413" w:rsidP="00956413">
            <w:pPr>
              <w:spacing w:after="0" w:line="240" w:lineRule="auto"/>
              <w:rPr>
                <w:rFonts w:ascii="Arial" w:hAnsi="Arial" w:cs="Arial"/>
                <w:sz w:val="20"/>
                <w:szCs w:val="20"/>
              </w:rPr>
            </w:pPr>
            <w:r w:rsidRPr="00956413">
              <w:rPr>
                <w:rFonts w:ascii="Arial" w:hAnsi="Arial" w:cs="Arial"/>
                <w:sz w:val="20"/>
                <w:szCs w:val="20"/>
              </w:rPr>
              <w:t>Вид разрешенного использования: Рынки.</w:t>
            </w:r>
          </w:p>
          <w:p w:rsidR="00956413" w:rsidRPr="002C73AD" w:rsidRDefault="00956413" w:rsidP="00956413">
            <w:pPr>
              <w:spacing w:after="0" w:line="240" w:lineRule="auto"/>
              <w:rPr>
                <w:rFonts w:ascii="Arial" w:hAnsi="Arial" w:cs="Arial"/>
                <w:sz w:val="20"/>
                <w:szCs w:val="20"/>
              </w:rPr>
            </w:pPr>
            <w:r w:rsidRPr="00956413">
              <w:rPr>
                <w:rFonts w:ascii="Arial" w:hAnsi="Arial" w:cs="Arial"/>
                <w:sz w:val="20"/>
                <w:szCs w:val="20"/>
              </w:rPr>
              <w:t>Существующие обременения: Договор аренды от 27.12.2023 №26</w:t>
            </w:r>
          </w:p>
        </w:tc>
        <w:tc>
          <w:tcPr>
            <w:tcW w:w="2126" w:type="dxa"/>
            <w:gridSpan w:val="2"/>
          </w:tcPr>
          <w:p w:rsidR="00956413" w:rsidRPr="00956413" w:rsidRDefault="00956413" w:rsidP="00956413">
            <w:pPr>
              <w:spacing w:after="0" w:line="240" w:lineRule="auto"/>
              <w:jc w:val="center"/>
              <w:rPr>
                <w:rFonts w:ascii="Arial" w:eastAsia="Times New Roman" w:hAnsi="Arial" w:cs="Arial"/>
                <w:sz w:val="20"/>
                <w:szCs w:val="20"/>
                <w:lang w:eastAsia="ru-RU"/>
              </w:rPr>
            </w:pPr>
            <w:r w:rsidRPr="00956413">
              <w:rPr>
                <w:rFonts w:ascii="Arial" w:eastAsia="Times New Roman" w:hAnsi="Arial" w:cs="Arial"/>
                <w:sz w:val="20"/>
                <w:szCs w:val="20"/>
                <w:lang w:eastAsia="ru-RU"/>
              </w:rPr>
              <w:t>21.08.2017</w:t>
            </w:r>
          </w:p>
          <w:p w:rsidR="00956413" w:rsidRPr="002C73AD" w:rsidRDefault="00956413" w:rsidP="00956413">
            <w:pPr>
              <w:spacing w:after="0" w:line="240" w:lineRule="auto"/>
              <w:jc w:val="center"/>
              <w:rPr>
                <w:rFonts w:ascii="Arial" w:hAnsi="Arial" w:cs="Arial"/>
                <w:sz w:val="20"/>
                <w:szCs w:val="20"/>
              </w:rPr>
            </w:pPr>
            <w:r w:rsidRPr="00956413">
              <w:rPr>
                <w:rFonts w:ascii="Arial" w:eastAsia="Times New Roman" w:hAnsi="Arial" w:cs="Arial"/>
                <w:sz w:val="20"/>
                <w:szCs w:val="20"/>
                <w:lang w:eastAsia="ru-RU"/>
              </w:rPr>
              <w:t>46:23:010112:79-46/024/2017-1</w:t>
            </w:r>
          </w:p>
        </w:tc>
        <w:tc>
          <w:tcPr>
            <w:tcW w:w="1701" w:type="dxa"/>
          </w:tcPr>
          <w:p w:rsidR="00956413" w:rsidRPr="002C73AD" w:rsidRDefault="00956413" w:rsidP="00956413">
            <w:pPr>
              <w:spacing w:after="0" w:line="240" w:lineRule="auto"/>
              <w:jc w:val="center"/>
              <w:rPr>
                <w:rFonts w:ascii="Arial" w:hAnsi="Arial" w:cs="Arial"/>
                <w:sz w:val="20"/>
                <w:szCs w:val="20"/>
              </w:rPr>
            </w:pPr>
            <w:r w:rsidRPr="00956413">
              <w:rPr>
                <w:rFonts w:ascii="Arial" w:hAnsi="Arial" w:cs="Arial"/>
                <w:sz w:val="20"/>
                <w:szCs w:val="20"/>
              </w:rPr>
              <w:t>46:23:01012:79</w:t>
            </w:r>
          </w:p>
        </w:tc>
        <w:tc>
          <w:tcPr>
            <w:tcW w:w="1985" w:type="dxa"/>
            <w:gridSpan w:val="2"/>
          </w:tcPr>
          <w:p w:rsidR="00956413" w:rsidRPr="00B26033" w:rsidRDefault="00956413" w:rsidP="003B3672">
            <w:pPr>
              <w:spacing w:after="0" w:line="240" w:lineRule="auto"/>
              <w:jc w:val="center"/>
              <w:rPr>
                <w:rFonts w:ascii="Arial" w:hAnsi="Arial" w:cs="Arial"/>
                <w:sz w:val="20"/>
                <w:szCs w:val="20"/>
              </w:rPr>
            </w:pPr>
            <w:r w:rsidRPr="00B26033">
              <w:rPr>
                <w:rFonts w:ascii="Arial" w:eastAsia="Times New Roman" w:hAnsi="Arial" w:cs="Arial"/>
                <w:sz w:val="20"/>
                <w:szCs w:val="20"/>
                <w:lang w:eastAsia="ru-RU"/>
              </w:rPr>
              <w:t>43</w:t>
            </w:r>
            <w:r w:rsidR="003B3672">
              <w:rPr>
                <w:rFonts w:ascii="Arial" w:eastAsia="Times New Roman" w:hAnsi="Arial" w:cs="Arial"/>
                <w:sz w:val="20"/>
                <w:szCs w:val="20"/>
                <w:lang w:eastAsia="ru-RU"/>
              </w:rPr>
              <w:t>43</w:t>
            </w:r>
            <w:r w:rsidRPr="00B26033">
              <w:rPr>
                <w:rFonts w:ascii="Arial" w:eastAsia="Times New Roman" w:hAnsi="Arial" w:cs="Arial"/>
                <w:sz w:val="20"/>
                <w:szCs w:val="20"/>
                <w:lang w:eastAsia="ru-RU"/>
              </w:rPr>
              <w:t xml:space="preserve"> </w:t>
            </w:r>
            <w:proofErr w:type="spellStart"/>
            <w:r w:rsidRPr="00B26033">
              <w:rPr>
                <w:rFonts w:ascii="Arial" w:eastAsia="Times New Roman" w:hAnsi="Arial" w:cs="Arial"/>
                <w:sz w:val="20"/>
                <w:szCs w:val="20"/>
                <w:lang w:eastAsia="ru-RU"/>
              </w:rPr>
              <w:t>кв.м</w:t>
            </w:r>
            <w:proofErr w:type="spellEnd"/>
          </w:p>
        </w:tc>
        <w:tc>
          <w:tcPr>
            <w:tcW w:w="1559" w:type="dxa"/>
            <w:gridSpan w:val="2"/>
          </w:tcPr>
          <w:p w:rsidR="00956413" w:rsidRPr="00B26033" w:rsidRDefault="00956413" w:rsidP="00956413">
            <w:pPr>
              <w:spacing w:after="0" w:line="240" w:lineRule="auto"/>
              <w:jc w:val="center"/>
              <w:rPr>
                <w:rFonts w:ascii="Arial" w:hAnsi="Arial" w:cs="Arial"/>
                <w:sz w:val="20"/>
                <w:szCs w:val="20"/>
              </w:rPr>
            </w:pPr>
            <w:r w:rsidRPr="00B26033">
              <w:rPr>
                <w:rFonts w:ascii="Arial" w:eastAsia="Times New Roman" w:hAnsi="Arial" w:cs="Arial"/>
                <w:sz w:val="20"/>
                <w:szCs w:val="20"/>
                <w:lang w:eastAsia="ru-RU"/>
              </w:rPr>
              <w:t>2</w:t>
            </w:r>
            <w:r w:rsidR="00B26033" w:rsidRPr="00B26033">
              <w:rPr>
                <w:rFonts w:ascii="Arial" w:eastAsia="Times New Roman" w:hAnsi="Arial" w:cs="Arial"/>
                <w:sz w:val="20"/>
                <w:szCs w:val="20"/>
                <w:lang w:eastAsia="ru-RU"/>
              </w:rPr>
              <w:t xml:space="preserve"> </w:t>
            </w:r>
            <w:r w:rsidRPr="00B26033">
              <w:rPr>
                <w:rFonts w:ascii="Arial" w:eastAsia="Times New Roman" w:hAnsi="Arial" w:cs="Arial"/>
                <w:sz w:val="20"/>
                <w:szCs w:val="20"/>
                <w:lang w:eastAsia="ru-RU"/>
              </w:rPr>
              <w:t>495</w:t>
            </w:r>
            <w:r w:rsidR="00B26033" w:rsidRPr="00B26033">
              <w:rPr>
                <w:rFonts w:ascii="Arial" w:eastAsia="Times New Roman" w:hAnsi="Arial" w:cs="Arial"/>
                <w:sz w:val="20"/>
                <w:szCs w:val="20"/>
                <w:lang w:eastAsia="ru-RU"/>
              </w:rPr>
              <w:t xml:space="preserve"> </w:t>
            </w:r>
            <w:r w:rsidRPr="00B26033">
              <w:rPr>
                <w:rFonts w:ascii="Arial" w:eastAsia="Times New Roman" w:hAnsi="Arial" w:cs="Arial"/>
                <w:sz w:val="20"/>
                <w:szCs w:val="20"/>
                <w:lang w:eastAsia="ru-RU"/>
              </w:rPr>
              <w:t>078,93</w:t>
            </w:r>
          </w:p>
        </w:tc>
        <w:tc>
          <w:tcPr>
            <w:tcW w:w="1843" w:type="dxa"/>
          </w:tcPr>
          <w:p w:rsidR="00956413" w:rsidRPr="00B26033" w:rsidRDefault="00956413" w:rsidP="00956413">
            <w:pPr>
              <w:spacing w:after="0" w:line="240" w:lineRule="auto"/>
              <w:jc w:val="center"/>
              <w:rPr>
                <w:rFonts w:ascii="Arial" w:hAnsi="Arial" w:cs="Arial"/>
                <w:sz w:val="20"/>
                <w:szCs w:val="20"/>
              </w:rPr>
            </w:pPr>
            <w:r w:rsidRPr="00B26033">
              <w:rPr>
                <w:rFonts w:ascii="Arial" w:hAnsi="Arial" w:cs="Arial"/>
                <w:sz w:val="20"/>
                <w:szCs w:val="20"/>
              </w:rPr>
              <w:t>-</w:t>
            </w:r>
          </w:p>
        </w:tc>
      </w:tr>
      <w:tr w:rsidR="00956413" w:rsidRPr="002C73AD" w:rsidTr="00D51444">
        <w:tc>
          <w:tcPr>
            <w:tcW w:w="14096" w:type="dxa"/>
            <w:gridSpan w:val="11"/>
          </w:tcPr>
          <w:p w:rsidR="00956413" w:rsidRPr="002C73AD" w:rsidRDefault="00956413" w:rsidP="00B26033">
            <w:pPr>
              <w:spacing w:after="0" w:line="240" w:lineRule="auto"/>
              <w:rPr>
                <w:rFonts w:ascii="Arial" w:hAnsi="Arial" w:cs="Arial"/>
                <w:sz w:val="20"/>
                <w:szCs w:val="20"/>
              </w:rPr>
            </w:pPr>
            <w:r w:rsidRPr="002C73AD">
              <w:rPr>
                <w:rFonts w:ascii="Arial" w:hAnsi="Arial" w:cs="Arial"/>
                <w:sz w:val="20"/>
                <w:szCs w:val="20"/>
              </w:rPr>
              <w:t xml:space="preserve">1.1.1. Здания (помещения в зданиях), сооружения, расположенные на земельном участке с кадастровым номером </w:t>
            </w:r>
            <w:r w:rsidR="00B26033">
              <w:rPr>
                <w:rFonts w:ascii="Arial" w:hAnsi="Arial" w:cs="Arial"/>
                <w:sz w:val="20"/>
                <w:szCs w:val="20"/>
              </w:rPr>
              <w:t xml:space="preserve"> </w:t>
            </w:r>
            <w:r w:rsidR="00B26033" w:rsidRPr="00956413">
              <w:rPr>
                <w:rFonts w:ascii="Arial" w:hAnsi="Arial" w:cs="Arial"/>
                <w:sz w:val="20"/>
                <w:szCs w:val="20"/>
              </w:rPr>
              <w:t>46:23:01012:79</w:t>
            </w:r>
          </w:p>
        </w:tc>
      </w:tr>
      <w:tr w:rsidR="00B26033" w:rsidRPr="002C73AD" w:rsidTr="00B26033">
        <w:tc>
          <w:tcPr>
            <w:tcW w:w="454" w:type="dxa"/>
          </w:tcPr>
          <w:p w:rsidR="00B26033" w:rsidRPr="002C73AD" w:rsidRDefault="00B26033" w:rsidP="00956413">
            <w:pPr>
              <w:spacing w:after="0" w:line="240" w:lineRule="auto"/>
              <w:jc w:val="center"/>
              <w:rPr>
                <w:rFonts w:ascii="Arial" w:hAnsi="Arial" w:cs="Arial"/>
                <w:sz w:val="20"/>
                <w:szCs w:val="20"/>
              </w:rPr>
            </w:pPr>
            <w:r w:rsidRPr="002C73AD">
              <w:rPr>
                <w:rFonts w:ascii="Arial" w:hAnsi="Arial" w:cs="Arial"/>
                <w:sz w:val="20"/>
                <w:szCs w:val="20"/>
              </w:rPr>
              <w:t>N п/п</w:t>
            </w:r>
          </w:p>
        </w:tc>
        <w:tc>
          <w:tcPr>
            <w:tcW w:w="3010" w:type="dxa"/>
          </w:tcPr>
          <w:p w:rsidR="00B26033" w:rsidRPr="002C73AD" w:rsidRDefault="00B26033" w:rsidP="00956413">
            <w:pPr>
              <w:spacing w:after="0" w:line="240" w:lineRule="auto"/>
              <w:jc w:val="center"/>
              <w:rPr>
                <w:rFonts w:ascii="Arial" w:hAnsi="Arial" w:cs="Arial"/>
                <w:sz w:val="20"/>
                <w:szCs w:val="20"/>
              </w:rPr>
            </w:pPr>
            <w:r w:rsidRPr="002C73AD">
              <w:rPr>
                <w:rFonts w:ascii="Arial" w:hAnsi="Arial" w:cs="Arial"/>
                <w:sz w:val="20"/>
                <w:szCs w:val="20"/>
              </w:rPr>
              <w:t>Наименование, назначение, краткая характеристика, (площадь, этажность, подземная этажность (для помещений - этаж, номер на этаже, площадь) с указанием наличия обременения (аренда, залог и т.д.))</w:t>
            </w:r>
          </w:p>
        </w:tc>
        <w:tc>
          <w:tcPr>
            <w:tcW w:w="2410" w:type="dxa"/>
            <w:gridSpan w:val="2"/>
          </w:tcPr>
          <w:p w:rsidR="00B26033" w:rsidRPr="002C73AD" w:rsidRDefault="00B26033" w:rsidP="00956413">
            <w:pPr>
              <w:spacing w:after="0" w:line="240" w:lineRule="auto"/>
              <w:jc w:val="center"/>
              <w:rPr>
                <w:rFonts w:ascii="Arial" w:hAnsi="Arial" w:cs="Arial"/>
                <w:sz w:val="20"/>
                <w:szCs w:val="20"/>
              </w:rPr>
            </w:pPr>
            <w:r w:rsidRPr="002C73AD">
              <w:rPr>
                <w:rFonts w:ascii="Arial" w:hAnsi="Arial" w:cs="Arial"/>
                <w:sz w:val="20"/>
                <w:szCs w:val="20"/>
              </w:rPr>
              <w:t>Адрес (месторасположение)</w:t>
            </w:r>
          </w:p>
        </w:tc>
        <w:tc>
          <w:tcPr>
            <w:tcW w:w="3544" w:type="dxa"/>
            <w:gridSpan w:val="3"/>
          </w:tcPr>
          <w:p w:rsidR="00B26033" w:rsidRPr="002C73AD" w:rsidRDefault="00B26033" w:rsidP="00B26033">
            <w:pPr>
              <w:spacing w:after="0" w:line="240" w:lineRule="auto"/>
              <w:jc w:val="center"/>
              <w:rPr>
                <w:rFonts w:ascii="Arial" w:hAnsi="Arial" w:cs="Arial"/>
                <w:sz w:val="20"/>
                <w:szCs w:val="20"/>
              </w:rPr>
            </w:pPr>
            <w:r w:rsidRPr="002C73AD">
              <w:rPr>
                <w:rFonts w:ascii="Arial" w:hAnsi="Arial" w:cs="Arial"/>
                <w:sz w:val="20"/>
                <w:szCs w:val="20"/>
              </w:rPr>
              <w:t>Сведения о государственной регистрации прав (номер записи в ЕГРН о государственной регистрации права хозяйственного ведения предприятия и государственной регистрации права собственности</w:t>
            </w:r>
            <w:r>
              <w:rPr>
                <w:rFonts w:ascii="Arial" w:hAnsi="Arial" w:cs="Arial"/>
                <w:sz w:val="20"/>
                <w:szCs w:val="20"/>
              </w:rPr>
              <w:t xml:space="preserve"> муниципального образования «город Суджа»</w:t>
            </w:r>
            <w:r w:rsidRPr="002C73AD">
              <w:rPr>
                <w:rFonts w:ascii="Arial" w:hAnsi="Arial" w:cs="Arial"/>
                <w:sz w:val="20"/>
                <w:szCs w:val="20"/>
              </w:rPr>
              <w:t>)</w:t>
            </w:r>
          </w:p>
        </w:tc>
        <w:tc>
          <w:tcPr>
            <w:tcW w:w="2126" w:type="dxa"/>
            <w:gridSpan w:val="2"/>
          </w:tcPr>
          <w:p w:rsidR="00B26033" w:rsidRPr="002C73AD" w:rsidRDefault="00B26033" w:rsidP="00956413">
            <w:pPr>
              <w:spacing w:after="0" w:line="240" w:lineRule="auto"/>
              <w:jc w:val="center"/>
              <w:rPr>
                <w:rFonts w:ascii="Arial" w:hAnsi="Arial" w:cs="Arial"/>
                <w:sz w:val="20"/>
                <w:szCs w:val="20"/>
              </w:rPr>
            </w:pPr>
            <w:r w:rsidRPr="002C73AD">
              <w:rPr>
                <w:rFonts w:ascii="Arial" w:hAnsi="Arial" w:cs="Arial"/>
                <w:sz w:val="20"/>
                <w:szCs w:val="20"/>
              </w:rPr>
              <w:t>Кадастровый номер (условный номер)</w:t>
            </w:r>
          </w:p>
        </w:tc>
        <w:tc>
          <w:tcPr>
            <w:tcW w:w="2552" w:type="dxa"/>
            <w:gridSpan w:val="2"/>
          </w:tcPr>
          <w:p w:rsidR="00B26033" w:rsidRPr="002C73AD" w:rsidRDefault="00B26033" w:rsidP="00B26033">
            <w:pPr>
              <w:spacing w:after="0" w:line="240" w:lineRule="auto"/>
              <w:jc w:val="center"/>
              <w:rPr>
                <w:rFonts w:ascii="Arial" w:hAnsi="Arial" w:cs="Arial"/>
                <w:sz w:val="20"/>
                <w:szCs w:val="20"/>
              </w:rPr>
            </w:pPr>
            <w:r w:rsidRPr="002C73AD">
              <w:rPr>
                <w:rFonts w:ascii="Arial" w:hAnsi="Arial" w:cs="Arial"/>
                <w:sz w:val="20"/>
                <w:szCs w:val="20"/>
              </w:rPr>
              <w:t>Стоимость по промежуточному балансу</w:t>
            </w:r>
          </w:p>
          <w:p w:rsidR="00B26033" w:rsidRPr="002C73AD" w:rsidRDefault="00B26033" w:rsidP="00B26033">
            <w:pPr>
              <w:spacing w:after="0" w:line="240" w:lineRule="auto"/>
              <w:jc w:val="center"/>
              <w:rPr>
                <w:rFonts w:ascii="Arial" w:hAnsi="Arial" w:cs="Arial"/>
                <w:sz w:val="20"/>
                <w:szCs w:val="20"/>
              </w:rPr>
            </w:pPr>
            <w:r w:rsidRPr="002C73AD">
              <w:rPr>
                <w:rFonts w:ascii="Arial" w:hAnsi="Arial" w:cs="Arial"/>
                <w:sz w:val="20"/>
                <w:szCs w:val="20"/>
              </w:rPr>
              <w:t xml:space="preserve">на </w:t>
            </w:r>
            <w:r>
              <w:rPr>
                <w:rFonts w:ascii="Arial" w:hAnsi="Arial" w:cs="Arial"/>
                <w:sz w:val="20"/>
                <w:szCs w:val="20"/>
              </w:rPr>
              <w:t>30.04.2024</w:t>
            </w:r>
            <w:r w:rsidRPr="002C73AD">
              <w:rPr>
                <w:rFonts w:ascii="Arial" w:hAnsi="Arial" w:cs="Arial"/>
                <w:sz w:val="20"/>
                <w:szCs w:val="20"/>
              </w:rPr>
              <w:t xml:space="preserve"> г</w:t>
            </w:r>
            <w:r>
              <w:rPr>
                <w:rFonts w:ascii="Arial" w:hAnsi="Arial" w:cs="Arial"/>
                <w:sz w:val="20"/>
                <w:szCs w:val="20"/>
              </w:rPr>
              <w:t>.</w:t>
            </w:r>
            <w:r w:rsidRPr="002C73AD">
              <w:rPr>
                <w:rFonts w:ascii="Arial" w:hAnsi="Arial" w:cs="Arial"/>
                <w:sz w:val="20"/>
                <w:szCs w:val="20"/>
              </w:rPr>
              <w:t>,</w:t>
            </w:r>
          </w:p>
          <w:p w:rsidR="00B26033" w:rsidRPr="002C73AD" w:rsidRDefault="00B26033" w:rsidP="00956413">
            <w:pPr>
              <w:spacing w:after="0" w:line="240" w:lineRule="auto"/>
              <w:jc w:val="center"/>
              <w:rPr>
                <w:rFonts w:ascii="Arial" w:hAnsi="Arial" w:cs="Arial"/>
                <w:sz w:val="20"/>
                <w:szCs w:val="20"/>
              </w:rPr>
            </w:pPr>
            <w:r w:rsidRPr="002C73AD">
              <w:rPr>
                <w:rFonts w:ascii="Arial" w:hAnsi="Arial" w:cs="Arial"/>
                <w:sz w:val="20"/>
                <w:szCs w:val="20"/>
              </w:rPr>
              <w:t>руб.</w:t>
            </w:r>
          </w:p>
        </w:tc>
      </w:tr>
      <w:tr w:rsidR="00B26033" w:rsidRPr="002C73AD" w:rsidTr="00B26033">
        <w:tc>
          <w:tcPr>
            <w:tcW w:w="454" w:type="dxa"/>
          </w:tcPr>
          <w:p w:rsidR="00B26033" w:rsidRPr="002C73AD" w:rsidRDefault="00B26033" w:rsidP="00956413">
            <w:pPr>
              <w:spacing w:after="0" w:line="240" w:lineRule="auto"/>
              <w:jc w:val="center"/>
              <w:rPr>
                <w:rFonts w:ascii="Arial" w:hAnsi="Arial" w:cs="Arial"/>
                <w:sz w:val="20"/>
                <w:szCs w:val="20"/>
              </w:rPr>
            </w:pPr>
            <w:r w:rsidRPr="002C73AD">
              <w:rPr>
                <w:rFonts w:ascii="Arial" w:hAnsi="Arial" w:cs="Arial"/>
                <w:sz w:val="20"/>
                <w:szCs w:val="20"/>
              </w:rPr>
              <w:t>1</w:t>
            </w:r>
          </w:p>
        </w:tc>
        <w:tc>
          <w:tcPr>
            <w:tcW w:w="3010" w:type="dxa"/>
          </w:tcPr>
          <w:p w:rsidR="00B26033" w:rsidRPr="002C73AD" w:rsidRDefault="00B26033" w:rsidP="00956413">
            <w:pPr>
              <w:spacing w:after="0" w:line="240" w:lineRule="auto"/>
              <w:jc w:val="center"/>
              <w:rPr>
                <w:rFonts w:ascii="Arial" w:hAnsi="Arial" w:cs="Arial"/>
                <w:sz w:val="20"/>
                <w:szCs w:val="20"/>
              </w:rPr>
            </w:pPr>
            <w:r w:rsidRPr="002C73AD">
              <w:rPr>
                <w:rFonts w:ascii="Arial" w:hAnsi="Arial" w:cs="Arial"/>
                <w:sz w:val="20"/>
                <w:szCs w:val="20"/>
              </w:rPr>
              <w:t>2</w:t>
            </w:r>
          </w:p>
        </w:tc>
        <w:tc>
          <w:tcPr>
            <w:tcW w:w="2410" w:type="dxa"/>
            <w:gridSpan w:val="2"/>
          </w:tcPr>
          <w:p w:rsidR="00B26033" w:rsidRPr="002C73AD" w:rsidRDefault="00B26033" w:rsidP="00956413">
            <w:pPr>
              <w:spacing w:after="0" w:line="240" w:lineRule="auto"/>
              <w:jc w:val="center"/>
              <w:rPr>
                <w:rFonts w:ascii="Arial" w:hAnsi="Arial" w:cs="Arial"/>
                <w:sz w:val="20"/>
                <w:szCs w:val="20"/>
              </w:rPr>
            </w:pPr>
          </w:p>
        </w:tc>
        <w:tc>
          <w:tcPr>
            <w:tcW w:w="3544" w:type="dxa"/>
            <w:gridSpan w:val="3"/>
          </w:tcPr>
          <w:p w:rsidR="00B26033" w:rsidRPr="002C73AD" w:rsidRDefault="00B26033" w:rsidP="00956413">
            <w:pPr>
              <w:spacing w:after="0" w:line="240" w:lineRule="auto"/>
              <w:jc w:val="center"/>
              <w:rPr>
                <w:rFonts w:ascii="Arial" w:hAnsi="Arial" w:cs="Arial"/>
                <w:sz w:val="20"/>
                <w:szCs w:val="20"/>
              </w:rPr>
            </w:pPr>
            <w:r w:rsidRPr="002C73AD">
              <w:rPr>
                <w:rFonts w:ascii="Arial" w:hAnsi="Arial" w:cs="Arial"/>
                <w:sz w:val="20"/>
                <w:szCs w:val="20"/>
              </w:rPr>
              <w:t>3</w:t>
            </w:r>
          </w:p>
        </w:tc>
        <w:tc>
          <w:tcPr>
            <w:tcW w:w="2126" w:type="dxa"/>
            <w:gridSpan w:val="2"/>
          </w:tcPr>
          <w:p w:rsidR="00B26033" w:rsidRPr="002C73AD" w:rsidRDefault="00B26033" w:rsidP="00956413">
            <w:pPr>
              <w:spacing w:after="0" w:line="240" w:lineRule="auto"/>
              <w:jc w:val="center"/>
              <w:rPr>
                <w:rFonts w:ascii="Arial" w:hAnsi="Arial" w:cs="Arial"/>
                <w:sz w:val="20"/>
                <w:szCs w:val="20"/>
              </w:rPr>
            </w:pPr>
          </w:p>
        </w:tc>
        <w:tc>
          <w:tcPr>
            <w:tcW w:w="2552" w:type="dxa"/>
            <w:gridSpan w:val="2"/>
          </w:tcPr>
          <w:p w:rsidR="00B26033" w:rsidRPr="002C73AD" w:rsidRDefault="00B26033" w:rsidP="00956413">
            <w:pPr>
              <w:spacing w:after="0" w:line="240" w:lineRule="auto"/>
              <w:jc w:val="center"/>
              <w:rPr>
                <w:rFonts w:ascii="Arial" w:hAnsi="Arial" w:cs="Arial"/>
                <w:sz w:val="20"/>
                <w:szCs w:val="20"/>
              </w:rPr>
            </w:pPr>
            <w:r w:rsidRPr="002C73AD">
              <w:rPr>
                <w:rFonts w:ascii="Arial" w:hAnsi="Arial" w:cs="Arial"/>
                <w:sz w:val="20"/>
                <w:szCs w:val="20"/>
              </w:rPr>
              <w:t>4</w:t>
            </w:r>
          </w:p>
        </w:tc>
      </w:tr>
      <w:tr w:rsidR="00B26033" w:rsidRPr="002C73AD" w:rsidTr="00C82A8C">
        <w:tc>
          <w:tcPr>
            <w:tcW w:w="454" w:type="dxa"/>
          </w:tcPr>
          <w:p w:rsidR="00B26033" w:rsidRPr="003D4336" w:rsidRDefault="00B26033" w:rsidP="00956413">
            <w:pPr>
              <w:spacing w:after="0" w:line="240" w:lineRule="auto"/>
              <w:jc w:val="center"/>
              <w:rPr>
                <w:rFonts w:ascii="Arial" w:hAnsi="Arial" w:cs="Arial"/>
                <w:sz w:val="20"/>
                <w:szCs w:val="20"/>
              </w:rPr>
            </w:pPr>
            <w:r w:rsidRPr="003D4336">
              <w:rPr>
                <w:rFonts w:ascii="Arial" w:hAnsi="Arial" w:cs="Arial"/>
                <w:sz w:val="20"/>
                <w:szCs w:val="20"/>
              </w:rPr>
              <w:t>1</w:t>
            </w:r>
          </w:p>
        </w:tc>
        <w:tc>
          <w:tcPr>
            <w:tcW w:w="3010" w:type="dxa"/>
            <w:vAlign w:val="center"/>
          </w:tcPr>
          <w:p w:rsidR="00B26033" w:rsidRPr="003D4336" w:rsidRDefault="00B26033" w:rsidP="006C252B">
            <w:pPr>
              <w:spacing w:after="0" w:line="240" w:lineRule="auto"/>
              <w:jc w:val="both"/>
              <w:rPr>
                <w:rFonts w:ascii="Arial" w:eastAsia="Times New Roman" w:hAnsi="Arial" w:cs="Arial"/>
                <w:sz w:val="20"/>
                <w:szCs w:val="20"/>
                <w:lang w:eastAsia="ru-RU"/>
              </w:rPr>
            </w:pPr>
            <w:r w:rsidRPr="003D4336">
              <w:rPr>
                <w:rFonts w:ascii="Arial" w:eastAsia="Times New Roman" w:hAnsi="Arial" w:cs="Arial"/>
                <w:sz w:val="20"/>
                <w:szCs w:val="20"/>
                <w:lang w:eastAsia="ru-RU"/>
              </w:rPr>
              <w:t xml:space="preserve">Одноэтажное нежилое здание – мясной павильон. Назначение объекта: Нежилое </w:t>
            </w:r>
            <w:r w:rsidRPr="003D4336">
              <w:rPr>
                <w:rFonts w:ascii="Arial" w:eastAsia="Times New Roman" w:hAnsi="Arial" w:cs="Arial"/>
                <w:sz w:val="20"/>
                <w:szCs w:val="20"/>
                <w:lang w:eastAsia="ru-RU"/>
              </w:rPr>
              <w:lastRenderedPageBreak/>
              <w:t xml:space="preserve">здание, площадь объекта: 468,20 </w:t>
            </w:r>
            <w:proofErr w:type="spellStart"/>
            <w:r w:rsidRPr="003D4336">
              <w:rPr>
                <w:rFonts w:ascii="Arial" w:eastAsia="Times New Roman" w:hAnsi="Arial" w:cs="Arial"/>
                <w:sz w:val="20"/>
                <w:szCs w:val="20"/>
                <w:lang w:eastAsia="ru-RU"/>
              </w:rPr>
              <w:t>кв.м</w:t>
            </w:r>
            <w:proofErr w:type="spellEnd"/>
            <w:r w:rsidRPr="003D4336">
              <w:rPr>
                <w:rFonts w:ascii="Arial" w:eastAsia="Times New Roman" w:hAnsi="Arial" w:cs="Arial"/>
                <w:sz w:val="20"/>
                <w:szCs w:val="20"/>
                <w:lang w:eastAsia="ru-RU"/>
              </w:rPr>
              <w:t>. Отношение к объектам культурного наследия не установлено. Существующие обременения (ограничения) - нет</w:t>
            </w:r>
          </w:p>
        </w:tc>
        <w:tc>
          <w:tcPr>
            <w:tcW w:w="2410" w:type="dxa"/>
            <w:gridSpan w:val="2"/>
            <w:vAlign w:val="center"/>
          </w:tcPr>
          <w:p w:rsidR="00B26033" w:rsidRPr="003D4336" w:rsidRDefault="00B26033" w:rsidP="00C82A8C">
            <w:pPr>
              <w:spacing w:after="0" w:line="240" w:lineRule="auto"/>
              <w:jc w:val="center"/>
              <w:rPr>
                <w:rFonts w:ascii="Arial" w:eastAsia="Times New Roman" w:hAnsi="Arial" w:cs="Arial"/>
                <w:sz w:val="20"/>
                <w:szCs w:val="20"/>
                <w:lang w:eastAsia="ru-RU"/>
              </w:rPr>
            </w:pPr>
            <w:r w:rsidRPr="003D4336">
              <w:rPr>
                <w:rFonts w:ascii="Arial" w:eastAsia="Times New Roman" w:hAnsi="Arial" w:cs="Arial"/>
                <w:sz w:val="20"/>
                <w:szCs w:val="20"/>
                <w:lang w:eastAsia="ru-RU"/>
              </w:rPr>
              <w:lastRenderedPageBreak/>
              <w:t xml:space="preserve">Курская обл., </w:t>
            </w:r>
            <w:proofErr w:type="spellStart"/>
            <w:r w:rsidRPr="003D4336">
              <w:rPr>
                <w:rFonts w:ascii="Arial" w:eastAsia="Times New Roman" w:hAnsi="Arial" w:cs="Arial"/>
                <w:sz w:val="20"/>
                <w:szCs w:val="20"/>
                <w:lang w:eastAsia="ru-RU"/>
              </w:rPr>
              <w:t>Суджанский</w:t>
            </w:r>
            <w:proofErr w:type="spellEnd"/>
            <w:r w:rsidRPr="003D4336">
              <w:rPr>
                <w:rFonts w:ascii="Arial" w:eastAsia="Times New Roman" w:hAnsi="Arial" w:cs="Arial"/>
                <w:sz w:val="20"/>
                <w:szCs w:val="20"/>
                <w:lang w:eastAsia="ru-RU"/>
              </w:rPr>
              <w:t xml:space="preserve"> район, г. Суджа, ул. </w:t>
            </w:r>
            <w:r w:rsidRPr="003D4336">
              <w:rPr>
                <w:rFonts w:ascii="Arial" w:eastAsia="Times New Roman" w:hAnsi="Arial" w:cs="Arial"/>
                <w:sz w:val="20"/>
                <w:szCs w:val="20"/>
                <w:lang w:eastAsia="ru-RU"/>
              </w:rPr>
              <w:lastRenderedPageBreak/>
              <w:t>Комсомольская, д.38, к.1</w:t>
            </w:r>
          </w:p>
        </w:tc>
        <w:tc>
          <w:tcPr>
            <w:tcW w:w="3544" w:type="dxa"/>
            <w:gridSpan w:val="3"/>
            <w:vAlign w:val="center"/>
          </w:tcPr>
          <w:p w:rsidR="00B26033" w:rsidRPr="003D4336" w:rsidRDefault="00B26033" w:rsidP="006C252B">
            <w:pPr>
              <w:spacing w:after="0" w:line="240" w:lineRule="auto"/>
              <w:jc w:val="both"/>
              <w:rPr>
                <w:rFonts w:ascii="Arial" w:eastAsia="Times New Roman" w:hAnsi="Arial" w:cs="Arial"/>
                <w:sz w:val="20"/>
                <w:szCs w:val="20"/>
                <w:lang w:eastAsia="ru-RU"/>
              </w:rPr>
            </w:pPr>
            <w:r w:rsidRPr="003D4336">
              <w:rPr>
                <w:rFonts w:ascii="Arial" w:eastAsia="Times New Roman" w:hAnsi="Arial" w:cs="Arial"/>
                <w:sz w:val="20"/>
                <w:szCs w:val="20"/>
                <w:lang w:eastAsia="ru-RU"/>
              </w:rPr>
              <w:lastRenderedPageBreak/>
              <w:t>Постановление Администрации города Суджи Курской области №435 от 02.12.2019 Акт приема-</w:t>
            </w:r>
            <w:r w:rsidRPr="003D4336">
              <w:rPr>
                <w:rFonts w:ascii="Arial" w:eastAsia="Times New Roman" w:hAnsi="Arial" w:cs="Arial"/>
                <w:sz w:val="20"/>
                <w:szCs w:val="20"/>
                <w:lang w:eastAsia="ru-RU"/>
              </w:rPr>
              <w:lastRenderedPageBreak/>
              <w:t>передачи муниципального имущества на праве хозяйственного ведения за МУП «</w:t>
            </w:r>
            <w:proofErr w:type="spellStart"/>
            <w:r w:rsidRPr="003D4336">
              <w:rPr>
                <w:rFonts w:ascii="Arial" w:eastAsia="Times New Roman" w:hAnsi="Arial" w:cs="Arial"/>
                <w:sz w:val="20"/>
                <w:szCs w:val="20"/>
                <w:lang w:eastAsia="ru-RU"/>
              </w:rPr>
              <w:t>Суджанская</w:t>
            </w:r>
            <w:proofErr w:type="spellEnd"/>
            <w:r w:rsidRPr="003D4336">
              <w:rPr>
                <w:rFonts w:ascii="Arial" w:eastAsia="Times New Roman" w:hAnsi="Arial" w:cs="Arial"/>
                <w:sz w:val="20"/>
                <w:szCs w:val="20"/>
                <w:lang w:eastAsia="ru-RU"/>
              </w:rPr>
              <w:t xml:space="preserve"> ярмарка» от 02.12.2019</w:t>
            </w:r>
            <w:r w:rsidRPr="003D4336">
              <w:rPr>
                <w:rFonts w:ascii="Arial" w:eastAsia="Times New Roman" w:hAnsi="Arial" w:cs="Arial"/>
                <w:sz w:val="20"/>
                <w:szCs w:val="20"/>
                <w:lang w:eastAsia="ru-RU"/>
              </w:rPr>
              <w:br/>
              <w:t xml:space="preserve">Запись государственной регистрации права хозяйственного ведения 46:23:010101:492-46/024/2019-1, 17.12.2019 </w:t>
            </w:r>
          </w:p>
        </w:tc>
        <w:tc>
          <w:tcPr>
            <w:tcW w:w="2126" w:type="dxa"/>
            <w:gridSpan w:val="2"/>
            <w:vAlign w:val="center"/>
          </w:tcPr>
          <w:p w:rsidR="00B26033" w:rsidRPr="003D4336" w:rsidRDefault="00B26033" w:rsidP="00C82A8C">
            <w:pPr>
              <w:spacing w:after="0" w:line="240" w:lineRule="auto"/>
              <w:jc w:val="center"/>
              <w:rPr>
                <w:rFonts w:ascii="Arial" w:eastAsia="Times New Roman" w:hAnsi="Arial" w:cs="Arial"/>
                <w:sz w:val="20"/>
                <w:szCs w:val="20"/>
                <w:lang w:eastAsia="ru-RU"/>
              </w:rPr>
            </w:pPr>
            <w:r w:rsidRPr="003D4336">
              <w:rPr>
                <w:rFonts w:ascii="Arial" w:eastAsia="Times New Roman" w:hAnsi="Arial" w:cs="Arial"/>
                <w:sz w:val="20"/>
                <w:szCs w:val="20"/>
                <w:lang w:eastAsia="ru-RU"/>
              </w:rPr>
              <w:lastRenderedPageBreak/>
              <w:t>46:23:010101:492</w:t>
            </w:r>
          </w:p>
        </w:tc>
        <w:tc>
          <w:tcPr>
            <w:tcW w:w="2552" w:type="dxa"/>
            <w:gridSpan w:val="2"/>
            <w:vAlign w:val="center"/>
          </w:tcPr>
          <w:p w:rsidR="00B26033" w:rsidRPr="003D4336" w:rsidRDefault="00B26033" w:rsidP="00C82A8C">
            <w:pPr>
              <w:spacing w:after="0" w:line="240" w:lineRule="auto"/>
              <w:jc w:val="center"/>
              <w:rPr>
                <w:rFonts w:ascii="Arial" w:eastAsia="Times New Roman" w:hAnsi="Arial" w:cs="Arial"/>
                <w:sz w:val="20"/>
                <w:szCs w:val="20"/>
                <w:lang w:eastAsia="ru-RU"/>
              </w:rPr>
            </w:pPr>
            <w:r w:rsidRPr="003D4336">
              <w:rPr>
                <w:rFonts w:ascii="Arial" w:eastAsia="Times New Roman" w:hAnsi="Arial" w:cs="Arial"/>
                <w:sz w:val="20"/>
                <w:szCs w:val="20"/>
                <w:lang w:eastAsia="ru-RU"/>
              </w:rPr>
              <w:t>69407,28</w:t>
            </w:r>
          </w:p>
        </w:tc>
      </w:tr>
      <w:tr w:rsidR="00B26033" w:rsidRPr="002C73AD" w:rsidTr="00C82A8C">
        <w:tc>
          <w:tcPr>
            <w:tcW w:w="454" w:type="dxa"/>
          </w:tcPr>
          <w:p w:rsidR="00B26033" w:rsidRPr="003D4336" w:rsidRDefault="00B26033" w:rsidP="00956413">
            <w:pPr>
              <w:spacing w:after="0" w:line="240" w:lineRule="auto"/>
              <w:jc w:val="center"/>
              <w:rPr>
                <w:rFonts w:ascii="Arial" w:hAnsi="Arial" w:cs="Arial"/>
                <w:sz w:val="20"/>
                <w:szCs w:val="20"/>
              </w:rPr>
            </w:pPr>
            <w:r w:rsidRPr="003D4336">
              <w:rPr>
                <w:rFonts w:ascii="Arial" w:hAnsi="Arial" w:cs="Arial"/>
                <w:sz w:val="20"/>
                <w:szCs w:val="20"/>
              </w:rPr>
              <w:lastRenderedPageBreak/>
              <w:t>2</w:t>
            </w:r>
          </w:p>
        </w:tc>
        <w:tc>
          <w:tcPr>
            <w:tcW w:w="3010" w:type="dxa"/>
            <w:vAlign w:val="center"/>
          </w:tcPr>
          <w:p w:rsidR="00B26033" w:rsidRPr="003D4336" w:rsidRDefault="00B26033" w:rsidP="006C252B">
            <w:pPr>
              <w:spacing w:after="0" w:line="240" w:lineRule="auto"/>
              <w:jc w:val="both"/>
              <w:rPr>
                <w:rFonts w:ascii="Arial" w:eastAsia="Times New Roman" w:hAnsi="Arial" w:cs="Arial"/>
                <w:sz w:val="20"/>
                <w:szCs w:val="20"/>
                <w:lang w:eastAsia="ru-RU"/>
              </w:rPr>
            </w:pPr>
            <w:r w:rsidRPr="003D4336">
              <w:rPr>
                <w:rFonts w:ascii="Arial" w:eastAsia="Times New Roman" w:hAnsi="Arial" w:cs="Arial"/>
                <w:sz w:val="20"/>
                <w:szCs w:val="20"/>
                <w:lang w:eastAsia="ru-RU"/>
              </w:rPr>
              <w:t xml:space="preserve">Одноэтажное нежилое здание – контора. Назначение объекта: Нежилое здание, площадь объекта: 45,5 </w:t>
            </w:r>
            <w:proofErr w:type="spellStart"/>
            <w:r w:rsidRPr="003D4336">
              <w:rPr>
                <w:rFonts w:ascii="Arial" w:eastAsia="Times New Roman" w:hAnsi="Arial" w:cs="Arial"/>
                <w:sz w:val="20"/>
                <w:szCs w:val="20"/>
                <w:lang w:eastAsia="ru-RU"/>
              </w:rPr>
              <w:t>кв.м</w:t>
            </w:r>
            <w:proofErr w:type="spellEnd"/>
            <w:r w:rsidRPr="003D4336">
              <w:rPr>
                <w:rFonts w:ascii="Arial" w:eastAsia="Times New Roman" w:hAnsi="Arial" w:cs="Arial"/>
                <w:sz w:val="20"/>
                <w:szCs w:val="20"/>
                <w:lang w:eastAsia="ru-RU"/>
              </w:rPr>
              <w:t>., Отношение к объектам культурного наследия не установлено. Существующие обременения (ограничения) - нет</w:t>
            </w:r>
          </w:p>
        </w:tc>
        <w:tc>
          <w:tcPr>
            <w:tcW w:w="2410" w:type="dxa"/>
            <w:gridSpan w:val="2"/>
            <w:vAlign w:val="center"/>
          </w:tcPr>
          <w:p w:rsidR="00B26033" w:rsidRPr="003D4336" w:rsidRDefault="00B26033" w:rsidP="00C82A8C">
            <w:pPr>
              <w:spacing w:after="0" w:line="240" w:lineRule="auto"/>
              <w:jc w:val="center"/>
              <w:rPr>
                <w:rFonts w:ascii="Arial" w:eastAsia="Times New Roman" w:hAnsi="Arial" w:cs="Arial"/>
                <w:sz w:val="20"/>
                <w:szCs w:val="20"/>
                <w:lang w:eastAsia="ru-RU"/>
              </w:rPr>
            </w:pPr>
            <w:r w:rsidRPr="003D4336">
              <w:rPr>
                <w:rFonts w:ascii="Arial" w:eastAsia="Times New Roman" w:hAnsi="Arial" w:cs="Arial"/>
                <w:sz w:val="20"/>
                <w:szCs w:val="20"/>
                <w:lang w:eastAsia="ru-RU"/>
              </w:rPr>
              <w:t xml:space="preserve">Курская обл., </w:t>
            </w:r>
            <w:proofErr w:type="spellStart"/>
            <w:r w:rsidRPr="003D4336">
              <w:rPr>
                <w:rFonts w:ascii="Arial" w:eastAsia="Times New Roman" w:hAnsi="Arial" w:cs="Arial"/>
                <w:sz w:val="20"/>
                <w:szCs w:val="20"/>
                <w:lang w:eastAsia="ru-RU"/>
              </w:rPr>
              <w:t>Суджанский</w:t>
            </w:r>
            <w:proofErr w:type="spellEnd"/>
            <w:r w:rsidRPr="003D4336">
              <w:rPr>
                <w:rFonts w:ascii="Arial" w:eastAsia="Times New Roman" w:hAnsi="Arial" w:cs="Arial"/>
                <w:sz w:val="20"/>
                <w:szCs w:val="20"/>
                <w:lang w:eastAsia="ru-RU"/>
              </w:rPr>
              <w:t xml:space="preserve"> район, г. Суджа, ул. Комсомольская, д.38</w:t>
            </w:r>
          </w:p>
        </w:tc>
        <w:tc>
          <w:tcPr>
            <w:tcW w:w="3544" w:type="dxa"/>
            <w:gridSpan w:val="3"/>
            <w:vAlign w:val="center"/>
          </w:tcPr>
          <w:p w:rsidR="00B26033" w:rsidRPr="003D4336" w:rsidRDefault="00B26033" w:rsidP="006C252B">
            <w:pPr>
              <w:spacing w:after="0" w:line="240" w:lineRule="auto"/>
              <w:jc w:val="both"/>
              <w:rPr>
                <w:rFonts w:ascii="Arial" w:eastAsia="Times New Roman" w:hAnsi="Arial" w:cs="Arial"/>
                <w:sz w:val="20"/>
                <w:szCs w:val="20"/>
                <w:lang w:eastAsia="ru-RU"/>
              </w:rPr>
            </w:pPr>
            <w:r w:rsidRPr="003D4336">
              <w:rPr>
                <w:rFonts w:ascii="Arial" w:eastAsia="Times New Roman" w:hAnsi="Arial" w:cs="Arial"/>
                <w:sz w:val="20"/>
                <w:szCs w:val="20"/>
                <w:lang w:eastAsia="ru-RU"/>
              </w:rPr>
              <w:t>Постановление Администрации города Суджи Курской области №435 от 02.12.2019 Акт приема-передачи муниципального имущества на праве хозяйственного ведения за МУП «</w:t>
            </w:r>
            <w:proofErr w:type="spellStart"/>
            <w:r w:rsidRPr="003D4336">
              <w:rPr>
                <w:rFonts w:ascii="Arial" w:eastAsia="Times New Roman" w:hAnsi="Arial" w:cs="Arial"/>
                <w:sz w:val="20"/>
                <w:szCs w:val="20"/>
                <w:lang w:eastAsia="ru-RU"/>
              </w:rPr>
              <w:t>Суджанская</w:t>
            </w:r>
            <w:proofErr w:type="spellEnd"/>
            <w:r w:rsidRPr="003D4336">
              <w:rPr>
                <w:rFonts w:ascii="Arial" w:eastAsia="Times New Roman" w:hAnsi="Arial" w:cs="Arial"/>
                <w:sz w:val="20"/>
                <w:szCs w:val="20"/>
                <w:lang w:eastAsia="ru-RU"/>
              </w:rPr>
              <w:t xml:space="preserve"> ярмарка» от 02.12.2019 Запись государственной регистрации права хозяйственного ведения 46:23:010101:268-46/024/2019-1, 17.12.2019</w:t>
            </w:r>
          </w:p>
        </w:tc>
        <w:tc>
          <w:tcPr>
            <w:tcW w:w="2126" w:type="dxa"/>
            <w:gridSpan w:val="2"/>
            <w:vAlign w:val="center"/>
          </w:tcPr>
          <w:p w:rsidR="00B26033" w:rsidRPr="003D4336" w:rsidRDefault="00B26033" w:rsidP="00C82A8C">
            <w:pPr>
              <w:spacing w:after="0" w:line="240" w:lineRule="auto"/>
              <w:jc w:val="center"/>
              <w:rPr>
                <w:rFonts w:ascii="Arial" w:eastAsia="Times New Roman" w:hAnsi="Arial" w:cs="Arial"/>
                <w:sz w:val="20"/>
                <w:szCs w:val="20"/>
                <w:lang w:eastAsia="ru-RU"/>
              </w:rPr>
            </w:pPr>
            <w:r w:rsidRPr="003D4336">
              <w:rPr>
                <w:rFonts w:ascii="Arial" w:eastAsia="Times New Roman" w:hAnsi="Arial" w:cs="Arial"/>
                <w:sz w:val="20"/>
                <w:szCs w:val="20"/>
                <w:lang w:eastAsia="ru-RU"/>
              </w:rPr>
              <w:t>46:23:010101:268</w:t>
            </w:r>
          </w:p>
        </w:tc>
        <w:tc>
          <w:tcPr>
            <w:tcW w:w="2552" w:type="dxa"/>
            <w:gridSpan w:val="2"/>
            <w:vAlign w:val="center"/>
          </w:tcPr>
          <w:p w:rsidR="00B26033" w:rsidRPr="003D4336" w:rsidRDefault="00B26033" w:rsidP="00C82A8C">
            <w:pPr>
              <w:spacing w:after="0" w:line="240" w:lineRule="auto"/>
              <w:jc w:val="center"/>
              <w:rPr>
                <w:rFonts w:ascii="Arial" w:eastAsia="Times New Roman" w:hAnsi="Arial" w:cs="Arial"/>
                <w:sz w:val="20"/>
                <w:szCs w:val="20"/>
                <w:lang w:eastAsia="ru-RU"/>
              </w:rPr>
            </w:pPr>
            <w:r w:rsidRPr="003D4336">
              <w:rPr>
                <w:rFonts w:ascii="Arial" w:eastAsia="Times New Roman" w:hAnsi="Arial" w:cs="Arial"/>
                <w:sz w:val="20"/>
                <w:szCs w:val="20"/>
                <w:lang w:eastAsia="ru-RU"/>
              </w:rPr>
              <w:t>972,68</w:t>
            </w:r>
          </w:p>
        </w:tc>
      </w:tr>
      <w:tr w:rsidR="00B26033" w:rsidRPr="002C73AD" w:rsidTr="00C82A8C">
        <w:tc>
          <w:tcPr>
            <w:tcW w:w="454" w:type="dxa"/>
          </w:tcPr>
          <w:p w:rsidR="00B26033" w:rsidRPr="003D4336" w:rsidRDefault="00B26033" w:rsidP="00956413">
            <w:pPr>
              <w:spacing w:after="0" w:line="240" w:lineRule="auto"/>
              <w:jc w:val="center"/>
              <w:rPr>
                <w:rFonts w:ascii="Arial" w:hAnsi="Arial" w:cs="Arial"/>
                <w:sz w:val="20"/>
                <w:szCs w:val="20"/>
              </w:rPr>
            </w:pPr>
            <w:r w:rsidRPr="003D4336">
              <w:rPr>
                <w:rFonts w:ascii="Arial" w:hAnsi="Arial" w:cs="Arial"/>
                <w:sz w:val="20"/>
                <w:szCs w:val="20"/>
              </w:rPr>
              <w:t>3</w:t>
            </w:r>
          </w:p>
        </w:tc>
        <w:tc>
          <w:tcPr>
            <w:tcW w:w="3010" w:type="dxa"/>
            <w:vAlign w:val="center"/>
          </w:tcPr>
          <w:p w:rsidR="00B26033" w:rsidRPr="003D4336" w:rsidRDefault="00B26033" w:rsidP="006C252B">
            <w:pPr>
              <w:spacing w:after="0" w:line="240" w:lineRule="auto"/>
              <w:jc w:val="both"/>
              <w:rPr>
                <w:rFonts w:ascii="Arial" w:eastAsia="Times New Roman" w:hAnsi="Arial" w:cs="Arial"/>
                <w:sz w:val="20"/>
                <w:szCs w:val="20"/>
                <w:lang w:eastAsia="ru-RU"/>
              </w:rPr>
            </w:pPr>
            <w:r w:rsidRPr="003D4336">
              <w:rPr>
                <w:rFonts w:ascii="Arial" w:eastAsia="Times New Roman" w:hAnsi="Arial" w:cs="Arial"/>
                <w:sz w:val="20"/>
                <w:szCs w:val="20"/>
                <w:lang w:eastAsia="ru-RU"/>
              </w:rPr>
              <w:t>Здание (охраны рынка). Назначение объекта: Нежилое здание,  Кадастровый номер –Отношение к объектам культурного наследия не установлено. Существующие обременения (ограничения) - нет</w:t>
            </w:r>
          </w:p>
        </w:tc>
        <w:tc>
          <w:tcPr>
            <w:tcW w:w="2410" w:type="dxa"/>
            <w:gridSpan w:val="2"/>
            <w:vAlign w:val="center"/>
          </w:tcPr>
          <w:p w:rsidR="00B26033" w:rsidRPr="003D4336" w:rsidRDefault="00B26033" w:rsidP="00C82A8C">
            <w:pPr>
              <w:spacing w:after="0" w:line="240" w:lineRule="auto"/>
              <w:jc w:val="center"/>
              <w:rPr>
                <w:rFonts w:ascii="Arial" w:eastAsia="Times New Roman" w:hAnsi="Arial" w:cs="Arial"/>
                <w:sz w:val="20"/>
                <w:szCs w:val="20"/>
                <w:lang w:eastAsia="ru-RU"/>
              </w:rPr>
            </w:pPr>
            <w:r w:rsidRPr="003D4336">
              <w:rPr>
                <w:rFonts w:ascii="Arial" w:eastAsia="Times New Roman" w:hAnsi="Arial" w:cs="Arial"/>
                <w:sz w:val="20"/>
                <w:szCs w:val="20"/>
                <w:lang w:eastAsia="ru-RU"/>
              </w:rPr>
              <w:t xml:space="preserve">Курская обл., </w:t>
            </w:r>
            <w:proofErr w:type="spellStart"/>
            <w:r w:rsidRPr="003D4336">
              <w:rPr>
                <w:rFonts w:ascii="Arial" w:eastAsia="Times New Roman" w:hAnsi="Arial" w:cs="Arial"/>
                <w:sz w:val="20"/>
                <w:szCs w:val="20"/>
                <w:lang w:eastAsia="ru-RU"/>
              </w:rPr>
              <w:t>Суджанский</w:t>
            </w:r>
            <w:proofErr w:type="spellEnd"/>
            <w:r w:rsidRPr="003D4336">
              <w:rPr>
                <w:rFonts w:ascii="Arial" w:eastAsia="Times New Roman" w:hAnsi="Arial" w:cs="Arial"/>
                <w:sz w:val="20"/>
                <w:szCs w:val="20"/>
                <w:lang w:eastAsia="ru-RU"/>
              </w:rPr>
              <w:t xml:space="preserve"> район, г. Суджа, ул. Комсомольская</w:t>
            </w:r>
          </w:p>
        </w:tc>
        <w:tc>
          <w:tcPr>
            <w:tcW w:w="3544" w:type="dxa"/>
            <w:gridSpan w:val="3"/>
            <w:vAlign w:val="center"/>
          </w:tcPr>
          <w:p w:rsidR="00B26033" w:rsidRPr="003D4336" w:rsidRDefault="00B26033" w:rsidP="006C252B">
            <w:pPr>
              <w:spacing w:after="0" w:line="240" w:lineRule="auto"/>
              <w:jc w:val="both"/>
              <w:rPr>
                <w:rFonts w:ascii="Arial" w:eastAsia="Times New Roman" w:hAnsi="Arial" w:cs="Arial"/>
                <w:sz w:val="20"/>
                <w:szCs w:val="20"/>
                <w:lang w:eastAsia="ru-RU"/>
              </w:rPr>
            </w:pPr>
            <w:r w:rsidRPr="003D4336">
              <w:rPr>
                <w:rFonts w:ascii="Arial" w:eastAsia="Times New Roman" w:hAnsi="Arial" w:cs="Arial"/>
                <w:sz w:val="20"/>
                <w:szCs w:val="20"/>
                <w:lang w:eastAsia="ru-RU"/>
              </w:rPr>
              <w:t>Постановление Администрации города Суджи Курской области №435 от 02.12.2019 Акт приема-передачи муниципального имущества на праве хозяйственного ведения за МУП «</w:t>
            </w:r>
            <w:proofErr w:type="spellStart"/>
            <w:r w:rsidRPr="003D4336">
              <w:rPr>
                <w:rFonts w:ascii="Arial" w:eastAsia="Times New Roman" w:hAnsi="Arial" w:cs="Arial"/>
                <w:sz w:val="20"/>
                <w:szCs w:val="20"/>
                <w:lang w:eastAsia="ru-RU"/>
              </w:rPr>
              <w:t>Суджанская</w:t>
            </w:r>
            <w:proofErr w:type="spellEnd"/>
            <w:r w:rsidRPr="003D4336">
              <w:rPr>
                <w:rFonts w:ascii="Arial" w:eastAsia="Times New Roman" w:hAnsi="Arial" w:cs="Arial"/>
                <w:sz w:val="20"/>
                <w:szCs w:val="20"/>
                <w:lang w:eastAsia="ru-RU"/>
              </w:rPr>
              <w:t xml:space="preserve"> ярмарка» от 02.12.2019</w:t>
            </w:r>
          </w:p>
        </w:tc>
        <w:tc>
          <w:tcPr>
            <w:tcW w:w="2126" w:type="dxa"/>
            <w:gridSpan w:val="2"/>
            <w:vAlign w:val="center"/>
          </w:tcPr>
          <w:p w:rsidR="00B26033" w:rsidRPr="003D4336" w:rsidRDefault="00B26033" w:rsidP="00C82A8C">
            <w:pPr>
              <w:spacing w:after="0" w:line="240" w:lineRule="auto"/>
              <w:jc w:val="center"/>
              <w:rPr>
                <w:rFonts w:ascii="Arial" w:eastAsia="Times New Roman" w:hAnsi="Arial" w:cs="Arial"/>
                <w:sz w:val="20"/>
                <w:szCs w:val="20"/>
                <w:lang w:eastAsia="ru-RU"/>
              </w:rPr>
            </w:pPr>
            <w:r w:rsidRPr="003D4336">
              <w:rPr>
                <w:rFonts w:ascii="Arial" w:eastAsia="Times New Roman" w:hAnsi="Arial" w:cs="Arial"/>
                <w:sz w:val="20"/>
                <w:szCs w:val="20"/>
                <w:lang w:eastAsia="ru-RU"/>
              </w:rPr>
              <w:t> </w:t>
            </w:r>
          </w:p>
        </w:tc>
        <w:tc>
          <w:tcPr>
            <w:tcW w:w="2552" w:type="dxa"/>
            <w:gridSpan w:val="2"/>
            <w:vAlign w:val="center"/>
          </w:tcPr>
          <w:p w:rsidR="00B26033" w:rsidRPr="003D4336" w:rsidRDefault="00B26033" w:rsidP="00C82A8C">
            <w:pPr>
              <w:spacing w:after="0" w:line="240" w:lineRule="auto"/>
              <w:jc w:val="center"/>
              <w:rPr>
                <w:rFonts w:ascii="Arial" w:eastAsia="Times New Roman" w:hAnsi="Arial" w:cs="Arial"/>
                <w:sz w:val="20"/>
                <w:szCs w:val="20"/>
                <w:lang w:eastAsia="ru-RU"/>
              </w:rPr>
            </w:pPr>
            <w:r w:rsidRPr="003D4336">
              <w:rPr>
                <w:rFonts w:ascii="Arial" w:eastAsia="Times New Roman" w:hAnsi="Arial" w:cs="Arial"/>
                <w:sz w:val="20"/>
                <w:szCs w:val="20"/>
                <w:lang w:eastAsia="ru-RU"/>
              </w:rPr>
              <w:t>14592,03</w:t>
            </w:r>
          </w:p>
        </w:tc>
      </w:tr>
      <w:tr w:rsidR="00B26033" w:rsidRPr="002C73AD" w:rsidTr="00C82A8C">
        <w:tc>
          <w:tcPr>
            <w:tcW w:w="454" w:type="dxa"/>
          </w:tcPr>
          <w:p w:rsidR="00B26033" w:rsidRPr="003D4336" w:rsidRDefault="004F5A98" w:rsidP="00956413">
            <w:pPr>
              <w:spacing w:after="0" w:line="240" w:lineRule="auto"/>
              <w:jc w:val="center"/>
              <w:rPr>
                <w:rFonts w:ascii="Arial" w:hAnsi="Arial" w:cs="Arial"/>
                <w:sz w:val="20"/>
                <w:szCs w:val="20"/>
              </w:rPr>
            </w:pPr>
            <w:r w:rsidRPr="003D4336">
              <w:rPr>
                <w:rFonts w:ascii="Arial" w:hAnsi="Arial" w:cs="Arial"/>
                <w:sz w:val="20"/>
                <w:szCs w:val="20"/>
              </w:rPr>
              <w:t>4</w:t>
            </w:r>
          </w:p>
        </w:tc>
        <w:tc>
          <w:tcPr>
            <w:tcW w:w="3010" w:type="dxa"/>
            <w:vAlign w:val="center"/>
          </w:tcPr>
          <w:p w:rsidR="003A3CDF" w:rsidRDefault="00B26033" w:rsidP="006C252B">
            <w:pPr>
              <w:spacing w:after="0" w:line="240" w:lineRule="auto"/>
              <w:jc w:val="both"/>
              <w:rPr>
                <w:rFonts w:ascii="Arial" w:eastAsia="Times New Roman" w:hAnsi="Arial" w:cs="Arial"/>
                <w:sz w:val="20"/>
                <w:szCs w:val="20"/>
                <w:lang w:eastAsia="ru-RU"/>
              </w:rPr>
            </w:pPr>
            <w:r w:rsidRPr="003D4336">
              <w:rPr>
                <w:rFonts w:ascii="Arial" w:eastAsia="Times New Roman" w:hAnsi="Arial" w:cs="Arial"/>
                <w:sz w:val="20"/>
                <w:szCs w:val="20"/>
                <w:lang w:eastAsia="ru-RU"/>
              </w:rPr>
              <w:t>Благоустройство территории</w:t>
            </w:r>
            <w:r w:rsidR="003A3CDF">
              <w:rPr>
                <w:rFonts w:ascii="Arial" w:eastAsia="Times New Roman" w:hAnsi="Arial" w:cs="Arial"/>
                <w:sz w:val="20"/>
                <w:szCs w:val="20"/>
                <w:lang w:eastAsia="ru-RU"/>
              </w:rPr>
              <w:t>,</w:t>
            </w:r>
          </w:p>
          <w:p w:rsidR="00B26033" w:rsidRPr="003D4336" w:rsidRDefault="00B26033" w:rsidP="006C252B">
            <w:pPr>
              <w:spacing w:after="0" w:line="240" w:lineRule="auto"/>
              <w:jc w:val="both"/>
              <w:rPr>
                <w:rFonts w:ascii="Arial" w:eastAsia="Times New Roman" w:hAnsi="Arial" w:cs="Arial"/>
                <w:sz w:val="20"/>
                <w:szCs w:val="20"/>
                <w:lang w:eastAsia="ru-RU"/>
              </w:rPr>
            </w:pPr>
            <w:r w:rsidRPr="003D4336">
              <w:rPr>
                <w:rFonts w:ascii="Arial" w:eastAsia="Times New Roman" w:hAnsi="Arial" w:cs="Arial"/>
                <w:sz w:val="20"/>
                <w:szCs w:val="20"/>
                <w:lang w:eastAsia="ru-RU"/>
              </w:rPr>
              <w:t>Отношение к объектам культурного наследия не установлено. Существующие обременения (ограничения) - нет</w:t>
            </w:r>
          </w:p>
        </w:tc>
        <w:tc>
          <w:tcPr>
            <w:tcW w:w="2410" w:type="dxa"/>
            <w:gridSpan w:val="2"/>
            <w:vAlign w:val="center"/>
          </w:tcPr>
          <w:p w:rsidR="00B26033" w:rsidRPr="003D4336" w:rsidRDefault="00B26033" w:rsidP="00C82A8C">
            <w:pPr>
              <w:spacing w:after="0" w:line="240" w:lineRule="auto"/>
              <w:jc w:val="center"/>
              <w:rPr>
                <w:rFonts w:ascii="Arial" w:eastAsia="Times New Roman" w:hAnsi="Arial" w:cs="Arial"/>
                <w:sz w:val="20"/>
                <w:szCs w:val="20"/>
                <w:lang w:eastAsia="ru-RU"/>
              </w:rPr>
            </w:pPr>
            <w:r w:rsidRPr="003D4336">
              <w:rPr>
                <w:rFonts w:ascii="Arial" w:eastAsia="Times New Roman" w:hAnsi="Arial" w:cs="Arial"/>
                <w:sz w:val="20"/>
                <w:szCs w:val="20"/>
                <w:lang w:eastAsia="ru-RU"/>
              </w:rPr>
              <w:t xml:space="preserve">Курская обл., </w:t>
            </w:r>
            <w:proofErr w:type="spellStart"/>
            <w:r w:rsidRPr="003D4336">
              <w:rPr>
                <w:rFonts w:ascii="Arial" w:eastAsia="Times New Roman" w:hAnsi="Arial" w:cs="Arial"/>
                <w:sz w:val="20"/>
                <w:szCs w:val="20"/>
                <w:lang w:eastAsia="ru-RU"/>
              </w:rPr>
              <w:t>Суджанский</w:t>
            </w:r>
            <w:proofErr w:type="spellEnd"/>
            <w:r w:rsidRPr="003D4336">
              <w:rPr>
                <w:rFonts w:ascii="Arial" w:eastAsia="Times New Roman" w:hAnsi="Arial" w:cs="Arial"/>
                <w:sz w:val="20"/>
                <w:szCs w:val="20"/>
                <w:lang w:eastAsia="ru-RU"/>
              </w:rPr>
              <w:t xml:space="preserve"> район, г. Суджа, ул. Комсомольская</w:t>
            </w:r>
          </w:p>
        </w:tc>
        <w:tc>
          <w:tcPr>
            <w:tcW w:w="3544" w:type="dxa"/>
            <w:gridSpan w:val="3"/>
            <w:vAlign w:val="center"/>
          </w:tcPr>
          <w:p w:rsidR="00B26033" w:rsidRPr="003D4336" w:rsidRDefault="00B26033" w:rsidP="006C252B">
            <w:pPr>
              <w:spacing w:after="0" w:line="240" w:lineRule="auto"/>
              <w:jc w:val="both"/>
              <w:rPr>
                <w:rFonts w:ascii="Arial" w:eastAsia="Times New Roman" w:hAnsi="Arial" w:cs="Arial"/>
                <w:sz w:val="20"/>
                <w:szCs w:val="20"/>
                <w:lang w:eastAsia="ru-RU"/>
              </w:rPr>
            </w:pPr>
            <w:r w:rsidRPr="003D4336">
              <w:rPr>
                <w:rFonts w:ascii="Arial" w:eastAsia="Times New Roman" w:hAnsi="Arial" w:cs="Arial"/>
                <w:sz w:val="20"/>
                <w:szCs w:val="20"/>
                <w:lang w:eastAsia="ru-RU"/>
              </w:rPr>
              <w:t> </w:t>
            </w:r>
          </w:p>
        </w:tc>
        <w:tc>
          <w:tcPr>
            <w:tcW w:w="2126" w:type="dxa"/>
            <w:gridSpan w:val="2"/>
            <w:vAlign w:val="center"/>
          </w:tcPr>
          <w:p w:rsidR="00B26033" w:rsidRPr="003D4336" w:rsidRDefault="00B26033" w:rsidP="00C82A8C">
            <w:pPr>
              <w:spacing w:after="0" w:line="240" w:lineRule="auto"/>
              <w:jc w:val="center"/>
              <w:rPr>
                <w:rFonts w:ascii="Arial" w:eastAsia="Times New Roman" w:hAnsi="Arial" w:cs="Arial"/>
                <w:sz w:val="20"/>
                <w:szCs w:val="20"/>
                <w:lang w:eastAsia="ru-RU"/>
              </w:rPr>
            </w:pPr>
            <w:r w:rsidRPr="003D4336">
              <w:rPr>
                <w:rFonts w:ascii="Arial" w:eastAsia="Times New Roman" w:hAnsi="Arial" w:cs="Arial"/>
                <w:sz w:val="20"/>
                <w:szCs w:val="20"/>
                <w:lang w:eastAsia="ru-RU"/>
              </w:rPr>
              <w:t> </w:t>
            </w:r>
          </w:p>
        </w:tc>
        <w:tc>
          <w:tcPr>
            <w:tcW w:w="2552" w:type="dxa"/>
            <w:gridSpan w:val="2"/>
            <w:vAlign w:val="center"/>
          </w:tcPr>
          <w:p w:rsidR="00B26033" w:rsidRPr="003D4336" w:rsidRDefault="00B26033" w:rsidP="00C82A8C">
            <w:pPr>
              <w:spacing w:after="0" w:line="240" w:lineRule="auto"/>
              <w:jc w:val="center"/>
              <w:rPr>
                <w:rFonts w:ascii="Arial" w:eastAsia="Times New Roman" w:hAnsi="Arial" w:cs="Arial"/>
                <w:sz w:val="20"/>
                <w:szCs w:val="20"/>
                <w:lang w:eastAsia="ru-RU"/>
              </w:rPr>
            </w:pPr>
            <w:r w:rsidRPr="003D4336">
              <w:rPr>
                <w:rFonts w:ascii="Arial" w:eastAsia="Times New Roman" w:hAnsi="Arial" w:cs="Arial"/>
                <w:sz w:val="20"/>
                <w:szCs w:val="20"/>
                <w:lang w:eastAsia="ru-RU"/>
              </w:rPr>
              <w:t>226843,57</w:t>
            </w:r>
          </w:p>
        </w:tc>
      </w:tr>
      <w:tr w:rsidR="00B26033" w:rsidRPr="002C73AD" w:rsidTr="00C82A8C">
        <w:tc>
          <w:tcPr>
            <w:tcW w:w="454" w:type="dxa"/>
          </w:tcPr>
          <w:p w:rsidR="00B26033" w:rsidRPr="003D4336" w:rsidRDefault="004F5A98" w:rsidP="00956413">
            <w:pPr>
              <w:spacing w:after="0" w:line="240" w:lineRule="auto"/>
              <w:jc w:val="center"/>
              <w:rPr>
                <w:rFonts w:ascii="Arial" w:hAnsi="Arial" w:cs="Arial"/>
                <w:sz w:val="20"/>
                <w:szCs w:val="20"/>
              </w:rPr>
            </w:pPr>
            <w:r w:rsidRPr="003D4336">
              <w:rPr>
                <w:rFonts w:ascii="Arial" w:hAnsi="Arial" w:cs="Arial"/>
                <w:sz w:val="20"/>
                <w:szCs w:val="20"/>
              </w:rPr>
              <w:t>5</w:t>
            </w:r>
          </w:p>
        </w:tc>
        <w:tc>
          <w:tcPr>
            <w:tcW w:w="3010" w:type="dxa"/>
            <w:vAlign w:val="center"/>
          </w:tcPr>
          <w:p w:rsidR="00B26033" w:rsidRPr="003D4336" w:rsidRDefault="00B26033" w:rsidP="006C252B">
            <w:pPr>
              <w:spacing w:after="0" w:line="240" w:lineRule="auto"/>
              <w:jc w:val="both"/>
              <w:rPr>
                <w:rFonts w:ascii="Arial" w:eastAsia="Times New Roman" w:hAnsi="Arial" w:cs="Arial"/>
                <w:sz w:val="20"/>
                <w:szCs w:val="20"/>
                <w:lang w:eastAsia="ru-RU"/>
              </w:rPr>
            </w:pPr>
            <w:r w:rsidRPr="003D4336">
              <w:rPr>
                <w:rFonts w:ascii="Arial" w:eastAsia="Times New Roman" w:hAnsi="Arial" w:cs="Arial"/>
                <w:sz w:val="20"/>
                <w:szCs w:val="20"/>
                <w:lang w:eastAsia="ru-RU"/>
              </w:rPr>
              <w:t xml:space="preserve">Туалет, нежилое помещение. Отношение к объектам </w:t>
            </w:r>
            <w:r w:rsidRPr="003D4336">
              <w:rPr>
                <w:rFonts w:ascii="Arial" w:eastAsia="Times New Roman" w:hAnsi="Arial" w:cs="Arial"/>
                <w:sz w:val="20"/>
                <w:szCs w:val="20"/>
                <w:lang w:eastAsia="ru-RU"/>
              </w:rPr>
              <w:lastRenderedPageBreak/>
              <w:t>культурного наследия не установлено.</w:t>
            </w:r>
            <w:r w:rsidR="003A3CDF">
              <w:rPr>
                <w:rFonts w:ascii="Arial" w:eastAsia="Times New Roman" w:hAnsi="Arial" w:cs="Arial"/>
                <w:sz w:val="20"/>
                <w:szCs w:val="20"/>
                <w:lang w:eastAsia="ru-RU"/>
              </w:rPr>
              <w:t xml:space="preserve"> </w:t>
            </w:r>
            <w:r w:rsidRPr="003D4336">
              <w:rPr>
                <w:rFonts w:ascii="Arial" w:eastAsia="Times New Roman" w:hAnsi="Arial" w:cs="Arial"/>
                <w:sz w:val="20"/>
                <w:szCs w:val="20"/>
                <w:lang w:eastAsia="ru-RU"/>
              </w:rPr>
              <w:t>Существующие обременения (ограничения) – нет</w:t>
            </w:r>
          </w:p>
        </w:tc>
        <w:tc>
          <w:tcPr>
            <w:tcW w:w="2410" w:type="dxa"/>
            <w:gridSpan w:val="2"/>
            <w:vAlign w:val="center"/>
          </w:tcPr>
          <w:p w:rsidR="00B26033" w:rsidRPr="003D4336" w:rsidRDefault="00B26033" w:rsidP="00C82A8C">
            <w:pPr>
              <w:spacing w:after="0" w:line="240" w:lineRule="auto"/>
              <w:jc w:val="center"/>
              <w:rPr>
                <w:rFonts w:ascii="Arial" w:eastAsia="Times New Roman" w:hAnsi="Arial" w:cs="Arial"/>
                <w:sz w:val="20"/>
                <w:szCs w:val="20"/>
                <w:lang w:eastAsia="ru-RU"/>
              </w:rPr>
            </w:pPr>
            <w:r w:rsidRPr="003D4336">
              <w:rPr>
                <w:rFonts w:ascii="Arial" w:eastAsia="Times New Roman" w:hAnsi="Arial" w:cs="Arial"/>
                <w:sz w:val="20"/>
                <w:szCs w:val="20"/>
                <w:lang w:eastAsia="ru-RU"/>
              </w:rPr>
              <w:lastRenderedPageBreak/>
              <w:t xml:space="preserve">Курская обл., </w:t>
            </w:r>
            <w:proofErr w:type="spellStart"/>
            <w:r w:rsidRPr="003D4336">
              <w:rPr>
                <w:rFonts w:ascii="Arial" w:eastAsia="Times New Roman" w:hAnsi="Arial" w:cs="Arial"/>
                <w:sz w:val="20"/>
                <w:szCs w:val="20"/>
                <w:lang w:eastAsia="ru-RU"/>
              </w:rPr>
              <w:t>Суджанский</w:t>
            </w:r>
            <w:proofErr w:type="spellEnd"/>
            <w:r w:rsidRPr="003D4336">
              <w:rPr>
                <w:rFonts w:ascii="Arial" w:eastAsia="Times New Roman" w:hAnsi="Arial" w:cs="Arial"/>
                <w:sz w:val="20"/>
                <w:szCs w:val="20"/>
                <w:lang w:eastAsia="ru-RU"/>
              </w:rPr>
              <w:t xml:space="preserve"> район, г. </w:t>
            </w:r>
            <w:r w:rsidRPr="003D4336">
              <w:rPr>
                <w:rFonts w:ascii="Arial" w:eastAsia="Times New Roman" w:hAnsi="Arial" w:cs="Arial"/>
                <w:sz w:val="20"/>
                <w:szCs w:val="20"/>
                <w:lang w:eastAsia="ru-RU"/>
              </w:rPr>
              <w:lastRenderedPageBreak/>
              <w:t>Суджа, ул. Комсомольская</w:t>
            </w:r>
          </w:p>
        </w:tc>
        <w:tc>
          <w:tcPr>
            <w:tcW w:w="3544" w:type="dxa"/>
            <w:gridSpan w:val="3"/>
            <w:vAlign w:val="center"/>
          </w:tcPr>
          <w:p w:rsidR="00B26033" w:rsidRPr="003D4336" w:rsidRDefault="00B26033" w:rsidP="00C82A8C">
            <w:pPr>
              <w:spacing w:after="0" w:line="240" w:lineRule="auto"/>
              <w:jc w:val="center"/>
              <w:rPr>
                <w:rFonts w:ascii="Arial" w:eastAsia="Times New Roman" w:hAnsi="Arial" w:cs="Arial"/>
                <w:i/>
                <w:iCs/>
                <w:sz w:val="20"/>
                <w:szCs w:val="20"/>
                <w:lang w:eastAsia="ru-RU"/>
              </w:rPr>
            </w:pPr>
            <w:r w:rsidRPr="003D4336">
              <w:rPr>
                <w:rFonts w:ascii="Arial" w:eastAsia="Times New Roman" w:hAnsi="Arial" w:cs="Arial"/>
                <w:i/>
                <w:iCs/>
                <w:sz w:val="20"/>
                <w:szCs w:val="20"/>
                <w:lang w:eastAsia="ru-RU"/>
              </w:rPr>
              <w:lastRenderedPageBreak/>
              <w:t> </w:t>
            </w:r>
          </w:p>
        </w:tc>
        <w:tc>
          <w:tcPr>
            <w:tcW w:w="2126" w:type="dxa"/>
            <w:gridSpan w:val="2"/>
            <w:vAlign w:val="center"/>
          </w:tcPr>
          <w:p w:rsidR="00B26033" w:rsidRPr="003D4336" w:rsidRDefault="00B26033" w:rsidP="00C82A8C">
            <w:pPr>
              <w:spacing w:after="0" w:line="240" w:lineRule="auto"/>
              <w:jc w:val="center"/>
              <w:rPr>
                <w:rFonts w:ascii="Arial" w:eastAsia="Times New Roman" w:hAnsi="Arial" w:cs="Arial"/>
                <w:sz w:val="20"/>
                <w:szCs w:val="20"/>
                <w:lang w:eastAsia="ru-RU"/>
              </w:rPr>
            </w:pPr>
            <w:r w:rsidRPr="003D4336">
              <w:rPr>
                <w:rFonts w:ascii="Arial" w:eastAsia="Times New Roman" w:hAnsi="Arial" w:cs="Arial"/>
                <w:sz w:val="20"/>
                <w:szCs w:val="20"/>
                <w:lang w:eastAsia="ru-RU"/>
              </w:rPr>
              <w:t> </w:t>
            </w:r>
          </w:p>
        </w:tc>
        <w:tc>
          <w:tcPr>
            <w:tcW w:w="2552" w:type="dxa"/>
            <w:gridSpan w:val="2"/>
            <w:vAlign w:val="center"/>
          </w:tcPr>
          <w:p w:rsidR="00B26033" w:rsidRPr="003D4336" w:rsidRDefault="00B26033" w:rsidP="00C82A8C">
            <w:pPr>
              <w:spacing w:after="0" w:line="240" w:lineRule="auto"/>
              <w:jc w:val="center"/>
              <w:rPr>
                <w:rFonts w:ascii="Arial" w:eastAsia="Times New Roman" w:hAnsi="Arial" w:cs="Arial"/>
                <w:sz w:val="20"/>
                <w:szCs w:val="20"/>
                <w:lang w:eastAsia="ru-RU"/>
              </w:rPr>
            </w:pPr>
            <w:r w:rsidRPr="003D4336">
              <w:rPr>
                <w:rFonts w:ascii="Arial" w:eastAsia="Times New Roman" w:hAnsi="Arial" w:cs="Arial"/>
                <w:sz w:val="20"/>
                <w:szCs w:val="20"/>
                <w:lang w:eastAsia="ru-RU"/>
              </w:rPr>
              <w:t>25845,36</w:t>
            </w:r>
          </w:p>
        </w:tc>
      </w:tr>
    </w:tbl>
    <w:p w:rsidR="002F03E6" w:rsidRPr="002C73AD" w:rsidRDefault="002F03E6" w:rsidP="002C73AD">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38"/>
        <w:gridCol w:w="567"/>
        <w:gridCol w:w="1848"/>
        <w:gridCol w:w="306"/>
        <w:gridCol w:w="2040"/>
        <w:gridCol w:w="64"/>
        <w:gridCol w:w="1843"/>
        <w:gridCol w:w="2693"/>
        <w:gridCol w:w="1843"/>
      </w:tblGrid>
      <w:tr w:rsidR="002F03E6" w:rsidRPr="002C73AD" w:rsidTr="002C73AD">
        <w:tc>
          <w:tcPr>
            <w:tcW w:w="454" w:type="dxa"/>
          </w:tcPr>
          <w:p w:rsidR="002F03E6" w:rsidRPr="002C73AD" w:rsidRDefault="002F03E6" w:rsidP="002C73AD">
            <w:pPr>
              <w:spacing w:after="0" w:line="240" w:lineRule="auto"/>
              <w:jc w:val="center"/>
              <w:rPr>
                <w:rFonts w:ascii="Arial" w:hAnsi="Arial" w:cs="Arial"/>
                <w:sz w:val="20"/>
                <w:szCs w:val="20"/>
              </w:rPr>
            </w:pPr>
            <w:r w:rsidRPr="002C73AD">
              <w:rPr>
                <w:rFonts w:ascii="Arial" w:hAnsi="Arial" w:cs="Arial"/>
                <w:sz w:val="20"/>
                <w:szCs w:val="20"/>
              </w:rPr>
              <w:t>N п/п</w:t>
            </w:r>
          </w:p>
        </w:tc>
        <w:tc>
          <w:tcPr>
            <w:tcW w:w="3005" w:type="dxa"/>
            <w:gridSpan w:val="2"/>
          </w:tcPr>
          <w:p w:rsidR="002F03E6" w:rsidRPr="002C73AD" w:rsidRDefault="002F03E6" w:rsidP="002C73AD">
            <w:pPr>
              <w:spacing w:after="0" w:line="240" w:lineRule="auto"/>
              <w:jc w:val="center"/>
              <w:rPr>
                <w:rFonts w:ascii="Arial" w:hAnsi="Arial" w:cs="Arial"/>
                <w:sz w:val="20"/>
                <w:szCs w:val="20"/>
              </w:rPr>
            </w:pPr>
            <w:r w:rsidRPr="002C73AD">
              <w:rPr>
                <w:rFonts w:ascii="Arial" w:hAnsi="Arial" w:cs="Arial"/>
                <w:sz w:val="20"/>
                <w:szCs w:val="20"/>
              </w:rPr>
              <w:t>Адрес (местоположение), назначение, краткая характеристика с указанием наличия обременения (аренда, залог, сервитут и т.д.)</w:t>
            </w:r>
          </w:p>
        </w:tc>
        <w:tc>
          <w:tcPr>
            <w:tcW w:w="2154" w:type="dxa"/>
            <w:gridSpan w:val="2"/>
          </w:tcPr>
          <w:p w:rsidR="002F03E6" w:rsidRPr="002C73AD" w:rsidRDefault="002F03E6" w:rsidP="002C73AD">
            <w:pPr>
              <w:spacing w:after="0" w:line="240" w:lineRule="auto"/>
              <w:jc w:val="center"/>
              <w:rPr>
                <w:rFonts w:ascii="Arial" w:hAnsi="Arial" w:cs="Arial"/>
                <w:sz w:val="20"/>
                <w:szCs w:val="20"/>
              </w:rPr>
            </w:pPr>
            <w:r w:rsidRPr="002C73AD">
              <w:rPr>
                <w:rFonts w:ascii="Arial" w:hAnsi="Arial" w:cs="Arial"/>
                <w:sz w:val="20"/>
                <w:szCs w:val="20"/>
              </w:rPr>
              <w:t>Номер записи в ЕГРН о государственной регистрации права собственности Российской Федерации и права постоянного (бессрочного) пользования (при наличии)</w:t>
            </w:r>
          </w:p>
        </w:tc>
        <w:tc>
          <w:tcPr>
            <w:tcW w:w="2040" w:type="dxa"/>
          </w:tcPr>
          <w:p w:rsidR="002F03E6" w:rsidRPr="002C73AD" w:rsidRDefault="002F03E6" w:rsidP="002C73AD">
            <w:pPr>
              <w:spacing w:after="0" w:line="240" w:lineRule="auto"/>
              <w:jc w:val="center"/>
              <w:rPr>
                <w:rFonts w:ascii="Arial" w:hAnsi="Arial" w:cs="Arial"/>
                <w:sz w:val="20"/>
                <w:szCs w:val="20"/>
              </w:rPr>
            </w:pPr>
            <w:r w:rsidRPr="002C73AD">
              <w:rPr>
                <w:rFonts w:ascii="Arial" w:hAnsi="Arial" w:cs="Arial"/>
                <w:sz w:val="20"/>
                <w:szCs w:val="20"/>
              </w:rPr>
              <w:t>Кадастровый номер</w:t>
            </w:r>
          </w:p>
        </w:tc>
        <w:tc>
          <w:tcPr>
            <w:tcW w:w="1907" w:type="dxa"/>
            <w:gridSpan w:val="2"/>
          </w:tcPr>
          <w:p w:rsidR="002F03E6" w:rsidRPr="002C73AD" w:rsidRDefault="002F03E6" w:rsidP="002C73AD">
            <w:pPr>
              <w:spacing w:after="0" w:line="240" w:lineRule="auto"/>
              <w:jc w:val="center"/>
              <w:rPr>
                <w:rFonts w:ascii="Arial" w:hAnsi="Arial" w:cs="Arial"/>
                <w:sz w:val="20"/>
                <w:szCs w:val="20"/>
              </w:rPr>
            </w:pPr>
            <w:r w:rsidRPr="002C73AD">
              <w:rPr>
                <w:rFonts w:ascii="Arial" w:hAnsi="Arial" w:cs="Arial"/>
                <w:sz w:val="20"/>
                <w:szCs w:val="20"/>
              </w:rPr>
              <w:t>Реестровый номер федерального имущества</w:t>
            </w:r>
          </w:p>
        </w:tc>
        <w:tc>
          <w:tcPr>
            <w:tcW w:w="2693" w:type="dxa"/>
          </w:tcPr>
          <w:p w:rsidR="002F03E6" w:rsidRPr="002C73AD" w:rsidRDefault="002F03E6" w:rsidP="002C73AD">
            <w:pPr>
              <w:spacing w:after="0" w:line="240" w:lineRule="auto"/>
              <w:jc w:val="center"/>
              <w:rPr>
                <w:rFonts w:ascii="Arial" w:hAnsi="Arial" w:cs="Arial"/>
                <w:sz w:val="20"/>
                <w:szCs w:val="20"/>
              </w:rPr>
            </w:pPr>
            <w:r w:rsidRPr="002C73AD">
              <w:rPr>
                <w:rFonts w:ascii="Arial" w:hAnsi="Arial" w:cs="Arial"/>
                <w:sz w:val="20"/>
                <w:szCs w:val="20"/>
              </w:rPr>
              <w:t>Площадь, га</w:t>
            </w:r>
          </w:p>
        </w:tc>
        <w:tc>
          <w:tcPr>
            <w:tcW w:w="1843" w:type="dxa"/>
          </w:tcPr>
          <w:p w:rsidR="002F03E6" w:rsidRPr="002C73AD" w:rsidRDefault="002F03E6" w:rsidP="002C73AD">
            <w:pPr>
              <w:spacing w:after="0" w:line="240" w:lineRule="auto"/>
              <w:jc w:val="center"/>
              <w:rPr>
                <w:rFonts w:ascii="Arial" w:hAnsi="Arial" w:cs="Arial"/>
                <w:sz w:val="20"/>
                <w:szCs w:val="20"/>
              </w:rPr>
            </w:pPr>
            <w:r w:rsidRPr="002C73AD">
              <w:rPr>
                <w:rFonts w:ascii="Arial" w:hAnsi="Arial" w:cs="Arial"/>
                <w:sz w:val="20"/>
                <w:szCs w:val="20"/>
              </w:rPr>
              <w:t>Кадастровая стоимость</w:t>
            </w:r>
          </w:p>
          <w:p w:rsidR="002F03E6" w:rsidRPr="002C73AD" w:rsidRDefault="002F03E6" w:rsidP="002C73AD">
            <w:pPr>
              <w:spacing w:after="0" w:line="240" w:lineRule="auto"/>
              <w:jc w:val="center"/>
              <w:rPr>
                <w:rFonts w:ascii="Arial" w:hAnsi="Arial" w:cs="Arial"/>
                <w:sz w:val="20"/>
                <w:szCs w:val="20"/>
              </w:rPr>
            </w:pPr>
            <w:r w:rsidRPr="002C73AD">
              <w:rPr>
                <w:rFonts w:ascii="Arial" w:hAnsi="Arial" w:cs="Arial"/>
                <w:sz w:val="20"/>
                <w:szCs w:val="20"/>
              </w:rPr>
              <w:t>тыс. руб.</w:t>
            </w:r>
          </w:p>
        </w:tc>
      </w:tr>
      <w:tr w:rsidR="002F03E6" w:rsidRPr="002C73AD" w:rsidTr="002C73AD">
        <w:tc>
          <w:tcPr>
            <w:tcW w:w="454" w:type="dxa"/>
          </w:tcPr>
          <w:p w:rsidR="002F03E6" w:rsidRPr="002C73AD" w:rsidRDefault="002F03E6" w:rsidP="002C73AD">
            <w:pPr>
              <w:spacing w:after="0" w:line="240" w:lineRule="auto"/>
              <w:jc w:val="center"/>
              <w:rPr>
                <w:rFonts w:ascii="Arial" w:hAnsi="Arial" w:cs="Arial"/>
                <w:sz w:val="20"/>
                <w:szCs w:val="20"/>
              </w:rPr>
            </w:pPr>
            <w:r w:rsidRPr="002C73AD">
              <w:rPr>
                <w:rFonts w:ascii="Arial" w:hAnsi="Arial" w:cs="Arial"/>
                <w:sz w:val="20"/>
                <w:szCs w:val="20"/>
              </w:rPr>
              <w:t>1</w:t>
            </w:r>
          </w:p>
        </w:tc>
        <w:tc>
          <w:tcPr>
            <w:tcW w:w="3005" w:type="dxa"/>
            <w:gridSpan w:val="2"/>
          </w:tcPr>
          <w:p w:rsidR="002F03E6" w:rsidRPr="002C73AD" w:rsidRDefault="002F03E6" w:rsidP="002C73AD">
            <w:pPr>
              <w:spacing w:after="0" w:line="240" w:lineRule="auto"/>
              <w:jc w:val="center"/>
              <w:rPr>
                <w:rFonts w:ascii="Arial" w:hAnsi="Arial" w:cs="Arial"/>
                <w:sz w:val="20"/>
                <w:szCs w:val="20"/>
              </w:rPr>
            </w:pPr>
            <w:r w:rsidRPr="002C73AD">
              <w:rPr>
                <w:rFonts w:ascii="Arial" w:hAnsi="Arial" w:cs="Arial"/>
                <w:sz w:val="20"/>
                <w:szCs w:val="20"/>
              </w:rPr>
              <w:t>2</w:t>
            </w:r>
          </w:p>
        </w:tc>
        <w:tc>
          <w:tcPr>
            <w:tcW w:w="2154" w:type="dxa"/>
            <w:gridSpan w:val="2"/>
          </w:tcPr>
          <w:p w:rsidR="002F03E6" w:rsidRPr="002C73AD" w:rsidRDefault="002F03E6" w:rsidP="002C73AD">
            <w:pPr>
              <w:spacing w:after="0" w:line="240" w:lineRule="auto"/>
              <w:jc w:val="center"/>
              <w:rPr>
                <w:rFonts w:ascii="Arial" w:hAnsi="Arial" w:cs="Arial"/>
                <w:sz w:val="20"/>
                <w:szCs w:val="20"/>
              </w:rPr>
            </w:pPr>
            <w:r w:rsidRPr="002C73AD">
              <w:rPr>
                <w:rFonts w:ascii="Arial" w:hAnsi="Arial" w:cs="Arial"/>
                <w:sz w:val="20"/>
                <w:szCs w:val="20"/>
              </w:rPr>
              <w:t>3</w:t>
            </w:r>
          </w:p>
        </w:tc>
        <w:tc>
          <w:tcPr>
            <w:tcW w:w="2040" w:type="dxa"/>
          </w:tcPr>
          <w:p w:rsidR="002F03E6" w:rsidRPr="002C73AD" w:rsidRDefault="002F03E6" w:rsidP="002C73AD">
            <w:pPr>
              <w:spacing w:after="0" w:line="240" w:lineRule="auto"/>
              <w:jc w:val="center"/>
              <w:rPr>
                <w:rFonts w:ascii="Arial" w:hAnsi="Arial" w:cs="Arial"/>
                <w:sz w:val="20"/>
                <w:szCs w:val="20"/>
              </w:rPr>
            </w:pPr>
            <w:r w:rsidRPr="002C73AD">
              <w:rPr>
                <w:rFonts w:ascii="Arial" w:hAnsi="Arial" w:cs="Arial"/>
                <w:sz w:val="20"/>
                <w:szCs w:val="20"/>
              </w:rPr>
              <w:t>4</w:t>
            </w:r>
          </w:p>
        </w:tc>
        <w:tc>
          <w:tcPr>
            <w:tcW w:w="1907" w:type="dxa"/>
            <w:gridSpan w:val="2"/>
          </w:tcPr>
          <w:p w:rsidR="002F03E6" w:rsidRPr="002C73AD" w:rsidRDefault="002F03E6" w:rsidP="002C73AD">
            <w:pPr>
              <w:spacing w:after="0" w:line="240" w:lineRule="auto"/>
              <w:jc w:val="center"/>
              <w:rPr>
                <w:rFonts w:ascii="Arial" w:hAnsi="Arial" w:cs="Arial"/>
                <w:sz w:val="20"/>
                <w:szCs w:val="20"/>
              </w:rPr>
            </w:pPr>
          </w:p>
        </w:tc>
        <w:tc>
          <w:tcPr>
            <w:tcW w:w="2693" w:type="dxa"/>
          </w:tcPr>
          <w:p w:rsidR="002F03E6" w:rsidRPr="002C73AD" w:rsidRDefault="002F03E6" w:rsidP="002C73AD">
            <w:pPr>
              <w:spacing w:after="0" w:line="240" w:lineRule="auto"/>
              <w:jc w:val="center"/>
              <w:rPr>
                <w:rFonts w:ascii="Arial" w:hAnsi="Arial" w:cs="Arial"/>
                <w:sz w:val="20"/>
                <w:szCs w:val="20"/>
              </w:rPr>
            </w:pPr>
            <w:r w:rsidRPr="002C73AD">
              <w:rPr>
                <w:rFonts w:ascii="Arial" w:hAnsi="Arial" w:cs="Arial"/>
                <w:sz w:val="20"/>
                <w:szCs w:val="20"/>
              </w:rPr>
              <w:t>5</w:t>
            </w:r>
          </w:p>
        </w:tc>
        <w:tc>
          <w:tcPr>
            <w:tcW w:w="1843" w:type="dxa"/>
          </w:tcPr>
          <w:p w:rsidR="002F03E6" w:rsidRPr="002C73AD" w:rsidRDefault="002F03E6" w:rsidP="002C73AD">
            <w:pPr>
              <w:spacing w:after="0" w:line="240" w:lineRule="auto"/>
              <w:jc w:val="center"/>
              <w:rPr>
                <w:rFonts w:ascii="Arial" w:hAnsi="Arial" w:cs="Arial"/>
                <w:sz w:val="20"/>
                <w:szCs w:val="20"/>
              </w:rPr>
            </w:pPr>
            <w:r w:rsidRPr="002C73AD">
              <w:rPr>
                <w:rFonts w:ascii="Arial" w:hAnsi="Arial" w:cs="Arial"/>
                <w:sz w:val="20"/>
                <w:szCs w:val="20"/>
              </w:rPr>
              <w:t>6</w:t>
            </w:r>
          </w:p>
        </w:tc>
      </w:tr>
      <w:tr w:rsidR="002F03E6" w:rsidRPr="002C73AD" w:rsidTr="002C73AD">
        <w:tc>
          <w:tcPr>
            <w:tcW w:w="14096" w:type="dxa"/>
            <w:gridSpan w:val="10"/>
          </w:tcPr>
          <w:p w:rsidR="002F03E6" w:rsidRPr="002C73AD" w:rsidRDefault="002F03E6" w:rsidP="002C73AD">
            <w:pPr>
              <w:spacing w:after="0" w:line="240" w:lineRule="auto"/>
              <w:rPr>
                <w:rFonts w:ascii="Arial" w:hAnsi="Arial" w:cs="Arial"/>
                <w:sz w:val="20"/>
                <w:szCs w:val="20"/>
              </w:rPr>
            </w:pPr>
            <w:r w:rsidRPr="002C73AD">
              <w:rPr>
                <w:rFonts w:ascii="Arial" w:hAnsi="Arial" w:cs="Arial"/>
                <w:sz w:val="20"/>
                <w:szCs w:val="20"/>
              </w:rPr>
              <w:t>1.2. Земельный участок</w:t>
            </w:r>
          </w:p>
        </w:tc>
      </w:tr>
      <w:tr w:rsidR="007D30D2" w:rsidRPr="002C73AD" w:rsidTr="002C73AD">
        <w:tc>
          <w:tcPr>
            <w:tcW w:w="14096" w:type="dxa"/>
            <w:gridSpan w:val="10"/>
          </w:tcPr>
          <w:p w:rsidR="007D30D2" w:rsidRPr="002C73AD" w:rsidRDefault="007D30D2" w:rsidP="002C73AD">
            <w:pPr>
              <w:spacing w:after="0" w:line="240" w:lineRule="auto"/>
              <w:rPr>
                <w:rFonts w:ascii="Arial" w:hAnsi="Arial" w:cs="Arial"/>
                <w:sz w:val="20"/>
                <w:szCs w:val="20"/>
              </w:rPr>
            </w:pPr>
            <w:r w:rsidRPr="002C73AD">
              <w:rPr>
                <w:rFonts w:ascii="Arial" w:hAnsi="Arial" w:cs="Arial"/>
                <w:sz w:val="20"/>
                <w:szCs w:val="20"/>
              </w:rPr>
              <w:t>1.2.1. Здания (помещения в зданиях), сооружения, расположенные на земельном участке с кадастровым номером ______</w:t>
            </w:r>
          </w:p>
        </w:tc>
      </w:tr>
      <w:tr w:rsidR="007D30D2" w:rsidRPr="002C73AD" w:rsidTr="002C73AD">
        <w:tc>
          <w:tcPr>
            <w:tcW w:w="454" w:type="dxa"/>
          </w:tcPr>
          <w:p w:rsidR="007D30D2" w:rsidRPr="002C73AD" w:rsidRDefault="007D30D2" w:rsidP="002C73AD">
            <w:pPr>
              <w:spacing w:after="0" w:line="240" w:lineRule="auto"/>
              <w:jc w:val="center"/>
              <w:rPr>
                <w:rFonts w:ascii="Arial" w:hAnsi="Arial" w:cs="Arial"/>
                <w:sz w:val="20"/>
                <w:szCs w:val="20"/>
              </w:rPr>
            </w:pPr>
          </w:p>
        </w:tc>
        <w:tc>
          <w:tcPr>
            <w:tcW w:w="2438" w:type="dxa"/>
          </w:tcPr>
          <w:p w:rsidR="007D30D2" w:rsidRPr="002C73AD" w:rsidRDefault="007D30D2" w:rsidP="002C73AD">
            <w:pPr>
              <w:spacing w:after="0" w:line="240" w:lineRule="auto"/>
              <w:rPr>
                <w:rFonts w:ascii="Arial" w:hAnsi="Arial" w:cs="Arial"/>
                <w:sz w:val="20"/>
                <w:szCs w:val="20"/>
              </w:rPr>
            </w:pPr>
          </w:p>
        </w:tc>
        <w:tc>
          <w:tcPr>
            <w:tcW w:w="2415" w:type="dxa"/>
            <w:gridSpan w:val="2"/>
          </w:tcPr>
          <w:p w:rsidR="007D30D2" w:rsidRPr="002C73AD" w:rsidRDefault="007D30D2" w:rsidP="002C73AD">
            <w:pPr>
              <w:spacing w:after="0" w:line="240" w:lineRule="auto"/>
              <w:rPr>
                <w:rFonts w:ascii="Arial" w:hAnsi="Arial" w:cs="Arial"/>
                <w:sz w:val="20"/>
                <w:szCs w:val="20"/>
              </w:rPr>
            </w:pPr>
          </w:p>
        </w:tc>
        <w:tc>
          <w:tcPr>
            <w:tcW w:w="2410" w:type="dxa"/>
            <w:gridSpan w:val="3"/>
          </w:tcPr>
          <w:p w:rsidR="007D30D2" w:rsidRPr="002C73AD" w:rsidRDefault="007D30D2" w:rsidP="002C73AD">
            <w:pPr>
              <w:spacing w:after="0" w:line="240" w:lineRule="auto"/>
              <w:rPr>
                <w:rFonts w:ascii="Arial" w:hAnsi="Arial" w:cs="Arial"/>
                <w:sz w:val="20"/>
                <w:szCs w:val="20"/>
              </w:rPr>
            </w:pPr>
          </w:p>
        </w:tc>
        <w:tc>
          <w:tcPr>
            <w:tcW w:w="1843" w:type="dxa"/>
          </w:tcPr>
          <w:p w:rsidR="007D30D2" w:rsidRPr="002C73AD" w:rsidRDefault="007D30D2" w:rsidP="002C73AD">
            <w:pPr>
              <w:spacing w:after="0" w:line="240" w:lineRule="auto"/>
              <w:rPr>
                <w:rFonts w:ascii="Arial" w:hAnsi="Arial" w:cs="Arial"/>
                <w:sz w:val="20"/>
                <w:szCs w:val="20"/>
              </w:rPr>
            </w:pPr>
          </w:p>
        </w:tc>
        <w:tc>
          <w:tcPr>
            <w:tcW w:w="2693" w:type="dxa"/>
          </w:tcPr>
          <w:p w:rsidR="007D30D2" w:rsidRPr="002C73AD" w:rsidRDefault="007D30D2" w:rsidP="002C73AD">
            <w:pPr>
              <w:spacing w:after="0" w:line="240" w:lineRule="auto"/>
              <w:rPr>
                <w:rFonts w:ascii="Arial" w:hAnsi="Arial" w:cs="Arial"/>
                <w:sz w:val="20"/>
                <w:szCs w:val="20"/>
              </w:rPr>
            </w:pPr>
          </w:p>
        </w:tc>
        <w:tc>
          <w:tcPr>
            <w:tcW w:w="1843" w:type="dxa"/>
          </w:tcPr>
          <w:p w:rsidR="007D30D2" w:rsidRPr="002C73AD" w:rsidRDefault="007D30D2" w:rsidP="002C73AD">
            <w:pPr>
              <w:spacing w:after="0" w:line="240" w:lineRule="auto"/>
              <w:rPr>
                <w:rFonts w:ascii="Arial" w:hAnsi="Arial" w:cs="Arial"/>
                <w:sz w:val="20"/>
                <w:szCs w:val="20"/>
              </w:rPr>
            </w:pPr>
          </w:p>
        </w:tc>
      </w:tr>
      <w:tr w:rsidR="007D30D2" w:rsidRPr="002C73AD" w:rsidTr="002C73AD">
        <w:trPr>
          <w:trHeight w:val="296"/>
        </w:trPr>
        <w:tc>
          <w:tcPr>
            <w:tcW w:w="12253" w:type="dxa"/>
            <w:gridSpan w:val="9"/>
          </w:tcPr>
          <w:p w:rsidR="007D30D2" w:rsidRPr="002C73AD" w:rsidRDefault="007D30D2" w:rsidP="002C73AD">
            <w:pPr>
              <w:spacing w:after="0" w:line="240" w:lineRule="auto"/>
              <w:rPr>
                <w:rFonts w:ascii="Arial" w:hAnsi="Arial" w:cs="Arial"/>
                <w:sz w:val="20"/>
                <w:szCs w:val="20"/>
              </w:rPr>
            </w:pPr>
            <w:r w:rsidRPr="002C73AD">
              <w:rPr>
                <w:rFonts w:ascii="Arial" w:hAnsi="Arial" w:cs="Arial"/>
                <w:sz w:val="20"/>
                <w:szCs w:val="20"/>
              </w:rPr>
              <w:t>Итого кадастровая стоимость земельных участков</w:t>
            </w:r>
          </w:p>
        </w:tc>
        <w:tc>
          <w:tcPr>
            <w:tcW w:w="1843" w:type="dxa"/>
          </w:tcPr>
          <w:p w:rsidR="007D30D2" w:rsidRPr="002C73AD" w:rsidRDefault="007D30D2" w:rsidP="002C73AD">
            <w:pPr>
              <w:spacing w:after="0" w:line="240" w:lineRule="auto"/>
              <w:rPr>
                <w:rFonts w:ascii="Arial" w:hAnsi="Arial" w:cs="Arial"/>
                <w:sz w:val="20"/>
                <w:szCs w:val="20"/>
              </w:rPr>
            </w:pPr>
          </w:p>
        </w:tc>
      </w:tr>
      <w:tr w:rsidR="007D30D2" w:rsidRPr="002C73AD" w:rsidTr="002C73AD">
        <w:tc>
          <w:tcPr>
            <w:tcW w:w="12253" w:type="dxa"/>
            <w:gridSpan w:val="9"/>
          </w:tcPr>
          <w:p w:rsidR="007D30D2" w:rsidRPr="002C73AD" w:rsidRDefault="007D30D2" w:rsidP="002C73AD">
            <w:pPr>
              <w:spacing w:after="0" w:line="240" w:lineRule="auto"/>
              <w:rPr>
                <w:rFonts w:ascii="Arial" w:hAnsi="Arial" w:cs="Arial"/>
                <w:sz w:val="20"/>
                <w:szCs w:val="20"/>
              </w:rPr>
            </w:pPr>
            <w:r w:rsidRPr="002C73AD">
              <w:rPr>
                <w:rFonts w:ascii="Arial" w:hAnsi="Arial" w:cs="Arial"/>
                <w:sz w:val="20"/>
                <w:szCs w:val="20"/>
              </w:rPr>
              <w:t>Итого стоимость по промежуточному бухгалтерскому балансу зданий (помещений в зданиях), сооружений</w:t>
            </w:r>
          </w:p>
        </w:tc>
        <w:tc>
          <w:tcPr>
            <w:tcW w:w="1843" w:type="dxa"/>
          </w:tcPr>
          <w:p w:rsidR="007D30D2" w:rsidRPr="00C770E7" w:rsidRDefault="004F5A98" w:rsidP="00C770E7">
            <w:pPr>
              <w:spacing w:after="0" w:line="240" w:lineRule="auto"/>
              <w:jc w:val="center"/>
              <w:rPr>
                <w:rFonts w:ascii="Arial" w:hAnsi="Arial" w:cs="Arial"/>
                <w:b/>
                <w:sz w:val="20"/>
                <w:szCs w:val="20"/>
              </w:rPr>
            </w:pPr>
            <w:r w:rsidRPr="00C770E7">
              <w:rPr>
                <w:rFonts w:ascii="Arial" w:hAnsi="Arial" w:cs="Arial"/>
                <w:b/>
                <w:sz w:val="20"/>
                <w:szCs w:val="20"/>
              </w:rPr>
              <w:t>337</w:t>
            </w:r>
            <w:r w:rsidR="00C770E7" w:rsidRPr="00C770E7">
              <w:rPr>
                <w:rFonts w:ascii="Arial" w:hAnsi="Arial" w:cs="Arial"/>
                <w:b/>
                <w:sz w:val="20"/>
                <w:szCs w:val="20"/>
              </w:rPr>
              <w:t xml:space="preserve"> </w:t>
            </w:r>
            <w:r w:rsidRPr="00C770E7">
              <w:rPr>
                <w:rFonts w:ascii="Arial" w:hAnsi="Arial" w:cs="Arial"/>
                <w:b/>
                <w:sz w:val="20"/>
                <w:szCs w:val="20"/>
              </w:rPr>
              <w:t>660,92</w:t>
            </w:r>
          </w:p>
        </w:tc>
      </w:tr>
    </w:tbl>
    <w:p w:rsidR="002F03E6" w:rsidRPr="002C73AD" w:rsidRDefault="002F03E6" w:rsidP="002F03E6">
      <w:pPr>
        <w:rPr>
          <w:rFonts w:ascii="Arial" w:hAnsi="Arial" w:cs="Arial"/>
          <w:sz w:val="20"/>
          <w:szCs w:val="20"/>
        </w:rPr>
        <w:sectPr w:rsidR="002F03E6" w:rsidRPr="002C73AD" w:rsidSect="00887943">
          <w:pgSz w:w="16838" w:h="11905" w:orient="landscape"/>
          <w:pgMar w:top="1701" w:right="1134" w:bottom="850" w:left="1134" w:header="680" w:footer="0" w:gutter="0"/>
          <w:cols w:space="720"/>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436"/>
        <w:gridCol w:w="1275"/>
        <w:gridCol w:w="993"/>
        <w:gridCol w:w="1417"/>
        <w:gridCol w:w="1843"/>
      </w:tblGrid>
      <w:tr w:rsidR="004F5A98" w:rsidRPr="002C73AD" w:rsidTr="00975C5B">
        <w:tc>
          <w:tcPr>
            <w:tcW w:w="454" w:type="dxa"/>
          </w:tcPr>
          <w:p w:rsidR="004F5A98" w:rsidRPr="002C73AD" w:rsidRDefault="004F5A98" w:rsidP="006A5277">
            <w:pPr>
              <w:spacing w:after="0" w:line="240" w:lineRule="auto"/>
              <w:jc w:val="center"/>
              <w:rPr>
                <w:rFonts w:ascii="Arial" w:hAnsi="Arial" w:cs="Arial"/>
                <w:sz w:val="20"/>
                <w:szCs w:val="20"/>
              </w:rPr>
            </w:pPr>
            <w:r w:rsidRPr="002C73AD">
              <w:rPr>
                <w:rFonts w:ascii="Arial" w:hAnsi="Arial" w:cs="Arial"/>
                <w:sz w:val="20"/>
                <w:szCs w:val="20"/>
              </w:rPr>
              <w:lastRenderedPageBreak/>
              <w:t>N п/п</w:t>
            </w:r>
          </w:p>
        </w:tc>
        <w:tc>
          <w:tcPr>
            <w:tcW w:w="3436" w:type="dxa"/>
          </w:tcPr>
          <w:p w:rsidR="004F5A98" w:rsidRPr="002C73AD" w:rsidRDefault="004F5A98" w:rsidP="006A5277">
            <w:pPr>
              <w:spacing w:after="0" w:line="240" w:lineRule="auto"/>
              <w:jc w:val="center"/>
              <w:rPr>
                <w:rFonts w:ascii="Arial" w:hAnsi="Arial" w:cs="Arial"/>
                <w:sz w:val="20"/>
                <w:szCs w:val="20"/>
              </w:rPr>
            </w:pPr>
            <w:r w:rsidRPr="002C73AD">
              <w:rPr>
                <w:rFonts w:ascii="Arial" w:hAnsi="Arial" w:cs="Arial"/>
                <w:sz w:val="20"/>
                <w:szCs w:val="20"/>
              </w:rPr>
              <w:t>Наименование, назначение, краткая характеристика, адрес (местоположение) с указанием наличия обременения (аренда, залог и т.д.)</w:t>
            </w:r>
          </w:p>
        </w:tc>
        <w:tc>
          <w:tcPr>
            <w:tcW w:w="1275" w:type="dxa"/>
          </w:tcPr>
          <w:p w:rsidR="004F5A98" w:rsidRPr="002C73AD" w:rsidRDefault="004F5A98" w:rsidP="006A5277">
            <w:pPr>
              <w:spacing w:after="0" w:line="240" w:lineRule="auto"/>
              <w:jc w:val="center"/>
              <w:rPr>
                <w:rFonts w:ascii="Arial" w:hAnsi="Arial" w:cs="Arial"/>
                <w:sz w:val="20"/>
                <w:szCs w:val="20"/>
              </w:rPr>
            </w:pPr>
            <w:r w:rsidRPr="002C73AD">
              <w:rPr>
                <w:rFonts w:ascii="Arial" w:hAnsi="Arial" w:cs="Arial"/>
                <w:sz w:val="20"/>
                <w:szCs w:val="20"/>
              </w:rPr>
              <w:t>Год выпуска, год и основание приобретения</w:t>
            </w:r>
          </w:p>
        </w:tc>
        <w:tc>
          <w:tcPr>
            <w:tcW w:w="993" w:type="dxa"/>
          </w:tcPr>
          <w:p w:rsidR="004F5A98" w:rsidRPr="002C73AD" w:rsidRDefault="004F5A98" w:rsidP="006A5277">
            <w:pPr>
              <w:spacing w:after="0" w:line="240" w:lineRule="auto"/>
              <w:jc w:val="center"/>
              <w:rPr>
                <w:rFonts w:ascii="Arial" w:hAnsi="Arial" w:cs="Arial"/>
                <w:sz w:val="20"/>
                <w:szCs w:val="20"/>
              </w:rPr>
            </w:pPr>
            <w:r w:rsidRPr="002C73AD">
              <w:rPr>
                <w:rFonts w:ascii="Arial" w:hAnsi="Arial" w:cs="Arial"/>
                <w:sz w:val="20"/>
                <w:szCs w:val="20"/>
              </w:rPr>
              <w:t>Номер инвентарный</w:t>
            </w:r>
          </w:p>
        </w:tc>
        <w:tc>
          <w:tcPr>
            <w:tcW w:w="1417" w:type="dxa"/>
          </w:tcPr>
          <w:p w:rsidR="004F5A98" w:rsidRPr="002C73AD" w:rsidRDefault="004F5A98" w:rsidP="006A5277">
            <w:pPr>
              <w:spacing w:after="0" w:line="240" w:lineRule="auto"/>
              <w:jc w:val="center"/>
              <w:rPr>
                <w:rFonts w:ascii="Arial" w:hAnsi="Arial" w:cs="Arial"/>
                <w:sz w:val="20"/>
                <w:szCs w:val="20"/>
              </w:rPr>
            </w:pPr>
            <w:r w:rsidRPr="002C73AD">
              <w:rPr>
                <w:rFonts w:ascii="Arial" w:hAnsi="Arial" w:cs="Arial"/>
                <w:sz w:val="20"/>
                <w:szCs w:val="20"/>
              </w:rPr>
              <w:t>Стоимость по промежуточному балансу</w:t>
            </w:r>
          </w:p>
          <w:p w:rsidR="004F5A98" w:rsidRPr="002C73AD" w:rsidRDefault="004F5A98" w:rsidP="006A5277">
            <w:pPr>
              <w:spacing w:after="0" w:line="240" w:lineRule="auto"/>
              <w:jc w:val="center"/>
              <w:rPr>
                <w:rFonts w:ascii="Arial" w:hAnsi="Arial" w:cs="Arial"/>
                <w:sz w:val="20"/>
                <w:szCs w:val="20"/>
              </w:rPr>
            </w:pPr>
            <w:r w:rsidRPr="002C73AD">
              <w:rPr>
                <w:rFonts w:ascii="Arial" w:hAnsi="Arial" w:cs="Arial"/>
                <w:sz w:val="20"/>
                <w:szCs w:val="20"/>
              </w:rPr>
              <w:t xml:space="preserve">на </w:t>
            </w:r>
            <w:r>
              <w:rPr>
                <w:rFonts w:ascii="Arial" w:hAnsi="Arial" w:cs="Arial"/>
                <w:sz w:val="20"/>
                <w:szCs w:val="20"/>
              </w:rPr>
              <w:t>30.04.2024</w:t>
            </w:r>
            <w:r w:rsidRPr="002C73AD">
              <w:rPr>
                <w:rFonts w:ascii="Arial" w:hAnsi="Arial" w:cs="Arial"/>
                <w:sz w:val="20"/>
                <w:szCs w:val="20"/>
              </w:rPr>
              <w:t xml:space="preserve"> </w:t>
            </w:r>
          </w:p>
          <w:p w:rsidR="004F5A98" w:rsidRPr="002C73AD" w:rsidRDefault="004F5A98" w:rsidP="006A5277">
            <w:pPr>
              <w:spacing w:after="0" w:line="240" w:lineRule="auto"/>
              <w:jc w:val="center"/>
              <w:rPr>
                <w:rFonts w:ascii="Arial" w:hAnsi="Arial" w:cs="Arial"/>
                <w:sz w:val="20"/>
                <w:szCs w:val="20"/>
              </w:rPr>
            </w:pPr>
            <w:r w:rsidRPr="002C73AD">
              <w:rPr>
                <w:rFonts w:ascii="Arial" w:hAnsi="Arial" w:cs="Arial"/>
                <w:sz w:val="20"/>
                <w:szCs w:val="20"/>
              </w:rPr>
              <w:t>руб.</w:t>
            </w:r>
          </w:p>
        </w:tc>
        <w:tc>
          <w:tcPr>
            <w:tcW w:w="1843" w:type="dxa"/>
          </w:tcPr>
          <w:p w:rsidR="004F5A98" w:rsidRPr="002C73AD" w:rsidRDefault="004F5A98" w:rsidP="001C0B53">
            <w:pPr>
              <w:spacing w:after="0" w:line="240" w:lineRule="auto"/>
              <w:jc w:val="center"/>
              <w:rPr>
                <w:rFonts w:ascii="Arial" w:hAnsi="Arial" w:cs="Arial"/>
                <w:sz w:val="20"/>
                <w:szCs w:val="20"/>
              </w:rPr>
            </w:pPr>
            <w:r w:rsidRPr="00956413">
              <w:rPr>
                <w:rFonts w:ascii="Arial" w:hAnsi="Arial" w:cs="Arial"/>
                <w:sz w:val="20"/>
                <w:szCs w:val="20"/>
              </w:rPr>
              <w:t>Наличие ограничений на приватизацию в составе имущественного комплекса МУП</w:t>
            </w:r>
            <w:r w:rsidR="001C0B53">
              <w:rPr>
                <w:rFonts w:ascii="Arial" w:hAnsi="Arial" w:cs="Arial"/>
                <w:sz w:val="20"/>
                <w:szCs w:val="20"/>
              </w:rPr>
              <w:t xml:space="preserve"> </w:t>
            </w:r>
            <w:r w:rsidRPr="00956413">
              <w:rPr>
                <w:rFonts w:ascii="Arial" w:hAnsi="Arial" w:cs="Arial"/>
                <w:sz w:val="20"/>
                <w:szCs w:val="20"/>
              </w:rPr>
              <w:t>(с указанием оснований)</w:t>
            </w:r>
          </w:p>
        </w:tc>
      </w:tr>
      <w:tr w:rsidR="004F5A98" w:rsidRPr="002C73AD" w:rsidTr="00975C5B">
        <w:tc>
          <w:tcPr>
            <w:tcW w:w="454" w:type="dxa"/>
          </w:tcPr>
          <w:p w:rsidR="004F5A98" w:rsidRPr="002C73AD" w:rsidRDefault="004F5A98" w:rsidP="006A5277">
            <w:pPr>
              <w:spacing w:after="0" w:line="240" w:lineRule="auto"/>
              <w:jc w:val="center"/>
              <w:rPr>
                <w:rFonts w:ascii="Arial" w:hAnsi="Arial" w:cs="Arial"/>
                <w:sz w:val="20"/>
                <w:szCs w:val="20"/>
              </w:rPr>
            </w:pPr>
            <w:r w:rsidRPr="002C73AD">
              <w:rPr>
                <w:rFonts w:ascii="Arial" w:hAnsi="Arial" w:cs="Arial"/>
                <w:sz w:val="20"/>
                <w:szCs w:val="20"/>
              </w:rPr>
              <w:t>1</w:t>
            </w:r>
          </w:p>
        </w:tc>
        <w:tc>
          <w:tcPr>
            <w:tcW w:w="3436" w:type="dxa"/>
          </w:tcPr>
          <w:p w:rsidR="004F5A98" w:rsidRPr="002C73AD" w:rsidRDefault="004F5A98" w:rsidP="006A5277">
            <w:pPr>
              <w:spacing w:after="0" w:line="240" w:lineRule="auto"/>
              <w:jc w:val="center"/>
              <w:rPr>
                <w:rFonts w:ascii="Arial" w:hAnsi="Arial" w:cs="Arial"/>
                <w:sz w:val="20"/>
                <w:szCs w:val="20"/>
              </w:rPr>
            </w:pPr>
            <w:r w:rsidRPr="002C73AD">
              <w:rPr>
                <w:rFonts w:ascii="Arial" w:hAnsi="Arial" w:cs="Arial"/>
                <w:sz w:val="20"/>
                <w:szCs w:val="20"/>
              </w:rPr>
              <w:t>2</w:t>
            </w:r>
          </w:p>
        </w:tc>
        <w:tc>
          <w:tcPr>
            <w:tcW w:w="1275" w:type="dxa"/>
          </w:tcPr>
          <w:p w:rsidR="004F5A98" w:rsidRPr="002C73AD" w:rsidRDefault="004F5A98" w:rsidP="006A5277">
            <w:pPr>
              <w:spacing w:after="0" w:line="240" w:lineRule="auto"/>
              <w:jc w:val="center"/>
              <w:rPr>
                <w:rFonts w:ascii="Arial" w:hAnsi="Arial" w:cs="Arial"/>
                <w:sz w:val="20"/>
                <w:szCs w:val="20"/>
              </w:rPr>
            </w:pPr>
            <w:r w:rsidRPr="002C73AD">
              <w:rPr>
                <w:rFonts w:ascii="Arial" w:hAnsi="Arial" w:cs="Arial"/>
                <w:sz w:val="20"/>
                <w:szCs w:val="20"/>
              </w:rPr>
              <w:t>3</w:t>
            </w:r>
          </w:p>
        </w:tc>
        <w:tc>
          <w:tcPr>
            <w:tcW w:w="993" w:type="dxa"/>
          </w:tcPr>
          <w:p w:rsidR="004F5A98" w:rsidRPr="002C73AD" w:rsidRDefault="004F5A98" w:rsidP="006A5277">
            <w:pPr>
              <w:spacing w:after="0" w:line="240" w:lineRule="auto"/>
              <w:jc w:val="center"/>
              <w:rPr>
                <w:rFonts w:ascii="Arial" w:hAnsi="Arial" w:cs="Arial"/>
                <w:sz w:val="20"/>
                <w:szCs w:val="20"/>
              </w:rPr>
            </w:pPr>
            <w:r w:rsidRPr="002C73AD">
              <w:rPr>
                <w:rFonts w:ascii="Arial" w:hAnsi="Arial" w:cs="Arial"/>
                <w:sz w:val="20"/>
                <w:szCs w:val="20"/>
              </w:rPr>
              <w:t>4</w:t>
            </w:r>
          </w:p>
        </w:tc>
        <w:tc>
          <w:tcPr>
            <w:tcW w:w="1417" w:type="dxa"/>
          </w:tcPr>
          <w:p w:rsidR="004F5A98" w:rsidRPr="002C73AD" w:rsidRDefault="004F5A98" w:rsidP="006A5277">
            <w:pPr>
              <w:spacing w:after="0" w:line="240" w:lineRule="auto"/>
              <w:jc w:val="center"/>
              <w:rPr>
                <w:rFonts w:ascii="Arial" w:hAnsi="Arial" w:cs="Arial"/>
                <w:sz w:val="20"/>
                <w:szCs w:val="20"/>
              </w:rPr>
            </w:pPr>
            <w:r w:rsidRPr="002C73AD">
              <w:rPr>
                <w:rFonts w:ascii="Arial" w:hAnsi="Arial" w:cs="Arial"/>
                <w:sz w:val="20"/>
                <w:szCs w:val="20"/>
              </w:rPr>
              <w:t>5</w:t>
            </w:r>
          </w:p>
        </w:tc>
        <w:tc>
          <w:tcPr>
            <w:tcW w:w="1843" w:type="dxa"/>
          </w:tcPr>
          <w:p w:rsidR="004F5A98" w:rsidRPr="002C73AD" w:rsidRDefault="004F5A98" w:rsidP="004F5A98">
            <w:pPr>
              <w:spacing w:after="0" w:line="240" w:lineRule="auto"/>
              <w:jc w:val="center"/>
              <w:rPr>
                <w:rFonts w:ascii="Arial" w:hAnsi="Arial" w:cs="Arial"/>
                <w:sz w:val="20"/>
                <w:szCs w:val="20"/>
              </w:rPr>
            </w:pPr>
          </w:p>
        </w:tc>
      </w:tr>
      <w:tr w:rsidR="002F03E6" w:rsidRPr="002C73AD" w:rsidTr="00C770E7">
        <w:tc>
          <w:tcPr>
            <w:tcW w:w="9418" w:type="dxa"/>
            <w:gridSpan w:val="6"/>
          </w:tcPr>
          <w:p w:rsidR="002F03E6" w:rsidRPr="002C73AD" w:rsidRDefault="002F03E6" w:rsidP="002C73AD">
            <w:pPr>
              <w:spacing w:after="0" w:line="240" w:lineRule="auto"/>
              <w:rPr>
                <w:rFonts w:ascii="Arial" w:hAnsi="Arial" w:cs="Arial"/>
                <w:sz w:val="20"/>
                <w:szCs w:val="20"/>
              </w:rPr>
            </w:pPr>
            <w:bookmarkStart w:id="2" w:name="P2902"/>
            <w:bookmarkEnd w:id="2"/>
            <w:r w:rsidRPr="002C73AD">
              <w:rPr>
                <w:rFonts w:ascii="Arial" w:hAnsi="Arial" w:cs="Arial"/>
                <w:sz w:val="20"/>
                <w:szCs w:val="20"/>
              </w:rPr>
              <w:t>2. Иное</w:t>
            </w:r>
          </w:p>
        </w:tc>
      </w:tr>
      <w:tr w:rsidR="002F03E6" w:rsidRPr="002C73AD" w:rsidTr="00C770E7">
        <w:tc>
          <w:tcPr>
            <w:tcW w:w="9418" w:type="dxa"/>
            <w:gridSpan w:val="6"/>
          </w:tcPr>
          <w:p w:rsidR="002F03E6" w:rsidRPr="002C73AD" w:rsidRDefault="002F03E6" w:rsidP="00C770E7">
            <w:pPr>
              <w:spacing w:after="0" w:line="240" w:lineRule="auto"/>
              <w:rPr>
                <w:rFonts w:ascii="Arial" w:hAnsi="Arial" w:cs="Arial"/>
                <w:sz w:val="20"/>
                <w:szCs w:val="20"/>
              </w:rPr>
            </w:pPr>
            <w:r w:rsidRPr="002C73AD">
              <w:rPr>
                <w:rFonts w:ascii="Arial" w:hAnsi="Arial" w:cs="Arial"/>
                <w:sz w:val="20"/>
                <w:szCs w:val="20"/>
              </w:rPr>
              <w:t xml:space="preserve">2.1. Транспортные средства </w:t>
            </w:r>
          </w:p>
        </w:tc>
      </w:tr>
      <w:tr w:rsidR="005D535D" w:rsidRPr="002C73AD" w:rsidTr="00975C5B">
        <w:tc>
          <w:tcPr>
            <w:tcW w:w="454" w:type="dxa"/>
          </w:tcPr>
          <w:p w:rsidR="005D535D" w:rsidRPr="002C73AD" w:rsidRDefault="005D535D" w:rsidP="002C73AD">
            <w:pPr>
              <w:spacing w:after="0" w:line="240" w:lineRule="auto"/>
              <w:rPr>
                <w:rFonts w:ascii="Arial" w:hAnsi="Arial" w:cs="Arial"/>
                <w:sz w:val="20"/>
                <w:szCs w:val="20"/>
              </w:rPr>
            </w:pPr>
            <w:r>
              <w:rPr>
                <w:rFonts w:ascii="Arial" w:hAnsi="Arial" w:cs="Arial"/>
                <w:sz w:val="20"/>
                <w:szCs w:val="20"/>
              </w:rPr>
              <w:t>1</w:t>
            </w:r>
          </w:p>
        </w:tc>
        <w:tc>
          <w:tcPr>
            <w:tcW w:w="3436" w:type="dxa"/>
          </w:tcPr>
          <w:p w:rsidR="00975C5B" w:rsidRDefault="005D535D" w:rsidP="00975C5B">
            <w:pPr>
              <w:spacing w:after="0" w:line="240" w:lineRule="auto"/>
              <w:jc w:val="both"/>
              <w:rPr>
                <w:rFonts w:ascii="Arial" w:eastAsia="Arial Unicode MS" w:hAnsi="Arial" w:cs="Arial"/>
                <w:color w:val="000000"/>
                <w:sz w:val="20"/>
                <w:szCs w:val="20"/>
                <w:lang w:eastAsia="ru-RU"/>
              </w:rPr>
            </w:pPr>
            <w:r w:rsidRPr="005D535D">
              <w:rPr>
                <w:rFonts w:ascii="Arial" w:eastAsia="Times New Roman" w:hAnsi="Arial" w:cs="Arial"/>
                <w:sz w:val="20"/>
                <w:szCs w:val="20"/>
                <w:lang w:eastAsia="ru-RU"/>
              </w:rPr>
              <w:t xml:space="preserve">Автомобиль </w:t>
            </w:r>
            <w:proofErr w:type="spellStart"/>
            <w:r w:rsidRPr="005D535D">
              <w:rPr>
                <w:rFonts w:ascii="Arial" w:eastAsia="Times New Roman" w:hAnsi="Arial" w:cs="Arial"/>
                <w:sz w:val="20"/>
                <w:szCs w:val="20"/>
                <w:lang w:eastAsia="ru-RU"/>
              </w:rPr>
              <w:t>ТОйОТА</w:t>
            </w:r>
            <w:proofErr w:type="spellEnd"/>
            <w:r w:rsidRPr="005D535D">
              <w:rPr>
                <w:rFonts w:ascii="Arial" w:eastAsia="Times New Roman" w:hAnsi="Arial" w:cs="Arial"/>
                <w:sz w:val="20"/>
                <w:szCs w:val="20"/>
                <w:lang w:eastAsia="ru-RU"/>
              </w:rPr>
              <w:t xml:space="preserve">  КАМРИ</w:t>
            </w:r>
            <w:r w:rsidR="00975C5B" w:rsidRPr="00975C5B">
              <w:rPr>
                <w:rFonts w:ascii="Times New Roman" w:eastAsia="Arial Unicode MS" w:hAnsi="Times New Roman"/>
                <w:color w:val="000000"/>
                <w:sz w:val="18"/>
                <w:szCs w:val="18"/>
                <w:lang w:eastAsia="ru-RU"/>
              </w:rPr>
              <w:t xml:space="preserve">, </w:t>
            </w:r>
            <w:r w:rsidR="00975C5B" w:rsidRPr="00975C5B">
              <w:rPr>
                <w:rFonts w:ascii="Arial" w:eastAsia="Arial Unicode MS" w:hAnsi="Arial" w:cs="Arial"/>
                <w:color w:val="000000"/>
                <w:sz w:val="20"/>
                <w:szCs w:val="20"/>
                <w:lang w:eastAsia="ru-RU"/>
              </w:rPr>
              <w:t>государственный регистрационный номер   О489АО46;</w:t>
            </w:r>
          </w:p>
          <w:p w:rsidR="00975C5B" w:rsidRPr="00975C5B" w:rsidRDefault="00975C5B" w:rsidP="00975C5B">
            <w:pPr>
              <w:spacing w:after="0" w:line="240" w:lineRule="auto"/>
              <w:jc w:val="both"/>
              <w:rPr>
                <w:rFonts w:ascii="Arial" w:eastAsia="Arial Unicode MS" w:hAnsi="Arial" w:cs="Arial"/>
                <w:color w:val="000000"/>
                <w:sz w:val="20"/>
                <w:szCs w:val="20"/>
                <w:lang w:eastAsia="ru-RU"/>
              </w:rPr>
            </w:pPr>
            <w:r w:rsidRPr="00975C5B">
              <w:rPr>
                <w:rFonts w:ascii="Arial" w:eastAsia="Arial Unicode MS" w:hAnsi="Arial" w:cs="Arial"/>
                <w:color w:val="000000"/>
                <w:sz w:val="20"/>
                <w:szCs w:val="20"/>
                <w:lang w:eastAsia="ru-RU"/>
              </w:rPr>
              <w:t xml:space="preserve"> VIN-код W7BK4FK10S005689; цвет черный металлик,             </w:t>
            </w:r>
          </w:p>
          <w:p w:rsidR="005D535D" w:rsidRPr="005D535D" w:rsidRDefault="00975C5B" w:rsidP="00975C5B">
            <w:pPr>
              <w:spacing w:after="0" w:line="240" w:lineRule="auto"/>
              <w:jc w:val="both"/>
              <w:rPr>
                <w:rFonts w:ascii="Arial" w:eastAsia="Times New Roman" w:hAnsi="Arial" w:cs="Arial"/>
                <w:sz w:val="20"/>
                <w:szCs w:val="20"/>
                <w:lang w:eastAsia="ru-RU"/>
              </w:rPr>
            </w:pPr>
            <w:r w:rsidRPr="00975C5B">
              <w:rPr>
                <w:rFonts w:ascii="Arial" w:eastAsia="Arial Unicode MS" w:hAnsi="Arial" w:cs="Arial"/>
                <w:color w:val="000000"/>
                <w:sz w:val="20"/>
                <w:szCs w:val="20"/>
                <w:lang w:eastAsia="ru-RU"/>
              </w:rPr>
              <w:t>номер двигателя ZGR 687674; номер кузова   XW7BK4FK10S005689</w:t>
            </w:r>
            <w:r w:rsidRPr="00975C5B">
              <w:rPr>
                <w:rFonts w:ascii="Times New Roman" w:eastAsia="Arial Unicode MS" w:hAnsi="Times New Roman"/>
                <w:color w:val="000000"/>
                <w:sz w:val="18"/>
                <w:szCs w:val="18"/>
                <w:lang w:eastAsia="ru-RU"/>
              </w:rPr>
              <w:t xml:space="preserve">                               </w:t>
            </w:r>
          </w:p>
        </w:tc>
        <w:tc>
          <w:tcPr>
            <w:tcW w:w="1275" w:type="dxa"/>
          </w:tcPr>
          <w:p w:rsidR="005D535D" w:rsidRPr="005D535D" w:rsidRDefault="005D535D" w:rsidP="005D535D">
            <w:pPr>
              <w:spacing w:after="0" w:line="240" w:lineRule="auto"/>
              <w:jc w:val="center"/>
              <w:rPr>
                <w:rFonts w:ascii="Arial" w:eastAsia="Times New Roman" w:hAnsi="Arial" w:cs="Arial"/>
                <w:sz w:val="20"/>
                <w:szCs w:val="20"/>
                <w:lang w:eastAsia="ru-RU"/>
              </w:rPr>
            </w:pPr>
            <w:r w:rsidRPr="005D535D">
              <w:rPr>
                <w:rFonts w:ascii="Arial" w:eastAsia="Times New Roman" w:hAnsi="Arial" w:cs="Arial"/>
                <w:sz w:val="20"/>
                <w:szCs w:val="20"/>
                <w:lang w:eastAsia="ru-RU"/>
              </w:rPr>
              <w:t>Год выпуска -</w:t>
            </w:r>
            <w:r w:rsidR="0023526C">
              <w:rPr>
                <w:rFonts w:ascii="Arial" w:eastAsia="Times New Roman" w:hAnsi="Arial" w:cs="Arial"/>
                <w:sz w:val="20"/>
                <w:szCs w:val="20"/>
                <w:lang w:eastAsia="ru-RU"/>
              </w:rPr>
              <w:t xml:space="preserve"> </w:t>
            </w:r>
            <w:r w:rsidRPr="005D535D">
              <w:rPr>
                <w:rFonts w:ascii="Arial" w:eastAsia="Times New Roman" w:hAnsi="Arial" w:cs="Arial"/>
                <w:sz w:val="20"/>
                <w:szCs w:val="20"/>
                <w:lang w:eastAsia="ru-RU"/>
              </w:rPr>
              <w:t xml:space="preserve">2013 </w:t>
            </w:r>
            <w:r w:rsidRPr="005D535D">
              <w:rPr>
                <w:rFonts w:ascii="Arial" w:eastAsia="Times New Roman" w:hAnsi="Arial" w:cs="Arial"/>
                <w:sz w:val="20"/>
                <w:szCs w:val="20"/>
                <w:lang w:eastAsia="ru-RU"/>
              </w:rPr>
              <w:br/>
              <w:t>Год приобретения -</w:t>
            </w:r>
            <w:r w:rsidR="0023526C">
              <w:rPr>
                <w:rFonts w:ascii="Arial" w:eastAsia="Times New Roman" w:hAnsi="Arial" w:cs="Arial"/>
                <w:sz w:val="20"/>
                <w:szCs w:val="20"/>
                <w:lang w:eastAsia="ru-RU"/>
              </w:rPr>
              <w:t xml:space="preserve"> </w:t>
            </w:r>
            <w:r w:rsidRPr="005D535D">
              <w:rPr>
                <w:rFonts w:ascii="Arial" w:eastAsia="Times New Roman" w:hAnsi="Arial" w:cs="Arial"/>
                <w:sz w:val="20"/>
                <w:szCs w:val="20"/>
                <w:lang w:eastAsia="ru-RU"/>
              </w:rPr>
              <w:t>2019</w:t>
            </w:r>
          </w:p>
        </w:tc>
        <w:tc>
          <w:tcPr>
            <w:tcW w:w="993" w:type="dxa"/>
          </w:tcPr>
          <w:p w:rsidR="005D535D" w:rsidRPr="005D535D" w:rsidRDefault="005D535D" w:rsidP="005D535D">
            <w:pPr>
              <w:spacing w:after="0" w:line="240" w:lineRule="auto"/>
              <w:jc w:val="center"/>
              <w:rPr>
                <w:rFonts w:ascii="Arial" w:eastAsia="Times New Roman" w:hAnsi="Arial" w:cs="Arial"/>
                <w:sz w:val="20"/>
                <w:szCs w:val="20"/>
                <w:lang w:eastAsia="ru-RU"/>
              </w:rPr>
            </w:pPr>
            <w:r w:rsidRPr="005D535D">
              <w:rPr>
                <w:rFonts w:ascii="Arial" w:eastAsia="Times New Roman" w:hAnsi="Arial" w:cs="Arial"/>
                <w:sz w:val="20"/>
                <w:szCs w:val="20"/>
                <w:lang w:eastAsia="ru-RU"/>
              </w:rPr>
              <w:t>16</w:t>
            </w:r>
          </w:p>
        </w:tc>
        <w:tc>
          <w:tcPr>
            <w:tcW w:w="1417" w:type="dxa"/>
          </w:tcPr>
          <w:p w:rsidR="005D535D" w:rsidRPr="005D535D" w:rsidRDefault="005D535D" w:rsidP="005D535D">
            <w:pPr>
              <w:spacing w:after="0" w:line="240" w:lineRule="auto"/>
              <w:jc w:val="center"/>
              <w:rPr>
                <w:rFonts w:ascii="Arial" w:eastAsia="Times New Roman" w:hAnsi="Arial" w:cs="Arial"/>
                <w:sz w:val="20"/>
                <w:szCs w:val="20"/>
                <w:lang w:eastAsia="ru-RU"/>
              </w:rPr>
            </w:pPr>
            <w:r w:rsidRPr="005D535D">
              <w:rPr>
                <w:rFonts w:ascii="Arial" w:eastAsia="Times New Roman" w:hAnsi="Arial" w:cs="Arial"/>
                <w:sz w:val="20"/>
                <w:szCs w:val="20"/>
                <w:lang w:eastAsia="ru-RU"/>
              </w:rPr>
              <w:t>53333.52</w:t>
            </w:r>
          </w:p>
        </w:tc>
        <w:tc>
          <w:tcPr>
            <w:tcW w:w="1843"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r>
      <w:tr w:rsidR="005D535D" w:rsidRPr="002C73AD" w:rsidTr="00975C5B">
        <w:tc>
          <w:tcPr>
            <w:tcW w:w="454" w:type="dxa"/>
          </w:tcPr>
          <w:p w:rsidR="005D535D" w:rsidRPr="002C73AD" w:rsidRDefault="005D535D" w:rsidP="002C73AD">
            <w:pPr>
              <w:spacing w:after="0" w:line="240" w:lineRule="auto"/>
              <w:rPr>
                <w:rFonts w:ascii="Arial" w:hAnsi="Arial" w:cs="Arial"/>
                <w:sz w:val="20"/>
                <w:szCs w:val="20"/>
              </w:rPr>
            </w:pPr>
            <w:r>
              <w:rPr>
                <w:rFonts w:ascii="Arial" w:hAnsi="Arial" w:cs="Arial"/>
                <w:sz w:val="20"/>
                <w:szCs w:val="20"/>
              </w:rPr>
              <w:t>2</w:t>
            </w:r>
          </w:p>
        </w:tc>
        <w:tc>
          <w:tcPr>
            <w:tcW w:w="3436" w:type="dxa"/>
          </w:tcPr>
          <w:p w:rsidR="00975C5B" w:rsidRDefault="005D535D" w:rsidP="00975C5B">
            <w:pPr>
              <w:spacing w:after="0" w:line="240" w:lineRule="auto"/>
              <w:jc w:val="both"/>
              <w:rPr>
                <w:rFonts w:ascii="Arial" w:eastAsia="Arial Unicode MS" w:hAnsi="Arial" w:cs="Arial"/>
                <w:color w:val="000000"/>
                <w:sz w:val="20"/>
                <w:szCs w:val="20"/>
                <w:lang w:eastAsia="ru-RU"/>
              </w:rPr>
            </w:pPr>
            <w:r w:rsidRPr="005D535D">
              <w:rPr>
                <w:rFonts w:ascii="Arial" w:eastAsia="Times New Roman" w:hAnsi="Arial" w:cs="Arial"/>
                <w:sz w:val="20"/>
                <w:szCs w:val="20"/>
                <w:lang w:eastAsia="ru-RU"/>
              </w:rPr>
              <w:t xml:space="preserve">Автомобиль NISSAN TEANA </w:t>
            </w:r>
            <w:r w:rsidR="00975C5B" w:rsidRPr="00975C5B">
              <w:rPr>
                <w:rFonts w:ascii="Arial" w:eastAsia="Arial Unicode MS" w:hAnsi="Arial" w:cs="Arial"/>
                <w:color w:val="000000"/>
                <w:sz w:val="20"/>
                <w:szCs w:val="20"/>
                <w:lang w:eastAsia="ru-RU"/>
              </w:rPr>
              <w:t xml:space="preserve">государственный регистрационный номер   К002ХХ46; </w:t>
            </w:r>
          </w:p>
          <w:p w:rsidR="005D535D" w:rsidRPr="005D535D" w:rsidRDefault="00975C5B" w:rsidP="00975C5B">
            <w:pPr>
              <w:spacing w:after="0" w:line="240" w:lineRule="auto"/>
              <w:jc w:val="both"/>
              <w:rPr>
                <w:rFonts w:ascii="Arial" w:eastAsia="Times New Roman" w:hAnsi="Arial" w:cs="Arial"/>
                <w:sz w:val="20"/>
                <w:szCs w:val="20"/>
                <w:lang w:eastAsia="ru-RU"/>
              </w:rPr>
            </w:pPr>
            <w:r w:rsidRPr="00975C5B">
              <w:rPr>
                <w:rFonts w:ascii="Arial" w:eastAsia="Arial Unicode MS" w:hAnsi="Arial" w:cs="Arial"/>
                <w:color w:val="000000"/>
                <w:sz w:val="20"/>
                <w:szCs w:val="20"/>
                <w:lang w:eastAsia="ru-RU"/>
              </w:rPr>
              <w:t>VIN-код Z8NBBUJ32CS029547, цвет – Белый, номер двигателя VQ25745844A, номер кузова    Z8NBBUJ32CS029547</w:t>
            </w:r>
            <w:r w:rsidRPr="00975C5B">
              <w:rPr>
                <w:rFonts w:ascii="Times New Roman" w:eastAsia="Arial Unicode MS" w:hAnsi="Times New Roman"/>
                <w:color w:val="000000"/>
                <w:sz w:val="18"/>
                <w:szCs w:val="18"/>
                <w:lang w:eastAsia="ru-RU"/>
              </w:rPr>
              <w:t xml:space="preserve">                          </w:t>
            </w:r>
          </w:p>
        </w:tc>
        <w:tc>
          <w:tcPr>
            <w:tcW w:w="1275" w:type="dxa"/>
          </w:tcPr>
          <w:p w:rsidR="005D535D" w:rsidRPr="005D535D" w:rsidRDefault="005D535D" w:rsidP="005D535D">
            <w:pPr>
              <w:spacing w:after="0" w:line="240" w:lineRule="auto"/>
              <w:jc w:val="center"/>
              <w:rPr>
                <w:rFonts w:ascii="Arial" w:eastAsia="Times New Roman" w:hAnsi="Arial" w:cs="Arial"/>
                <w:sz w:val="20"/>
                <w:szCs w:val="20"/>
                <w:lang w:eastAsia="ru-RU"/>
              </w:rPr>
            </w:pPr>
            <w:r w:rsidRPr="005D535D">
              <w:rPr>
                <w:rFonts w:ascii="Arial" w:eastAsia="Times New Roman" w:hAnsi="Arial" w:cs="Arial"/>
                <w:sz w:val="20"/>
                <w:szCs w:val="20"/>
                <w:lang w:eastAsia="ru-RU"/>
              </w:rPr>
              <w:t>Год выпуска -</w:t>
            </w:r>
            <w:r w:rsidR="0023526C">
              <w:rPr>
                <w:rFonts w:ascii="Arial" w:eastAsia="Times New Roman" w:hAnsi="Arial" w:cs="Arial"/>
                <w:sz w:val="20"/>
                <w:szCs w:val="20"/>
                <w:lang w:eastAsia="ru-RU"/>
              </w:rPr>
              <w:t xml:space="preserve"> </w:t>
            </w:r>
            <w:r w:rsidRPr="005D535D">
              <w:rPr>
                <w:rFonts w:ascii="Arial" w:eastAsia="Times New Roman" w:hAnsi="Arial" w:cs="Arial"/>
                <w:sz w:val="20"/>
                <w:szCs w:val="20"/>
                <w:lang w:eastAsia="ru-RU"/>
              </w:rPr>
              <w:t>2012</w:t>
            </w:r>
            <w:r w:rsidRPr="005D535D">
              <w:rPr>
                <w:rFonts w:ascii="Arial" w:eastAsia="Times New Roman" w:hAnsi="Arial" w:cs="Arial"/>
                <w:sz w:val="20"/>
                <w:szCs w:val="20"/>
                <w:lang w:eastAsia="ru-RU"/>
              </w:rPr>
              <w:br/>
              <w:t>Год приобретения -</w:t>
            </w:r>
            <w:r w:rsidR="0023526C">
              <w:rPr>
                <w:rFonts w:ascii="Arial" w:eastAsia="Times New Roman" w:hAnsi="Arial" w:cs="Arial"/>
                <w:sz w:val="20"/>
                <w:szCs w:val="20"/>
                <w:lang w:eastAsia="ru-RU"/>
              </w:rPr>
              <w:t xml:space="preserve"> </w:t>
            </w:r>
            <w:r w:rsidRPr="005D535D">
              <w:rPr>
                <w:rFonts w:ascii="Arial" w:eastAsia="Times New Roman" w:hAnsi="Arial" w:cs="Arial"/>
                <w:sz w:val="20"/>
                <w:szCs w:val="20"/>
                <w:lang w:eastAsia="ru-RU"/>
              </w:rPr>
              <w:t>2012</w:t>
            </w:r>
          </w:p>
        </w:tc>
        <w:tc>
          <w:tcPr>
            <w:tcW w:w="993" w:type="dxa"/>
          </w:tcPr>
          <w:p w:rsidR="005D535D" w:rsidRPr="005D535D" w:rsidRDefault="005D535D" w:rsidP="005D535D">
            <w:pPr>
              <w:spacing w:after="0" w:line="240" w:lineRule="auto"/>
              <w:jc w:val="center"/>
              <w:rPr>
                <w:rFonts w:ascii="Arial" w:eastAsia="Times New Roman" w:hAnsi="Arial" w:cs="Arial"/>
                <w:sz w:val="20"/>
                <w:szCs w:val="20"/>
                <w:lang w:eastAsia="ru-RU"/>
              </w:rPr>
            </w:pPr>
            <w:r w:rsidRPr="005D535D">
              <w:rPr>
                <w:rFonts w:ascii="Arial" w:eastAsia="Times New Roman" w:hAnsi="Arial" w:cs="Arial"/>
                <w:sz w:val="20"/>
                <w:szCs w:val="20"/>
                <w:lang w:eastAsia="ru-RU"/>
              </w:rPr>
              <w:t>14</w:t>
            </w:r>
          </w:p>
        </w:tc>
        <w:tc>
          <w:tcPr>
            <w:tcW w:w="1417" w:type="dxa"/>
          </w:tcPr>
          <w:p w:rsidR="005D535D" w:rsidRPr="005D535D" w:rsidRDefault="005D535D" w:rsidP="005D535D">
            <w:pPr>
              <w:spacing w:after="0" w:line="240" w:lineRule="auto"/>
              <w:jc w:val="center"/>
              <w:rPr>
                <w:rFonts w:ascii="Arial" w:eastAsia="Times New Roman" w:hAnsi="Arial" w:cs="Arial"/>
                <w:sz w:val="20"/>
                <w:szCs w:val="20"/>
                <w:lang w:eastAsia="ru-RU"/>
              </w:rPr>
            </w:pPr>
            <w:r w:rsidRPr="005D535D">
              <w:rPr>
                <w:rFonts w:ascii="Arial" w:eastAsia="Times New Roman" w:hAnsi="Arial" w:cs="Arial"/>
                <w:sz w:val="20"/>
                <w:szCs w:val="20"/>
                <w:lang w:eastAsia="ru-RU"/>
              </w:rPr>
              <w:t>403299.84</w:t>
            </w:r>
          </w:p>
        </w:tc>
        <w:tc>
          <w:tcPr>
            <w:tcW w:w="1843"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r>
      <w:tr w:rsidR="005D535D" w:rsidRPr="002C73AD" w:rsidTr="00C770E7">
        <w:tblPrEx>
          <w:tblBorders>
            <w:insideH w:val="nil"/>
          </w:tblBorders>
        </w:tblPrEx>
        <w:trPr>
          <w:trHeight w:val="229"/>
        </w:trPr>
        <w:tc>
          <w:tcPr>
            <w:tcW w:w="9418" w:type="dxa"/>
            <w:gridSpan w:val="6"/>
            <w:tcBorders>
              <w:top w:val="nil"/>
            </w:tcBorders>
          </w:tcPr>
          <w:p w:rsidR="005D535D" w:rsidRPr="002C73AD" w:rsidRDefault="005D535D" w:rsidP="002C73AD">
            <w:pPr>
              <w:spacing w:after="0" w:line="240" w:lineRule="auto"/>
              <w:rPr>
                <w:rFonts w:ascii="Arial" w:hAnsi="Arial" w:cs="Arial"/>
                <w:sz w:val="20"/>
                <w:szCs w:val="20"/>
              </w:rPr>
            </w:pPr>
            <w:r w:rsidRPr="002C73AD">
              <w:rPr>
                <w:rFonts w:ascii="Arial" w:hAnsi="Arial" w:cs="Arial"/>
                <w:sz w:val="20"/>
                <w:szCs w:val="20"/>
              </w:rPr>
              <w:t>2.3. Передаточные устройства, машины и оборудование</w:t>
            </w:r>
          </w:p>
        </w:tc>
      </w:tr>
      <w:tr w:rsidR="005D535D" w:rsidRPr="002C73AD" w:rsidTr="00975C5B">
        <w:tc>
          <w:tcPr>
            <w:tcW w:w="454" w:type="dxa"/>
            <w:vAlign w:val="center"/>
          </w:tcPr>
          <w:p w:rsidR="005D535D" w:rsidRPr="005D535D" w:rsidRDefault="005D535D" w:rsidP="00C82A8C">
            <w:pPr>
              <w:spacing w:after="0" w:line="240" w:lineRule="auto"/>
              <w:jc w:val="center"/>
              <w:rPr>
                <w:rFonts w:ascii="Arial" w:eastAsia="Times New Roman" w:hAnsi="Arial" w:cs="Arial"/>
                <w:sz w:val="20"/>
                <w:szCs w:val="20"/>
                <w:lang w:eastAsia="ru-RU"/>
              </w:rPr>
            </w:pPr>
            <w:r w:rsidRPr="005D535D">
              <w:rPr>
                <w:rFonts w:ascii="Arial" w:eastAsia="Times New Roman" w:hAnsi="Arial" w:cs="Arial"/>
                <w:sz w:val="20"/>
                <w:szCs w:val="20"/>
                <w:lang w:eastAsia="ru-RU"/>
              </w:rPr>
              <w:t>1</w:t>
            </w:r>
          </w:p>
        </w:tc>
        <w:tc>
          <w:tcPr>
            <w:tcW w:w="3436" w:type="dxa"/>
            <w:vAlign w:val="center"/>
          </w:tcPr>
          <w:p w:rsidR="005D535D" w:rsidRPr="005D535D" w:rsidRDefault="005D535D" w:rsidP="00C82A8C">
            <w:pPr>
              <w:spacing w:after="0" w:line="240" w:lineRule="auto"/>
              <w:rPr>
                <w:rFonts w:ascii="Arial" w:eastAsia="Times New Roman" w:hAnsi="Arial" w:cs="Arial"/>
                <w:sz w:val="20"/>
                <w:szCs w:val="20"/>
                <w:lang w:eastAsia="ru-RU"/>
              </w:rPr>
            </w:pPr>
            <w:r w:rsidRPr="005D535D">
              <w:rPr>
                <w:rFonts w:ascii="Arial" w:eastAsia="Times New Roman" w:hAnsi="Arial" w:cs="Arial"/>
                <w:sz w:val="20"/>
                <w:szCs w:val="20"/>
                <w:lang w:eastAsia="ru-RU"/>
              </w:rPr>
              <w:t>Ворота въездные и забор</w:t>
            </w:r>
          </w:p>
        </w:tc>
        <w:tc>
          <w:tcPr>
            <w:tcW w:w="1275" w:type="dxa"/>
            <w:vAlign w:val="center"/>
          </w:tcPr>
          <w:p w:rsidR="005D535D" w:rsidRPr="005D535D" w:rsidRDefault="005D535D" w:rsidP="00C82A8C">
            <w:pPr>
              <w:spacing w:after="0" w:line="240" w:lineRule="auto"/>
              <w:jc w:val="center"/>
              <w:rPr>
                <w:rFonts w:ascii="Arial" w:eastAsia="Times New Roman" w:hAnsi="Arial" w:cs="Arial"/>
                <w:sz w:val="20"/>
                <w:szCs w:val="20"/>
                <w:lang w:eastAsia="ru-RU"/>
              </w:rPr>
            </w:pPr>
            <w:r w:rsidRPr="005D535D">
              <w:rPr>
                <w:rFonts w:ascii="Arial" w:eastAsia="Times New Roman" w:hAnsi="Arial" w:cs="Arial"/>
                <w:sz w:val="20"/>
                <w:szCs w:val="20"/>
                <w:lang w:eastAsia="ru-RU"/>
              </w:rPr>
              <w:t>2014</w:t>
            </w:r>
          </w:p>
        </w:tc>
        <w:tc>
          <w:tcPr>
            <w:tcW w:w="993" w:type="dxa"/>
            <w:vAlign w:val="center"/>
          </w:tcPr>
          <w:p w:rsidR="005D535D" w:rsidRPr="005D535D" w:rsidRDefault="005D535D" w:rsidP="00C82A8C">
            <w:pPr>
              <w:spacing w:after="0" w:line="240" w:lineRule="auto"/>
              <w:jc w:val="center"/>
              <w:rPr>
                <w:rFonts w:ascii="Arial" w:eastAsia="Times New Roman" w:hAnsi="Arial" w:cs="Arial"/>
                <w:sz w:val="20"/>
                <w:szCs w:val="20"/>
                <w:lang w:eastAsia="ru-RU"/>
              </w:rPr>
            </w:pPr>
            <w:r w:rsidRPr="005D535D">
              <w:rPr>
                <w:rFonts w:ascii="Arial" w:eastAsia="Times New Roman" w:hAnsi="Arial" w:cs="Arial"/>
                <w:sz w:val="20"/>
                <w:szCs w:val="20"/>
                <w:lang w:eastAsia="ru-RU"/>
              </w:rPr>
              <w:t>15</w:t>
            </w:r>
          </w:p>
        </w:tc>
        <w:tc>
          <w:tcPr>
            <w:tcW w:w="1417" w:type="dxa"/>
            <w:vAlign w:val="center"/>
          </w:tcPr>
          <w:p w:rsidR="005D535D" w:rsidRPr="005D535D" w:rsidRDefault="005D535D" w:rsidP="00C82A8C">
            <w:pPr>
              <w:spacing w:after="0" w:line="240" w:lineRule="auto"/>
              <w:jc w:val="center"/>
              <w:rPr>
                <w:rFonts w:ascii="Arial" w:eastAsia="Times New Roman" w:hAnsi="Arial" w:cs="Arial"/>
                <w:sz w:val="20"/>
                <w:szCs w:val="20"/>
                <w:lang w:eastAsia="ru-RU"/>
              </w:rPr>
            </w:pPr>
            <w:r w:rsidRPr="005D535D">
              <w:rPr>
                <w:rFonts w:ascii="Arial" w:eastAsia="Times New Roman" w:hAnsi="Arial" w:cs="Arial"/>
                <w:sz w:val="20"/>
                <w:szCs w:val="20"/>
                <w:lang w:eastAsia="ru-RU"/>
              </w:rPr>
              <w:t>47749,06</w:t>
            </w:r>
          </w:p>
        </w:tc>
        <w:tc>
          <w:tcPr>
            <w:tcW w:w="1843"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r>
      <w:tr w:rsidR="005D535D" w:rsidRPr="002C73AD" w:rsidTr="00C770E7">
        <w:tc>
          <w:tcPr>
            <w:tcW w:w="9418" w:type="dxa"/>
            <w:gridSpan w:val="6"/>
          </w:tcPr>
          <w:p w:rsidR="005D535D" w:rsidRPr="002C73AD" w:rsidRDefault="005D535D" w:rsidP="002C73AD">
            <w:pPr>
              <w:spacing w:after="0" w:line="240" w:lineRule="auto"/>
              <w:rPr>
                <w:rFonts w:ascii="Arial" w:hAnsi="Arial" w:cs="Arial"/>
                <w:sz w:val="20"/>
                <w:szCs w:val="20"/>
              </w:rPr>
            </w:pPr>
            <w:r w:rsidRPr="002C73AD">
              <w:rPr>
                <w:rFonts w:ascii="Arial" w:hAnsi="Arial" w:cs="Arial"/>
                <w:sz w:val="20"/>
                <w:szCs w:val="20"/>
              </w:rPr>
              <w:t>2.3. Инструмент</w:t>
            </w:r>
          </w:p>
        </w:tc>
      </w:tr>
      <w:tr w:rsidR="005D535D" w:rsidRPr="002C73AD" w:rsidTr="00975C5B">
        <w:tc>
          <w:tcPr>
            <w:tcW w:w="454"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c>
          <w:tcPr>
            <w:tcW w:w="3436"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c>
          <w:tcPr>
            <w:tcW w:w="1275"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c>
          <w:tcPr>
            <w:tcW w:w="993"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c>
          <w:tcPr>
            <w:tcW w:w="1417"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r>
      <w:tr w:rsidR="005D535D" w:rsidRPr="002C73AD" w:rsidTr="00C770E7">
        <w:tc>
          <w:tcPr>
            <w:tcW w:w="9418" w:type="dxa"/>
            <w:gridSpan w:val="6"/>
          </w:tcPr>
          <w:p w:rsidR="005D535D" w:rsidRPr="002C73AD" w:rsidRDefault="005D535D" w:rsidP="002C73AD">
            <w:pPr>
              <w:spacing w:after="0" w:line="240" w:lineRule="auto"/>
              <w:rPr>
                <w:rFonts w:ascii="Arial" w:hAnsi="Arial" w:cs="Arial"/>
                <w:sz w:val="20"/>
                <w:szCs w:val="20"/>
              </w:rPr>
            </w:pPr>
            <w:r w:rsidRPr="002C73AD">
              <w:rPr>
                <w:rFonts w:ascii="Arial" w:hAnsi="Arial" w:cs="Arial"/>
                <w:sz w:val="20"/>
                <w:szCs w:val="20"/>
              </w:rPr>
              <w:t>2.4. Вычислительная техника</w:t>
            </w:r>
          </w:p>
        </w:tc>
      </w:tr>
      <w:tr w:rsidR="005D535D" w:rsidRPr="002C73AD" w:rsidTr="00975C5B">
        <w:tc>
          <w:tcPr>
            <w:tcW w:w="454"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c>
          <w:tcPr>
            <w:tcW w:w="3436"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c>
          <w:tcPr>
            <w:tcW w:w="1275"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c>
          <w:tcPr>
            <w:tcW w:w="993"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c>
          <w:tcPr>
            <w:tcW w:w="1417"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r>
      <w:tr w:rsidR="005D535D" w:rsidRPr="002C73AD" w:rsidTr="00C770E7">
        <w:tc>
          <w:tcPr>
            <w:tcW w:w="9418" w:type="dxa"/>
            <w:gridSpan w:val="6"/>
          </w:tcPr>
          <w:p w:rsidR="005D535D" w:rsidRPr="002C73AD" w:rsidRDefault="005D535D" w:rsidP="00C770E7">
            <w:pPr>
              <w:spacing w:after="0" w:line="240" w:lineRule="auto"/>
              <w:rPr>
                <w:rFonts w:ascii="Arial" w:hAnsi="Arial" w:cs="Arial"/>
                <w:sz w:val="20"/>
                <w:szCs w:val="20"/>
              </w:rPr>
            </w:pPr>
            <w:r w:rsidRPr="002C73AD">
              <w:rPr>
                <w:rFonts w:ascii="Arial" w:hAnsi="Arial" w:cs="Arial"/>
                <w:sz w:val="20"/>
                <w:szCs w:val="20"/>
              </w:rPr>
              <w:t xml:space="preserve">2.5. Производственный и хозяйственный инвентарь </w:t>
            </w:r>
          </w:p>
        </w:tc>
      </w:tr>
      <w:tr w:rsidR="005D535D" w:rsidRPr="002C73AD" w:rsidTr="00975C5B">
        <w:tc>
          <w:tcPr>
            <w:tcW w:w="454"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c>
          <w:tcPr>
            <w:tcW w:w="3436"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c>
          <w:tcPr>
            <w:tcW w:w="1275"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c>
          <w:tcPr>
            <w:tcW w:w="993"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c>
          <w:tcPr>
            <w:tcW w:w="1417"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5D535D" w:rsidRPr="002C73AD" w:rsidRDefault="005D535D" w:rsidP="005D535D">
            <w:pPr>
              <w:spacing w:after="0" w:line="240" w:lineRule="auto"/>
              <w:jc w:val="center"/>
              <w:rPr>
                <w:rFonts w:ascii="Arial" w:hAnsi="Arial" w:cs="Arial"/>
                <w:sz w:val="20"/>
                <w:szCs w:val="20"/>
              </w:rPr>
            </w:pPr>
            <w:r>
              <w:rPr>
                <w:rFonts w:ascii="Arial" w:hAnsi="Arial" w:cs="Arial"/>
                <w:sz w:val="20"/>
                <w:szCs w:val="20"/>
              </w:rPr>
              <w:t>-</w:t>
            </w:r>
          </w:p>
        </w:tc>
      </w:tr>
      <w:tr w:rsidR="005D535D" w:rsidRPr="002C73AD" w:rsidTr="00C770E7">
        <w:tc>
          <w:tcPr>
            <w:tcW w:w="9418" w:type="dxa"/>
            <w:gridSpan w:val="6"/>
          </w:tcPr>
          <w:p w:rsidR="005D535D" w:rsidRPr="002C73AD" w:rsidRDefault="005D535D" w:rsidP="00C770E7">
            <w:pPr>
              <w:spacing w:after="0" w:line="240" w:lineRule="auto"/>
              <w:rPr>
                <w:rFonts w:ascii="Arial" w:hAnsi="Arial" w:cs="Arial"/>
                <w:sz w:val="20"/>
                <w:szCs w:val="20"/>
              </w:rPr>
            </w:pPr>
            <w:r w:rsidRPr="002C73AD">
              <w:rPr>
                <w:rFonts w:ascii="Arial" w:hAnsi="Arial" w:cs="Arial"/>
                <w:sz w:val="20"/>
                <w:szCs w:val="20"/>
              </w:rPr>
              <w:t xml:space="preserve">2.6. Прочее </w:t>
            </w:r>
          </w:p>
        </w:tc>
      </w:tr>
      <w:tr w:rsidR="005D535D" w:rsidRPr="002C73AD" w:rsidTr="00975C5B">
        <w:tc>
          <w:tcPr>
            <w:tcW w:w="454" w:type="dxa"/>
          </w:tcPr>
          <w:p w:rsidR="005D535D"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3436" w:type="dxa"/>
          </w:tcPr>
          <w:p w:rsidR="005D535D"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1275" w:type="dxa"/>
          </w:tcPr>
          <w:p w:rsidR="005D535D"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993" w:type="dxa"/>
          </w:tcPr>
          <w:p w:rsidR="005D535D"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1417" w:type="dxa"/>
          </w:tcPr>
          <w:p w:rsidR="005D535D"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5D535D"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r>
      <w:tr w:rsidR="005D535D" w:rsidRPr="002C73AD" w:rsidTr="00975C5B">
        <w:tc>
          <w:tcPr>
            <w:tcW w:w="6158" w:type="dxa"/>
            <w:gridSpan w:val="4"/>
          </w:tcPr>
          <w:p w:rsidR="005D535D" w:rsidRPr="002C73AD" w:rsidRDefault="005D535D" w:rsidP="002C73AD">
            <w:pPr>
              <w:spacing w:after="0" w:line="240" w:lineRule="auto"/>
              <w:rPr>
                <w:rFonts w:ascii="Arial" w:hAnsi="Arial" w:cs="Arial"/>
                <w:sz w:val="20"/>
                <w:szCs w:val="20"/>
              </w:rPr>
            </w:pPr>
            <w:r w:rsidRPr="002C73AD">
              <w:rPr>
                <w:rFonts w:ascii="Arial" w:hAnsi="Arial" w:cs="Arial"/>
                <w:sz w:val="20"/>
                <w:szCs w:val="20"/>
              </w:rPr>
              <w:t xml:space="preserve">Итого по </w:t>
            </w:r>
            <w:hyperlink w:anchor="P2902">
              <w:r w:rsidRPr="002C73AD">
                <w:rPr>
                  <w:rFonts w:ascii="Arial" w:hAnsi="Arial" w:cs="Arial"/>
                  <w:color w:val="0000FF"/>
                  <w:sz w:val="20"/>
                  <w:szCs w:val="20"/>
                  <w:u w:val="single"/>
                </w:rPr>
                <w:t>подразделу 2</w:t>
              </w:r>
            </w:hyperlink>
            <w:r w:rsidR="00C770E7">
              <w:rPr>
                <w:rFonts w:ascii="Arial" w:hAnsi="Arial" w:cs="Arial"/>
                <w:color w:val="0000FF"/>
                <w:sz w:val="20"/>
                <w:szCs w:val="20"/>
                <w:u w:val="single"/>
              </w:rPr>
              <w:t xml:space="preserve"> </w:t>
            </w:r>
            <w:r w:rsidRPr="002C73AD">
              <w:rPr>
                <w:rFonts w:ascii="Arial" w:hAnsi="Arial" w:cs="Arial"/>
                <w:sz w:val="20"/>
                <w:szCs w:val="20"/>
              </w:rPr>
              <w:t>"Иное"</w:t>
            </w:r>
          </w:p>
        </w:tc>
        <w:tc>
          <w:tcPr>
            <w:tcW w:w="1417" w:type="dxa"/>
          </w:tcPr>
          <w:p w:rsidR="005D535D" w:rsidRPr="002C73AD" w:rsidRDefault="00E53F20" w:rsidP="00E53F20">
            <w:pPr>
              <w:spacing w:after="0" w:line="240" w:lineRule="auto"/>
              <w:jc w:val="center"/>
              <w:rPr>
                <w:rFonts w:ascii="Arial" w:hAnsi="Arial" w:cs="Arial"/>
                <w:sz w:val="20"/>
                <w:szCs w:val="20"/>
              </w:rPr>
            </w:pPr>
            <w:r>
              <w:rPr>
                <w:rFonts w:ascii="Arial" w:hAnsi="Arial" w:cs="Arial"/>
                <w:sz w:val="20"/>
                <w:szCs w:val="20"/>
              </w:rPr>
              <w:t>504</w:t>
            </w:r>
            <w:r w:rsidR="00C770E7">
              <w:rPr>
                <w:rFonts w:ascii="Arial" w:hAnsi="Arial" w:cs="Arial"/>
                <w:sz w:val="20"/>
                <w:szCs w:val="20"/>
              </w:rPr>
              <w:t xml:space="preserve"> </w:t>
            </w:r>
            <w:r>
              <w:rPr>
                <w:rFonts w:ascii="Arial" w:hAnsi="Arial" w:cs="Arial"/>
                <w:sz w:val="20"/>
                <w:szCs w:val="20"/>
              </w:rPr>
              <w:t>382,42</w:t>
            </w:r>
          </w:p>
        </w:tc>
        <w:tc>
          <w:tcPr>
            <w:tcW w:w="1843" w:type="dxa"/>
          </w:tcPr>
          <w:p w:rsidR="005D535D" w:rsidRPr="002C73AD" w:rsidRDefault="005D535D" w:rsidP="002C73AD">
            <w:pPr>
              <w:spacing w:after="0" w:line="240" w:lineRule="auto"/>
              <w:rPr>
                <w:rFonts w:ascii="Arial" w:hAnsi="Arial" w:cs="Arial"/>
                <w:sz w:val="20"/>
                <w:szCs w:val="20"/>
              </w:rPr>
            </w:pPr>
          </w:p>
        </w:tc>
      </w:tr>
      <w:tr w:rsidR="00E53F20" w:rsidRPr="002C73AD" w:rsidTr="00975C5B">
        <w:tc>
          <w:tcPr>
            <w:tcW w:w="6158" w:type="dxa"/>
            <w:gridSpan w:val="4"/>
          </w:tcPr>
          <w:p w:rsidR="00E53F20" w:rsidRPr="002C73AD" w:rsidRDefault="00E53F20" w:rsidP="002C73AD">
            <w:pPr>
              <w:spacing w:after="0" w:line="240" w:lineRule="auto"/>
              <w:rPr>
                <w:rFonts w:ascii="Arial" w:hAnsi="Arial" w:cs="Arial"/>
                <w:sz w:val="20"/>
                <w:szCs w:val="20"/>
              </w:rPr>
            </w:pPr>
            <w:r w:rsidRPr="002C73AD">
              <w:rPr>
                <w:rFonts w:ascii="Arial" w:hAnsi="Arial" w:cs="Arial"/>
                <w:sz w:val="20"/>
                <w:szCs w:val="20"/>
              </w:rPr>
              <w:t xml:space="preserve">ИТОГО ПО </w:t>
            </w:r>
            <w:hyperlink w:anchor="P2776">
              <w:r w:rsidRPr="002C73AD">
                <w:rPr>
                  <w:rFonts w:ascii="Arial" w:hAnsi="Arial" w:cs="Arial"/>
                  <w:color w:val="0000FF"/>
                  <w:sz w:val="20"/>
                  <w:szCs w:val="20"/>
                  <w:u w:val="single"/>
                </w:rPr>
                <w:t>РАЗДЕЛУ 1</w:t>
              </w:r>
            </w:hyperlink>
            <w:r w:rsidR="00C770E7">
              <w:rPr>
                <w:rFonts w:ascii="Arial" w:hAnsi="Arial" w:cs="Arial"/>
                <w:color w:val="0000FF"/>
                <w:sz w:val="20"/>
                <w:szCs w:val="20"/>
                <w:u w:val="single"/>
              </w:rPr>
              <w:t xml:space="preserve"> </w:t>
            </w:r>
            <w:r w:rsidRPr="002C73AD">
              <w:rPr>
                <w:rFonts w:ascii="Arial" w:hAnsi="Arial" w:cs="Arial"/>
                <w:sz w:val="20"/>
                <w:szCs w:val="20"/>
              </w:rPr>
              <w:t>"Основные средства"</w:t>
            </w:r>
          </w:p>
        </w:tc>
        <w:tc>
          <w:tcPr>
            <w:tcW w:w="1417" w:type="dxa"/>
          </w:tcPr>
          <w:p w:rsidR="00E53F20" w:rsidRPr="00D67560" w:rsidRDefault="00E53F20" w:rsidP="00E53F20">
            <w:pPr>
              <w:spacing w:after="0" w:line="240" w:lineRule="auto"/>
              <w:jc w:val="center"/>
              <w:rPr>
                <w:rFonts w:ascii="Arial" w:hAnsi="Arial" w:cs="Arial"/>
                <w:b/>
                <w:sz w:val="20"/>
                <w:szCs w:val="20"/>
              </w:rPr>
            </w:pPr>
            <w:r w:rsidRPr="00D67560">
              <w:rPr>
                <w:rFonts w:ascii="Arial" w:hAnsi="Arial" w:cs="Arial"/>
                <w:b/>
                <w:sz w:val="20"/>
                <w:szCs w:val="20"/>
              </w:rPr>
              <w:t>842</w:t>
            </w:r>
            <w:r w:rsidR="00C770E7">
              <w:rPr>
                <w:rFonts w:ascii="Arial" w:hAnsi="Arial" w:cs="Arial"/>
                <w:b/>
                <w:sz w:val="20"/>
                <w:szCs w:val="20"/>
              </w:rPr>
              <w:t xml:space="preserve"> </w:t>
            </w:r>
            <w:r w:rsidRPr="00D67560">
              <w:rPr>
                <w:rFonts w:ascii="Arial" w:hAnsi="Arial" w:cs="Arial"/>
                <w:b/>
                <w:sz w:val="20"/>
                <w:szCs w:val="20"/>
              </w:rPr>
              <w:t>043,34</w:t>
            </w:r>
          </w:p>
        </w:tc>
        <w:tc>
          <w:tcPr>
            <w:tcW w:w="1843" w:type="dxa"/>
          </w:tcPr>
          <w:p w:rsidR="00E53F20" w:rsidRPr="002C73AD" w:rsidRDefault="00E53F20" w:rsidP="002C73AD">
            <w:pPr>
              <w:spacing w:after="0" w:line="240" w:lineRule="auto"/>
              <w:rPr>
                <w:rFonts w:ascii="Arial" w:hAnsi="Arial" w:cs="Arial"/>
                <w:sz w:val="20"/>
                <w:szCs w:val="20"/>
              </w:rPr>
            </w:pPr>
          </w:p>
        </w:tc>
      </w:tr>
    </w:tbl>
    <w:p w:rsidR="002F03E6" w:rsidRPr="002C73AD" w:rsidRDefault="002F03E6" w:rsidP="002C73AD">
      <w:pPr>
        <w:spacing w:after="0" w:line="240" w:lineRule="auto"/>
        <w:rPr>
          <w:rFonts w:ascii="Arial" w:hAnsi="Arial" w:cs="Arial"/>
          <w:sz w:val="20"/>
          <w:szCs w:val="20"/>
        </w:rPr>
      </w:pPr>
    </w:p>
    <w:p w:rsidR="002F03E6" w:rsidRPr="002C73AD" w:rsidRDefault="002F03E6" w:rsidP="002C73AD">
      <w:pPr>
        <w:spacing w:after="0" w:line="240" w:lineRule="auto"/>
        <w:rPr>
          <w:rFonts w:ascii="Arial" w:hAnsi="Arial" w:cs="Arial"/>
          <w:sz w:val="20"/>
          <w:szCs w:val="20"/>
        </w:rPr>
      </w:pPr>
      <w:bookmarkStart w:id="3" w:name="P2946"/>
      <w:bookmarkEnd w:id="3"/>
      <w:r w:rsidRPr="002C73AD">
        <w:rPr>
          <w:rFonts w:ascii="Arial" w:hAnsi="Arial" w:cs="Arial"/>
          <w:sz w:val="20"/>
          <w:szCs w:val="20"/>
        </w:rPr>
        <w:t>2. Нематериальные активы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29"/>
        <w:gridCol w:w="1701"/>
        <w:gridCol w:w="1276"/>
        <w:gridCol w:w="1843"/>
        <w:gridCol w:w="1559"/>
      </w:tblGrid>
      <w:tr w:rsidR="00E53F20" w:rsidRPr="002C73AD" w:rsidTr="004A1E12">
        <w:tc>
          <w:tcPr>
            <w:tcW w:w="510" w:type="dxa"/>
          </w:tcPr>
          <w:p w:rsidR="00E53F20" w:rsidRPr="002C73AD" w:rsidRDefault="00E53F20" w:rsidP="006A5277">
            <w:pPr>
              <w:spacing w:after="0" w:line="240" w:lineRule="auto"/>
              <w:jc w:val="center"/>
              <w:rPr>
                <w:rFonts w:ascii="Arial" w:hAnsi="Arial" w:cs="Arial"/>
                <w:sz w:val="20"/>
                <w:szCs w:val="20"/>
              </w:rPr>
            </w:pPr>
            <w:r w:rsidRPr="002C73AD">
              <w:rPr>
                <w:rFonts w:ascii="Arial" w:hAnsi="Arial" w:cs="Arial"/>
                <w:sz w:val="20"/>
                <w:szCs w:val="20"/>
              </w:rPr>
              <w:t>N п/п</w:t>
            </w:r>
          </w:p>
        </w:tc>
        <w:tc>
          <w:tcPr>
            <w:tcW w:w="2529" w:type="dxa"/>
          </w:tcPr>
          <w:p w:rsidR="00E53F20" w:rsidRPr="002C73AD" w:rsidRDefault="00E53F20" w:rsidP="006A5277">
            <w:pPr>
              <w:spacing w:after="0" w:line="240" w:lineRule="auto"/>
              <w:jc w:val="center"/>
              <w:rPr>
                <w:rFonts w:ascii="Arial" w:hAnsi="Arial" w:cs="Arial"/>
                <w:sz w:val="20"/>
                <w:szCs w:val="20"/>
              </w:rPr>
            </w:pPr>
            <w:r w:rsidRPr="002C73AD">
              <w:rPr>
                <w:rFonts w:ascii="Arial" w:hAnsi="Arial" w:cs="Arial"/>
                <w:sz w:val="20"/>
                <w:szCs w:val="20"/>
              </w:rPr>
              <w:t>Наименование, назначение, краткая характеристика с указанием наличия обременения (выданные лицензии, совместное владение и т.д.)</w:t>
            </w:r>
          </w:p>
        </w:tc>
        <w:tc>
          <w:tcPr>
            <w:tcW w:w="1701" w:type="dxa"/>
          </w:tcPr>
          <w:p w:rsidR="00E53F20" w:rsidRPr="002C73AD" w:rsidRDefault="00E53F20" w:rsidP="006A5277">
            <w:pPr>
              <w:spacing w:after="0" w:line="240" w:lineRule="auto"/>
              <w:jc w:val="center"/>
              <w:rPr>
                <w:rFonts w:ascii="Arial" w:hAnsi="Arial" w:cs="Arial"/>
                <w:sz w:val="20"/>
                <w:szCs w:val="20"/>
              </w:rPr>
            </w:pPr>
            <w:r w:rsidRPr="002C73AD">
              <w:rPr>
                <w:rFonts w:ascii="Arial" w:hAnsi="Arial" w:cs="Arial"/>
                <w:sz w:val="20"/>
                <w:szCs w:val="20"/>
              </w:rPr>
              <w:t>Наименование, дата и номер документа о регистрации права на актив</w:t>
            </w:r>
          </w:p>
        </w:tc>
        <w:tc>
          <w:tcPr>
            <w:tcW w:w="1276" w:type="dxa"/>
          </w:tcPr>
          <w:p w:rsidR="00E53F20" w:rsidRPr="002C73AD" w:rsidRDefault="00E53F20" w:rsidP="00E53F20">
            <w:pPr>
              <w:spacing w:after="0" w:line="240" w:lineRule="auto"/>
              <w:jc w:val="center"/>
              <w:rPr>
                <w:rFonts w:ascii="Arial" w:hAnsi="Arial" w:cs="Arial"/>
                <w:sz w:val="20"/>
                <w:szCs w:val="20"/>
              </w:rPr>
            </w:pPr>
            <w:r w:rsidRPr="002C73AD">
              <w:rPr>
                <w:rFonts w:ascii="Arial" w:hAnsi="Arial" w:cs="Arial"/>
                <w:sz w:val="20"/>
                <w:szCs w:val="20"/>
              </w:rPr>
              <w:t xml:space="preserve">Дата постановки на учет </w:t>
            </w:r>
          </w:p>
        </w:tc>
        <w:tc>
          <w:tcPr>
            <w:tcW w:w="1843" w:type="dxa"/>
          </w:tcPr>
          <w:p w:rsidR="00E53F20" w:rsidRPr="002C73AD" w:rsidRDefault="00E53F20" w:rsidP="006A5277">
            <w:pPr>
              <w:spacing w:after="0" w:line="240" w:lineRule="auto"/>
              <w:jc w:val="center"/>
              <w:rPr>
                <w:rFonts w:ascii="Arial" w:hAnsi="Arial" w:cs="Arial"/>
                <w:sz w:val="20"/>
                <w:szCs w:val="20"/>
              </w:rPr>
            </w:pPr>
            <w:r w:rsidRPr="002C73AD">
              <w:rPr>
                <w:rFonts w:ascii="Arial" w:hAnsi="Arial" w:cs="Arial"/>
                <w:sz w:val="20"/>
                <w:szCs w:val="20"/>
              </w:rPr>
              <w:t>Стоимость по промежуточному балансу</w:t>
            </w:r>
          </w:p>
          <w:p w:rsidR="00E53F20" w:rsidRPr="002C73AD" w:rsidRDefault="00E53F20" w:rsidP="006A5277">
            <w:pPr>
              <w:spacing w:after="0" w:line="240" w:lineRule="auto"/>
              <w:jc w:val="center"/>
              <w:rPr>
                <w:rFonts w:ascii="Arial" w:hAnsi="Arial" w:cs="Arial"/>
                <w:sz w:val="20"/>
                <w:szCs w:val="20"/>
              </w:rPr>
            </w:pPr>
            <w:r w:rsidRPr="002C73AD">
              <w:rPr>
                <w:rFonts w:ascii="Arial" w:hAnsi="Arial" w:cs="Arial"/>
                <w:sz w:val="20"/>
                <w:szCs w:val="20"/>
              </w:rPr>
              <w:t>На</w:t>
            </w:r>
            <w:r>
              <w:rPr>
                <w:rFonts w:ascii="Arial" w:hAnsi="Arial" w:cs="Arial"/>
                <w:sz w:val="20"/>
                <w:szCs w:val="20"/>
              </w:rPr>
              <w:t xml:space="preserve"> 30.04.2024</w:t>
            </w:r>
            <w:r w:rsidRPr="002C73AD">
              <w:rPr>
                <w:rFonts w:ascii="Arial" w:hAnsi="Arial" w:cs="Arial"/>
                <w:sz w:val="20"/>
                <w:szCs w:val="20"/>
              </w:rPr>
              <w:t xml:space="preserve"> г,</w:t>
            </w:r>
          </w:p>
          <w:p w:rsidR="00E53F20" w:rsidRPr="002C73AD" w:rsidRDefault="00E53F20" w:rsidP="006A5277">
            <w:pPr>
              <w:spacing w:after="0" w:line="240" w:lineRule="auto"/>
              <w:jc w:val="center"/>
              <w:rPr>
                <w:rFonts w:ascii="Arial" w:hAnsi="Arial" w:cs="Arial"/>
                <w:sz w:val="20"/>
                <w:szCs w:val="20"/>
              </w:rPr>
            </w:pPr>
            <w:r w:rsidRPr="002C73AD">
              <w:rPr>
                <w:rFonts w:ascii="Arial" w:hAnsi="Arial" w:cs="Arial"/>
                <w:sz w:val="20"/>
                <w:szCs w:val="20"/>
              </w:rPr>
              <w:t>руб.</w:t>
            </w:r>
          </w:p>
        </w:tc>
        <w:tc>
          <w:tcPr>
            <w:tcW w:w="1559" w:type="dxa"/>
          </w:tcPr>
          <w:p w:rsidR="00E53F20" w:rsidRPr="002C73AD" w:rsidRDefault="00E53F20" w:rsidP="006A5277">
            <w:pPr>
              <w:spacing w:after="0" w:line="240" w:lineRule="auto"/>
              <w:jc w:val="center"/>
              <w:rPr>
                <w:rFonts w:ascii="Arial" w:hAnsi="Arial" w:cs="Arial"/>
                <w:sz w:val="20"/>
                <w:szCs w:val="20"/>
              </w:rPr>
            </w:pPr>
            <w:r w:rsidRPr="00956413">
              <w:rPr>
                <w:rFonts w:ascii="Arial" w:hAnsi="Arial" w:cs="Arial"/>
                <w:sz w:val="20"/>
                <w:szCs w:val="20"/>
              </w:rPr>
              <w:t>Наличие ограничений на приватизацию в составе имущественного комплекса МУП</w:t>
            </w:r>
            <w:r>
              <w:rPr>
                <w:rFonts w:ascii="Arial" w:hAnsi="Arial" w:cs="Arial"/>
                <w:sz w:val="20"/>
                <w:szCs w:val="20"/>
              </w:rPr>
              <w:t xml:space="preserve"> </w:t>
            </w:r>
            <w:r w:rsidRPr="00956413">
              <w:rPr>
                <w:rFonts w:ascii="Arial" w:hAnsi="Arial" w:cs="Arial"/>
                <w:sz w:val="20"/>
                <w:szCs w:val="20"/>
              </w:rPr>
              <w:t xml:space="preserve">(с </w:t>
            </w:r>
            <w:r w:rsidRPr="00956413">
              <w:rPr>
                <w:rFonts w:ascii="Arial" w:hAnsi="Arial" w:cs="Arial"/>
                <w:sz w:val="20"/>
                <w:szCs w:val="20"/>
              </w:rPr>
              <w:lastRenderedPageBreak/>
              <w:t>указанием оснований)</w:t>
            </w:r>
          </w:p>
        </w:tc>
      </w:tr>
      <w:tr w:rsidR="00E53F20" w:rsidRPr="002C73AD" w:rsidTr="004A1E12">
        <w:tc>
          <w:tcPr>
            <w:tcW w:w="510" w:type="dxa"/>
          </w:tcPr>
          <w:p w:rsidR="00E53F20" w:rsidRPr="002C73AD" w:rsidRDefault="00E53F20" w:rsidP="006A5277">
            <w:pPr>
              <w:spacing w:after="0" w:line="240" w:lineRule="auto"/>
              <w:jc w:val="center"/>
              <w:rPr>
                <w:rFonts w:ascii="Arial" w:hAnsi="Arial" w:cs="Arial"/>
                <w:sz w:val="20"/>
                <w:szCs w:val="20"/>
              </w:rPr>
            </w:pPr>
            <w:r w:rsidRPr="002C73AD">
              <w:rPr>
                <w:rFonts w:ascii="Arial" w:hAnsi="Arial" w:cs="Arial"/>
                <w:sz w:val="20"/>
                <w:szCs w:val="20"/>
              </w:rPr>
              <w:lastRenderedPageBreak/>
              <w:t>1</w:t>
            </w:r>
          </w:p>
        </w:tc>
        <w:tc>
          <w:tcPr>
            <w:tcW w:w="2529" w:type="dxa"/>
          </w:tcPr>
          <w:p w:rsidR="00E53F20" w:rsidRPr="002C73AD" w:rsidRDefault="00E53F20" w:rsidP="006A5277">
            <w:pPr>
              <w:spacing w:after="0" w:line="240" w:lineRule="auto"/>
              <w:jc w:val="center"/>
              <w:rPr>
                <w:rFonts w:ascii="Arial" w:hAnsi="Arial" w:cs="Arial"/>
                <w:sz w:val="20"/>
                <w:szCs w:val="20"/>
              </w:rPr>
            </w:pPr>
            <w:r w:rsidRPr="002C73AD">
              <w:rPr>
                <w:rFonts w:ascii="Arial" w:hAnsi="Arial" w:cs="Arial"/>
                <w:sz w:val="20"/>
                <w:szCs w:val="20"/>
              </w:rPr>
              <w:t>2</w:t>
            </w:r>
          </w:p>
        </w:tc>
        <w:tc>
          <w:tcPr>
            <w:tcW w:w="1701" w:type="dxa"/>
          </w:tcPr>
          <w:p w:rsidR="00E53F20" w:rsidRPr="002C73AD" w:rsidRDefault="00E53F20" w:rsidP="006A5277">
            <w:pPr>
              <w:spacing w:after="0" w:line="240" w:lineRule="auto"/>
              <w:jc w:val="center"/>
              <w:rPr>
                <w:rFonts w:ascii="Arial" w:hAnsi="Arial" w:cs="Arial"/>
                <w:sz w:val="20"/>
                <w:szCs w:val="20"/>
              </w:rPr>
            </w:pPr>
            <w:r w:rsidRPr="002C73AD">
              <w:rPr>
                <w:rFonts w:ascii="Arial" w:hAnsi="Arial" w:cs="Arial"/>
                <w:sz w:val="20"/>
                <w:szCs w:val="20"/>
              </w:rPr>
              <w:t>3</w:t>
            </w:r>
          </w:p>
        </w:tc>
        <w:tc>
          <w:tcPr>
            <w:tcW w:w="1276" w:type="dxa"/>
          </w:tcPr>
          <w:p w:rsidR="00E53F20" w:rsidRPr="002C73AD" w:rsidRDefault="00E53F20" w:rsidP="006A5277">
            <w:pPr>
              <w:spacing w:after="0" w:line="240" w:lineRule="auto"/>
              <w:jc w:val="center"/>
              <w:rPr>
                <w:rFonts w:ascii="Arial" w:hAnsi="Arial" w:cs="Arial"/>
                <w:sz w:val="20"/>
                <w:szCs w:val="20"/>
              </w:rPr>
            </w:pPr>
            <w:r w:rsidRPr="002C73AD">
              <w:rPr>
                <w:rFonts w:ascii="Arial" w:hAnsi="Arial" w:cs="Arial"/>
                <w:sz w:val="20"/>
                <w:szCs w:val="20"/>
              </w:rPr>
              <w:t>4</w:t>
            </w:r>
          </w:p>
        </w:tc>
        <w:tc>
          <w:tcPr>
            <w:tcW w:w="1843" w:type="dxa"/>
          </w:tcPr>
          <w:p w:rsidR="00E53F20" w:rsidRPr="002C73AD" w:rsidRDefault="00E53F20" w:rsidP="006A5277">
            <w:pPr>
              <w:spacing w:after="0" w:line="240" w:lineRule="auto"/>
              <w:jc w:val="center"/>
              <w:rPr>
                <w:rFonts w:ascii="Arial" w:hAnsi="Arial" w:cs="Arial"/>
                <w:sz w:val="20"/>
                <w:szCs w:val="20"/>
              </w:rPr>
            </w:pPr>
            <w:r w:rsidRPr="002C73AD">
              <w:rPr>
                <w:rFonts w:ascii="Arial" w:hAnsi="Arial" w:cs="Arial"/>
                <w:sz w:val="20"/>
                <w:szCs w:val="20"/>
              </w:rPr>
              <w:t>5</w:t>
            </w:r>
          </w:p>
        </w:tc>
        <w:tc>
          <w:tcPr>
            <w:tcW w:w="1559"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6</w:t>
            </w:r>
          </w:p>
        </w:tc>
      </w:tr>
      <w:tr w:rsidR="002F03E6" w:rsidRPr="002C73AD" w:rsidTr="004A1E12">
        <w:tc>
          <w:tcPr>
            <w:tcW w:w="9418" w:type="dxa"/>
            <w:gridSpan w:val="6"/>
          </w:tcPr>
          <w:p w:rsidR="002F03E6" w:rsidRPr="002C73AD" w:rsidRDefault="002F03E6" w:rsidP="002C73AD">
            <w:pPr>
              <w:spacing w:after="0" w:line="240" w:lineRule="auto"/>
              <w:rPr>
                <w:rFonts w:ascii="Arial" w:hAnsi="Arial" w:cs="Arial"/>
                <w:sz w:val="20"/>
                <w:szCs w:val="20"/>
              </w:rPr>
            </w:pPr>
            <w:r w:rsidRPr="002C73AD">
              <w:rPr>
                <w:rFonts w:ascii="Arial" w:hAnsi="Arial" w:cs="Arial"/>
                <w:sz w:val="20"/>
                <w:szCs w:val="20"/>
              </w:rPr>
              <w:t>2.1. Патенты</w:t>
            </w:r>
          </w:p>
        </w:tc>
      </w:tr>
      <w:tr w:rsidR="00E53F20" w:rsidRPr="002C73AD" w:rsidTr="004A1E12">
        <w:tc>
          <w:tcPr>
            <w:tcW w:w="510"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2529"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1559"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r>
      <w:tr w:rsidR="002F03E6" w:rsidRPr="002C73AD" w:rsidTr="004A1E12">
        <w:tc>
          <w:tcPr>
            <w:tcW w:w="9418" w:type="dxa"/>
            <w:gridSpan w:val="6"/>
          </w:tcPr>
          <w:p w:rsidR="002F03E6" w:rsidRPr="002C73AD" w:rsidRDefault="002F03E6" w:rsidP="002C73AD">
            <w:pPr>
              <w:spacing w:after="0" w:line="240" w:lineRule="auto"/>
              <w:rPr>
                <w:rFonts w:ascii="Arial" w:hAnsi="Arial" w:cs="Arial"/>
                <w:sz w:val="20"/>
                <w:szCs w:val="20"/>
              </w:rPr>
            </w:pPr>
            <w:r w:rsidRPr="002C73AD">
              <w:rPr>
                <w:rFonts w:ascii="Arial" w:hAnsi="Arial" w:cs="Arial"/>
                <w:sz w:val="20"/>
                <w:szCs w:val="20"/>
              </w:rPr>
              <w:t>2.2. Товарные знаки</w:t>
            </w:r>
          </w:p>
        </w:tc>
      </w:tr>
      <w:tr w:rsidR="00E53F20" w:rsidRPr="002C73AD" w:rsidTr="004A1E12">
        <w:tc>
          <w:tcPr>
            <w:tcW w:w="510"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2529"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1559"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r>
      <w:tr w:rsidR="00E53F20" w:rsidRPr="002C73AD" w:rsidTr="004A1E12">
        <w:tc>
          <w:tcPr>
            <w:tcW w:w="7859" w:type="dxa"/>
            <w:gridSpan w:val="5"/>
          </w:tcPr>
          <w:p w:rsidR="00E53F20" w:rsidRPr="002C73AD" w:rsidRDefault="00E53F20" w:rsidP="002C73AD">
            <w:pPr>
              <w:spacing w:after="0" w:line="240" w:lineRule="auto"/>
              <w:rPr>
                <w:rFonts w:ascii="Arial" w:hAnsi="Arial" w:cs="Arial"/>
                <w:sz w:val="20"/>
                <w:szCs w:val="20"/>
              </w:rPr>
            </w:pPr>
            <w:r w:rsidRPr="002C73AD">
              <w:rPr>
                <w:rFonts w:ascii="Arial" w:hAnsi="Arial" w:cs="Arial"/>
                <w:sz w:val="20"/>
                <w:szCs w:val="20"/>
              </w:rPr>
              <w:t>2.3. Прочее</w:t>
            </w:r>
          </w:p>
        </w:tc>
        <w:tc>
          <w:tcPr>
            <w:tcW w:w="1559" w:type="dxa"/>
          </w:tcPr>
          <w:p w:rsidR="00E53F20" w:rsidRPr="002C73AD" w:rsidRDefault="00E53F20" w:rsidP="00E53F20">
            <w:pPr>
              <w:spacing w:after="0" w:line="240" w:lineRule="auto"/>
              <w:rPr>
                <w:rFonts w:ascii="Arial" w:hAnsi="Arial" w:cs="Arial"/>
                <w:sz w:val="20"/>
                <w:szCs w:val="20"/>
              </w:rPr>
            </w:pPr>
          </w:p>
        </w:tc>
      </w:tr>
      <w:tr w:rsidR="00E53F20" w:rsidRPr="002C73AD" w:rsidTr="004A1E12">
        <w:tc>
          <w:tcPr>
            <w:tcW w:w="510"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2529"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1559"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r>
      <w:tr w:rsidR="00E53F20" w:rsidRPr="002C73AD" w:rsidTr="004A1E12">
        <w:tc>
          <w:tcPr>
            <w:tcW w:w="6016" w:type="dxa"/>
            <w:gridSpan w:val="4"/>
          </w:tcPr>
          <w:p w:rsidR="00E53F20" w:rsidRPr="002C73AD" w:rsidRDefault="00E53F20" w:rsidP="002C73AD">
            <w:pPr>
              <w:spacing w:after="0" w:line="240" w:lineRule="auto"/>
              <w:rPr>
                <w:rFonts w:ascii="Arial" w:hAnsi="Arial" w:cs="Arial"/>
                <w:sz w:val="20"/>
                <w:szCs w:val="20"/>
              </w:rPr>
            </w:pPr>
            <w:r w:rsidRPr="002C73AD">
              <w:rPr>
                <w:rFonts w:ascii="Arial" w:hAnsi="Arial" w:cs="Arial"/>
                <w:sz w:val="20"/>
                <w:szCs w:val="20"/>
              </w:rPr>
              <w:t xml:space="preserve">ИТОГО ПО </w:t>
            </w:r>
            <w:hyperlink w:anchor="P2946">
              <w:r w:rsidRPr="002C73AD">
                <w:rPr>
                  <w:rFonts w:ascii="Arial" w:hAnsi="Arial" w:cs="Arial"/>
                  <w:color w:val="0000FF"/>
                  <w:sz w:val="20"/>
                  <w:szCs w:val="20"/>
                  <w:u w:val="single"/>
                </w:rPr>
                <w:t>РАЗДЕЛУ 2</w:t>
              </w:r>
            </w:hyperlink>
            <w:r w:rsidR="006778C7">
              <w:rPr>
                <w:rFonts w:ascii="Arial" w:hAnsi="Arial" w:cs="Arial"/>
                <w:color w:val="0000FF"/>
                <w:sz w:val="20"/>
                <w:szCs w:val="20"/>
                <w:u w:val="single"/>
              </w:rPr>
              <w:t xml:space="preserve"> </w:t>
            </w:r>
            <w:r w:rsidRPr="002C73AD">
              <w:rPr>
                <w:rFonts w:ascii="Arial" w:hAnsi="Arial" w:cs="Arial"/>
                <w:sz w:val="20"/>
                <w:szCs w:val="20"/>
              </w:rPr>
              <w:t>"Нематериальные активы"</w:t>
            </w:r>
          </w:p>
        </w:tc>
        <w:tc>
          <w:tcPr>
            <w:tcW w:w="1843"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c>
          <w:tcPr>
            <w:tcW w:w="1559" w:type="dxa"/>
          </w:tcPr>
          <w:p w:rsidR="00E53F20" w:rsidRPr="002C73AD" w:rsidRDefault="00E53F20" w:rsidP="00E53F20">
            <w:pPr>
              <w:spacing w:after="0" w:line="240" w:lineRule="auto"/>
              <w:jc w:val="center"/>
              <w:rPr>
                <w:rFonts w:ascii="Arial" w:hAnsi="Arial" w:cs="Arial"/>
                <w:sz w:val="20"/>
                <w:szCs w:val="20"/>
              </w:rPr>
            </w:pPr>
            <w:r>
              <w:rPr>
                <w:rFonts w:ascii="Arial" w:hAnsi="Arial" w:cs="Arial"/>
                <w:sz w:val="20"/>
                <w:szCs w:val="20"/>
              </w:rPr>
              <w:t>-</w:t>
            </w:r>
          </w:p>
        </w:tc>
      </w:tr>
    </w:tbl>
    <w:p w:rsidR="002F03E6" w:rsidRPr="002C73AD" w:rsidRDefault="002F03E6" w:rsidP="002C73AD">
      <w:pPr>
        <w:spacing w:after="0" w:line="240" w:lineRule="auto"/>
        <w:rPr>
          <w:rFonts w:ascii="Arial" w:hAnsi="Arial" w:cs="Arial"/>
          <w:sz w:val="20"/>
          <w:szCs w:val="20"/>
        </w:rPr>
      </w:pPr>
    </w:p>
    <w:p w:rsidR="002F03E6" w:rsidRPr="002C73AD" w:rsidRDefault="002F03E6" w:rsidP="002C73AD">
      <w:pPr>
        <w:spacing w:after="0" w:line="240" w:lineRule="auto"/>
        <w:rPr>
          <w:rFonts w:ascii="Arial" w:hAnsi="Arial" w:cs="Arial"/>
          <w:sz w:val="20"/>
          <w:szCs w:val="20"/>
        </w:rPr>
      </w:pPr>
      <w:bookmarkStart w:id="4" w:name="P2981"/>
      <w:bookmarkEnd w:id="4"/>
      <w:r w:rsidRPr="002C73AD">
        <w:rPr>
          <w:rFonts w:ascii="Arial" w:hAnsi="Arial" w:cs="Arial"/>
          <w:sz w:val="20"/>
          <w:szCs w:val="20"/>
        </w:rPr>
        <w:t>3. Оборудование к установке</w:t>
      </w:r>
    </w:p>
    <w:p w:rsidR="002F03E6" w:rsidRPr="002C73AD" w:rsidRDefault="002F03E6" w:rsidP="002C73AD">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85"/>
        <w:gridCol w:w="1559"/>
        <w:gridCol w:w="1418"/>
        <w:gridCol w:w="1843"/>
        <w:gridCol w:w="1559"/>
      </w:tblGrid>
      <w:tr w:rsidR="00F27D52" w:rsidRPr="002C73AD" w:rsidTr="006778C7">
        <w:tc>
          <w:tcPr>
            <w:tcW w:w="454" w:type="dxa"/>
          </w:tcPr>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N п/п</w:t>
            </w:r>
          </w:p>
        </w:tc>
        <w:tc>
          <w:tcPr>
            <w:tcW w:w="2585" w:type="dxa"/>
          </w:tcPr>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Наименование, назначение, краткая характеристика, адрес (месторасположение)</w:t>
            </w:r>
          </w:p>
        </w:tc>
        <w:tc>
          <w:tcPr>
            <w:tcW w:w="1559" w:type="dxa"/>
          </w:tcPr>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Год выпуска, приобретения (сведения о государственной регистрации - при наличии)</w:t>
            </w:r>
          </w:p>
        </w:tc>
        <w:tc>
          <w:tcPr>
            <w:tcW w:w="1418" w:type="dxa"/>
          </w:tcPr>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Номер инвентарный</w:t>
            </w:r>
          </w:p>
        </w:tc>
        <w:tc>
          <w:tcPr>
            <w:tcW w:w="1843" w:type="dxa"/>
          </w:tcPr>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Стоимость по промежуточному балансу</w:t>
            </w:r>
          </w:p>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 xml:space="preserve">на </w:t>
            </w:r>
            <w:r>
              <w:rPr>
                <w:rFonts w:ascii="Arial" w:hAnsi="Arial" w:cs="Arial"/>
                <w:sz w:val="20"/>
                <w:szCs w:val="20"/>
              </w:rPr>
              <w:t>30.04.2024</w:t>
            </w:r>
            <w:r w:rsidRPr="002C73AD">
              <w:rPr>
                <w:rFonts w:ascii="Arial" w:hAnsi="Arial" w:cs="Arial"/>
                <w:sz w:val="20"/>
                <w:szCs w:val="20"/>
              </w:rPr>
              <w:t xml:space="preserve"> г,</w:t>
            </w:r>
          </w:p>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руб.</w:t>
            </w:r>
          </w:p>
        </w:tc>
        <w:tc>
          <w:tcPr>
            <w:tcW w:w="1559" w:type="dxa"/>
          </w:tcPr>
          <w:p w:rsidR="00F27D52" w:rsidRPr="002C73AD" w:rsidRDefault="00F27D52" w:rsidP="006A5277">
            <w:pPr>
              <w:spacing w:after="0" w:line="240" w:lineRule="auto"/>
              <w:jc w:val="center"/>
              <w:rPr>
                <w:rFonts w:ascii="Arial" w:hAnsi="Arial" w:cs="Arial"/>
                <w:sz w:val="20"/>
                <w:szCs w:val="20"/>
              </w:rPr>
            </w:pPr>
            <w:r>
              <w:rPr>
                <w:rFonts w:ascii="Arial" w:hAnsi="Arial" w:cs="Arial"/>
                <w:sz w:val="20"/>
                <w:szCs w:val="20"/>
              </w:rPr>
              <w:t>Наличие ограничений на приватизацию в составе имущественного комплекса МУП (с указанием оснований)</w:t>
            </w:r>
          </w:p>
        </w:tc>
      </w:tr>
      <w:tr w:rsidR="00F27D52" w:rsidRPr="002C73AD" w:rsidTr="006778C7">
        <w:tc>
          <w:tcPr>
            <w:tcW w:w="454" w:type="dxa"/>
          </w:tcPr>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1</w:t>
            </w:r>
          </w:p>
        </w:tc>
        <w:tc>
          <w:tcPr>
            <w:tcW w:w="2585" w:type="dxa"/>
          </w:tcPr>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2</w:t>
            </w:r>
          </w:p>
        </w:tc>
        <w:tc>
          <w:tcPr>
            <w:tcW w:w="1559" w:type="dxa"/>
          </w:tcPr>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3</w:t>
            </w:r>
          </w:p>
        </w:tc>
        <w:tc>
          <w:tcPr>
            <w:tcW w:w="1418" w:type="dxa"/>
          </w:tcPr>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4</w:t>
            </w:r>
          </w:p>
        </w:tc>
        <w:tc>
          <w:tcPr>
            <w:tcW w:w="1843" w:type="dxa"/>
          </w:tcPr>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5</w:t>
            </w:r>
          </w:p>
        </w:tc>
        <w:tc>
          <w:tcPr>
            <w:tcW w:w="1559" w:type="dxa"/>
          </w:tcPr>
          <w:p w:rsidR="00F27D52" w:rsidRPr="002C73AD" w:rsidRDefault="004A1E12" w:rsidP="00F27D52">
            <w:pPr>
              <w:spacing w:after="0" w:line="240" w:lineRule="auto"/>
              <w:jc w:val="center"/>
              <w:rPr>
                <w:rFonts w:ascii="Arial" w:hAnsi="Arial" w:cs="Arial"/>
                <w:sz w:val="20"/>
                <w:szCs w:val="20"/>
              </w:rPr>
            </w:pPr>
            <w:r>
              <w:rPr>
                <w:rFonts w:ascii="Arial" w:hAnsi="Arial" w:cs="Arial"/>
                <w:sz w:val="20"/>
                <w:szCs w:val="20"/>
              </w:rPr>
              <w:t>6</w:t>
            </w:r>
          </w:p>
        </w:tc>
      </w:tr>
      <w:tr w:rsidR="00F27D52" w:rsidRPr="002C73AD" w:rsidTr="006778C7">
        <w:tc>
          <w:tcPr>
            <w:tcW w:w="454" w:type="dxa"/>
          </w:tcPr>
          <w:p w:rsidR="00F27D52" w:rsidRPr="002C73AD" w:rsidRDefault="00F27D52" w:rsidP="00F27D52">
            <w:pPr>
              <w:spacing w:after="0" w:line="240" w:lineRule="auto"/>
              <w:jc w:val="center"/>
              <w:rPr>
                <w:rFonts w:ascii="Arial" w:hAnsi="Arial" w:cs="Arial"/>
                <w:sz w:val="20"/>
                <w:szCs w:val="20"/>
              </w:rPr>
            </w:pPr>
            <w:r>
              <w:rPr>
                <w:rFonts w:ascii="Arial" w:hAnsi="Arial" w:cs="Arial"/>
                <w:sz w:val="20"/>
                <w:szCs w:val="20"/>
              </w:rPr>
              <w:t>-</w:t>
            </w:r>
          </w:p>
        </w:tc>
        <w:tc>
          <w:tcPr>
            <w:tcW w:w="2585" w:type="dxa"/>
          </w:tcPr>
          <w:p w:rsidR="00F27D52" w:rsidRPr="002C73AD" w:rsidRDefault="00F27D52" w:rsidP="00F27D52">
            <w:pPr>
              <w:spacing w:after="0" w:line="240" w:lineRule="auto"/>
              <w:jc w:val="center"/>
              <w:rPr>
                <w:rFonts w:ascii="Arial" w:hAnsi="Arial" w:cs="Arial"/>
                <w:sz w:val="20"/>
                <w:szCs w:val="20"/>
              </w:rPr>
            </w:pPr>
            <w:r>
              <w:rPr>
                <w:rFonts w:ascii="Arial" w:hAnsi="Arial" w:cs="Arial"/>
                <w:sz w:val="20"/>
                <w:szCs w:val="20"/>
              </w:rPr>
              <w:t>-</w:t>
            </w:r>
          </w:p>
        </w:tc>
        <w:tc>
          <w:tcPr>
            <w:tcW w:w="1559" w:type="dxa"/>
          </w:tcPr>
          <w:p w:rsidR="00F27D52" w:rsidRPr="002C73AD" w:rsidRDefault="00F27D52" w:rsidP="00F27D52">
            <w:pPr>
              <w:spacing w:after="0" w:line="240" w:lineRule="auto"/>
              <w:jc w:val="center"/>
              <w:rPr>
                <w:rFonts w:ascii="Arial" w:hAnsi="Arial" w:cs="Arial"/>
                <w:sz w:val="20"/>
                <w:szCs w:val="20"/>
              </w:rPr>
            </w:pPr>
            <w:r>
              <w:rPr>
                <w:rFonts w:ascii="Arial" w:hAnsi="Arial" w:cs="Arial"/>
                <w:sz w:val="20"/>
                <w:szCs w:val="20"/>
              </w:rPr>
              <w:t>-</w:t>
            </w:r>
          </w:p>
        </w:tc>
        <w:tc>
          <w:tcPr>
            <w:tcW w:w="1418" w:type="dxa"/>
          </w:tcPr>
          <w:p w:rsidR="00F27D52" w:rsidRPr="002C73AD" w:rsidRDefault="00F27D52" w:rsidP="00F27D52">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F27D52" w:rsidRPr="002C73AD" w:rsidRDefault="00F27D52" w:rsidP="00F27D52">
            <w:pPr>
              <w:spacing w:after="0" w:line="240" w:lineRule="auto"/>
              <w:jc w:val="center"/>
              <w:rPr>
                <w:rFonts w:ascii="Arial" w:hAnsi="Arial" w:cs="Arial"/>
                <w:sz w:val="20"/>
                <w:szCs w:val="20"/>
              </w:rPr>
            </w:pPr>
            <w:r>
              <w:rPr>
                <w:rFonts w:ascii="Arial" w:hAnsi="Arial" w:cs="Arial"/>
                <w:sz w:val="20"/>
                <w:szCs w:val="20"/>
              </w:rPr>
              <w:t>-</w:t>
            </w:r>
          </w:p>
        </w:tc>
        <w:tc>
          <w:tcPr>
            <w:tcW w:w="1559" w:type="dxa"/>
          </w:tcPr>
          <w:p w:rsidR="00F27D52" w:rsidRPr="002C73AD" w:rsidRDefault="00F27D52" w:rsidP="00F27D52">
            <w:pPr>
              <w:spacing w:after="0" w:line="240" w:lineRule="auto"/>
              <w:jc w:val="center"/>
              <w:rPr>
                <w:rFonts w:ascii="Arial" w:hAnsi="Arial" w:cs="Arial"/>
                <w:sz w:val="20"/>
                <w:szCs w:val="20"/>
              </w:rPr>
            </w:pPr>
            <w:r>
              <w:rPr>
                <w:rFonts w:ascii="Arial" w:hAnsi="Arial" w:cs="Arial"/>
                <w:sz w:val="20"/>
                <w:szCs w:val="20"/>
              </w:rPr>
              <w:t>-</w:t>
            </w:r>
          </w:p>
        </w:tc>
      </w:tr>
      <w:tr w:rsidR="00F27D52" w:rsidRPr="002C73AD" w:rsidTr="006778C7">
        <w:tc>
          <w:tcPr>
            <w:tcW w:w="6016" w:type="dxa"/>
            <w:gridSpan w:val="4"/>
          </w:tcPr>
          <w:p w:rsidR="00F27D52" w:rsidRPr="002C73AD" w:rsidRDefault="00F27D52" w:rsidP="002C73AD">
            <w:pPr>
              <w:spacing w:after="0" w:line="240" w:lineRule="auto"/>
              <w:rPr>
                <w:rFonts w:ascii="Arial" w:hAnsi="Arial" w:cs="Arial"/>
                <w:sz w:val="20"/>
                <w:szCs w:val="20"/>
              </w:rPr>
            </w:pPr>
            <w:r w:rsidRPr="002C73AD">
              <w:rPr>
                <w:rFonts w:ascii="Arial" w:hAnsi="Arial" w:cs="Arial"/>
                <w:sz w:val="20"/>
                <w:szCs w:val="20"/>
              </w:rPr>
              <w:t xml:space="preserve">ИТОГО ПО </w:t>
            </w:r>
            <w:hyperlink w:anchor="P2981">
              <w:r w:rsidRPr="002C73AD">
                <w:rPr>
                  <w:rFonts w:ascii="Arial" w:hAnsi="Arial" w:cs="Arial"/>
                  <w:color w:val="0000FF"/>
                  <w:sz w:val="20"/>
                  <w:szCs w:val="20"/>
                  <w:u w:val="single"/>
                </w:rPr>
                <w:t>РАЗДЕЛУ 3</w:t>
              </w:r>
            </w:hyperlink>
            <w:r w:rsidR="006778C7">
              <w:rPr>
                <w:rFonts w:ascii="Arial" w:hAnsi="Arial" w:cs="Arial"/>
                <w:color w:val="0000FF"/>
                <w:sz w:val="20"/>
                <w:szCs w:val="20"/>
                <w:u w:val="single"/>
              </w:rPr>
              <w:t xml:space="preserve"> </w:t>
            </w:r>
            <w:r w:rsidRPr="002C73AD">
              <w:rPr>
                <w:rFonts w:ascii="Arial" w:hAnsi="Arial" w:cs="Arial"/>
                <w:sz w:val="20"/>
                <w:szCs w:val="20"/>
              </w:rPr>
              <w:t>"Оборудование к установке"</w:t>
            </w:r>
          </w:p>
        </w:tc>
        <w:tc>
          <w:tcPr>
            <w:tcW w:w="1843" w:type="dxa"/>
          </w:tcPr>
          <w:p w:rsidR="00F27D52" w:rsidRPr="002C73AD" w:rsidRDefault="00F27D52" w:rsidP="00F27D52">
            <w:pPr>
              <w:spacing w:after="0" w:line="240" w:lineRule="auto"/>
              <w:jc w:val="center"/>
              <w:rPr>
                <w:rFonts w:ascii="Arial" w:hAnsi="Arial" w:cs="Arial"/>
                <w:sz w:val="20"/>
                <w:szCs w:val="20"/>
              </w:rPr>
            </w:pPr>
            <w:r>
              <w:rPr>
                <w:rFonts w:ascii="Arial" w:hAnsi="Arial" w:cs="Arial"/>
                <w:sz w:val="20"/>
                <w:szCs w:val="20"/>
              </w:rPr>
              <w:t>-</w:t>
            </w:r>
          </w:p>
        </w:tc>
        <w:tc>
          <w:tcPr>
            <w:tcW w:w="1559" w:type="dxa"/>
          </w:tcPr>
          <w:p w:rsidR="00F27D52" w:rsidRPr="002C73AD" w:rsidRDefault="00F27D52" w:rsidP="00F27D52">
            <w:pPr>
              <w:spacing w:after="0" w:line="240" w:lineRule="auto"/>
              <w:jc w:val="center"/>
              <w:rPr>
                <w:rFonts w:ascii="Arial" w:hAnsi="Arial" w:cs="Arial"/>
                <w:sz w:val="20"/>
                <w:szCs w:val="20"/>
              </w:rPr>
            </w:pPr>
            <w:r>
              <w:rPr>
                <w:rFonts w:ascii="Arial" w:hAnsi="Arial" w:cs="Arial"/>
                <w:sz w:val="20"/>
                <w:szCs w:val="20"/>
              </w:rPr>
              <w:t>-</w:t>
            </w:r>
          </w:p>
        </w:tc>
      </w:tr>
    </w:tbl>
    <w:p w:rsidR="002F03E6" w:rsidRPr="002C73AD" w:rsidRDefault="002F03E6" w:rsidP="002C73AD">
      <w:pPr>
        <w:spacing w:after="0" w:line="240" w:lineRule="auto"/>
        <w:rPr>
          <w:rFonts w:ascii="Arial" w:hAnsi="Arial" w:cs="Arial"/>
          <w:sz w:val="20"/>
          <w:szCs w:val="20"/>
        </w:rPr>
      </w:pPr>
    </w:p>
    <w:p w:rsidR="002F03E6" w:rsidRPr="002C73AD" w:rsidRDefault="002F03E6" w:rsidP="002C73AD">
      <w:pPr>
        <w:spacing w:after="0" w:line="240" w:lineRule="auto"/>
        <w:rPr>
          <w:rFonts w:ascii="Arial" w:hAnsi="Arial" w:cs="Arial"/>
          <w:sz w:val="20"/>
          <w:szCs w:val="20"/>
        </w:rPr>
      </w:pPr>
      <w:bookmarkStart w:id="5" w:name="P3003"/>
      <w:bookmarkEnd w:id="5"/>
      <w:r w:rsidRPr="002C73AD">
        <w:rPr>
          <w:rFonts w:ascii="Arial" w:hAnsi="Arial" w:cs="Arial"/>
          <w:sz w:val="20"/>
          <w:szCs w:val="20"/>
        </w:rPr>
        <w:t xml:space="preserve">4. Вложения во </w:t>
      </w:r>
      <w:proofErr w:type="spellStart"/>
      <w:r w:rsidRPr="002C73AD">
        <w:rPr>
          <w:rFonts w:ascii="Arial" w:hAnsi="Arial" w:cs="Arial"/>
          <w:sz w:val="20"/>
          <w:szCs w:val="20"/>
        </w:rPr>
        <w:t>внеоборотные</w:t>
      </w:r>
      <w:proofErr w:type="spellEnd"/>
      <w:r w:rsidRPr="002C73AD">
        <w:rPr>
          <w:rFonts w:ascii="Arial" w:hAnsi="Arial" w:cs="Arial"/>
          <w:sz w:val="20"/>
          <w:szCs w:val="20"/>
        </w:rPr>
        <w:t xml:space="preserve"> активы</w:t>
      </w:r>
    </w:p>
    <w:p w:rsidR="002F03E6" w:rsidRPr="002C73AD" w:rsidRDefault="002F03E6" w:rsidP="002C73AD">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506"/>
        <w:gridCol w:w="1701"/>
        <w:gridCol w:w="1701"/>
      </w:tblGrid>
      <w:tr w:rsidR="00F27D52" w:rsidRPr="002C73AD" w:rsidTr="006778C7">
        <w:tc>
          <w:tcPr>
            <w:tcW w:w="510" w:type="dxa"/>
          </w:tcPr>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N п/п</w:t>
            </w:r>
          </w:p>
        </w:tc>
        <w:tc>
          <w:tcPr>
            <w:tcW w:w="5506" w:type="dxa"/>
          </w:tcPr>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 xml:space="preserve">Наименование, назначение, краткая характеристика (месторасположения для </w:t>
            </w:r>
            <w:hyperlink w:anchor="P3013">
              <w:r w:rsidRPr="002C73AD">
                <w:rPr>
                  <w:rFonts w:ascii="Arial" w:hAnsi="Arial" w:cs="Arial"/>
                  <w:color w:val="0000FF"/>
                  <w:sz w:val="20"/>
                  <w:szCs w:val="20"/>
                  <w:u w:val="single"/>
                </w:rPr>
                <w:t>4.1</w:t>
              </w:r>
            </w:hyperlink>
            <w:r w:rsidRPr="002C73AD">
              <w:rPr>
                <w:rFonts w:ascii="Arial" w:hAnsi="Arial" w:cs="Arial"/>
                <w:sz w:val="20"/>
                <w:szCs w:val="20"/>
              </w:rPr>
              <w:t xml:space="preserve"> - </w:t>
            </w:r>
            <w:hyperlink w:anchor="P3017">
              <w:r w:rsidRPr="002C73AD">
                <w:rPr>
                  <w:rFonts w:ascii="Arial" w:hAnsi="Arial" w:cs="Arial"/>
                  <w:color w:val="0000FF"/>
                  <w:sz w:val="20"/>
                  <w:szCs w:val="20"/>
                  <w:u w:val="single"/>
                </w:rPr>
                <w:t>4.2</w:t>
              </w:r>
            </w:hyperlink>
            <w:r w:rsidRPr="002C73AD">
              <w:rPr>
                <w:rFonts w:ascii="Arial" w:hAnsi="Arial" w:cs="Arial"/>
                <w:sz w:val="20"/>
                <w:szCs w:val="20"/>
              </w:rPr>
              <w:t>)</w:t>
            </w:r>
          </w:p>
        </w:tc>
        <w:tc>
          <w:tcPr>
            <w:tcW w:w="1701" w:type="dxa"/>
          </w:tcPr>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Стоимость по промежуточному балансу</w:t>
            </w:r>
          </w:p>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 xml:space="preserve">на </w:t>
            </w:r>
            <w:r>
              <w:rPr>
                <w:rFonts w:ascii="Arial" w:hAnsi="Arial" w:cs="Arial"/>
                <w:sz w:val="20"/>
                <w:szCs w:val="20"/>
              </w:rPr>
              <w:t>30.04.2024</w:t>
            </w:r>
            <w:r w:rsidRPr="002C73AD">
              <w:rPr>
                <w:rFonts w:ascii="Arial" w:hAnsi="Arial" w:cs="Arial"/>
                <w:sz w:val="20"/>
                <w:szCs w:val="20"/>
              </w:rPr>
              <w:t xml:space="preserve"> г,</w:t>
            </w:r>
          </w:p>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руб.</w:t>
            </w:r>
          </w:p>
        </w:tc>
        <w:tc>
          <w:tcPr>
            <w:tcW w:w="1701" w:type="dxa"/>
          </w:tcPr>
          <w:p w:rsidR="00F27D52" w:rsidRPr="002C73AD" w:rsidRDefault="00F27D52" w:rsidP="006A5277">
            <w:pPr>
              <w:spacing w:after="0" w:line="240" w:lineRule="auto"/>
              <w:jc w:val="center"/>
              <w:rPr>
                <w:rFonts w:ascii="Arial" w:hAnsi="Arial" w:cs="Arial"/>
                <w:sz w:val="20"/>
                <w:szCs w:val="20"/>
              </w:rPr>
            </w:pPr>
            <w:r>
              <w:rPr>
                <w:rFonts w:ascii="Arial" w:hAnsi="Arial" w:cs="Arial"/>
                <w:sz w:val="20"/>
                <w:szCs w:val="20"/>
              </w:rPr>
              <w:t>Наличие ограничений на приватизацию в составе имущественного комплекса МУП (с указанием оснований)</w:t>
            </w:r>
          </w:p>
        </w:tc>
      </w:tr>
      <w:tr w:rsidR="00F27D52" w:rsidRPr="002C73AD" w:rsidTr="006778C7">
        <w:tc>
          <w:tcPr>
            <w:tcW w:w="510" w:type="dxa"/>
          </w:tcPr>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1</w:t>
            </w:r>
          </w:p>
        </w:tc>
        <w:tc>
          <w:tcPr>
            <w:tcW w:w="5506" w:type="dxa"/>
          </w:tcPr>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2</w:t>
            </w:r>
          </w:p>
        </w:tc>
        <w:tc>
          <w:tcPr>
            <w:tcW w:w="1701" w:type="dxa"/>
          </w:tcPr>
          <w:p w:rsidR="00F27D52" w:rsidRPr="002C73AD" w:rsidRDefault="00F27D52" w:rsidP="006A5277">
            <w:pPr>
              <w:spacing w:after="0" w:line="240" w:lineRule="auto"/>
              <w:jc w:val="center"/>
              <w:rPr>
                <w:rFonts w:ascii="Arial" w:hAnsi="Arial" w:cs="Arial"/>
                <w:sz w:val="20"/>
                <w:szCs w:val="20"/>
              </w:rPr>
            </w:pPr>
            <w:r w:rsidRPr="002C73AD">
              <w:rPr>
                <w:rFonts w:ascii="Arial" w:hAnsi="Arial" w:cs="Arial"/>
                <w:sz w:val="20"/>
                <w:szCs w:val="20"/>
              </w:rPr>
              <w:t>3</w:t>
            </w:r>
          </w:p>
        </w:tc>
        <w:tc>
          <w:tcPr>
            <w:tcW w:w="1701" w:type="dxa"/>
          </w:tcPr>
          <w:p w:rsidR="00F27D52" w:rsidRPr="002C73AD" w:rsidRDefault="006778C7" w:rsidP="00F27D52">
            <w:pPr>
              <w:spacing w:after="0" w:line="240" w:lineRule="auto"/>
              <w:jc w:val="center"/>
              <w:rPr>
                <w:rFonts w:ascii="Arial" w:hAnsi="Arial" w:cs="Arial"/>
                <w:sz w:val="20"/>
                <w:szCs w:val="20"/>
              </w:rPr>
            </w:pPr>
            <w:r>
              <w:rPr>
                <w:rFonts w:ascii="Arial" w:hAnsi="Arial" w:cs="Arial"/>
                <w:sz w:val="20"/>
                <w:szCs w:val="20"/>
              </w:rPr>
              <w:t>4</w:t>
            </w:r>
          </w:p>
        </w:tc>
      </w:tr>
      <w:tr w:rsidR="002F03E6" w:rsidRPr="002C73AD" w:rsidTr="006778C7">
        <w:tc>
          <w:tcPr>
            <w:tcW w:w="9418" w:type="dxa"/>
            <w:gridSpan w:val="4"/>
          </w:tcPr>
          <w:p w:rsidR="002F03E6" w:rsidRPr="002C73AD" w:rsidRDefault="002F03E6" w:rsidP="002C73AD">
            <w:pPr>
              <w:spacing w:after="0" w:line="240" w:lineRule="auto"/>
              <w:rPr>
                <w:rFonts w:ascii="Arial" w:hAnsi="Arial" w:cs="Arial"/>
                <w:sz w:val="20"/>
                <w:szCs w:val="20"/>
              </w:rPr>
            </w:pPr>
            <w:bookmarkStart w:id="6" w:name="P3013"/>
            <w:bookmarkEnd w:id="6"/>
            <w:r w:rsidRPr="002C73AD">
              <w:rPr>
                <w:rFonts w:ascii="Arial" w:hAnsi="Arial" w:cs="Arial"/>
                <w:sz w:val="20"/>
                <w:szCs w:val="20"/>
              </w:rPr>
              <w:t>4.1. Строительство объектов основных средств</w:t>
            </w:r>
          </w:p>
        </w:tc>
      </w:tr>
      <w:tr w:rsidR="00F27D52" w:rsidRPr="002C73AD" w:rsidTr="006778C7">
        <w:tc>
          <w:tcPr>
            <w:tcW w:w="510"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c>
          <w:tcPr>
            <w:tcW w:w="5506"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r>
      <w:tr w:rsidR="002F03E6" w:rsidRPr="002C73AD" w:rsidTr="006778C7">
        <w:tc>
          <w:tcPr>
            <w:tcW w:w="9418" w:type="dxa"/>
            <w:gridSpan w:val="4"/>
          </w:tcPr>
          <w:p w:rsidR="002F03E6" w:rsidRPr="002C73AD" w:rsidRDefault="002F03E6" w:rsidP="002C73AD">
            <w:pPr>
              <w:spacing w:after="0" w:line="240" w:lineRule="auto"/>
              <w:rPr>
                <w:rFonts w:ascii="Arial" w:hAnsi="Arial" w:cs="Arial"/>
                <w:sz w:val="20"/>
                <w:szCs w:val="20"/>
              </w:rPr>
            </w:pPr>
            <w:bookmarkStart w:id="7" w:name="P3017"/>
            <w:bookmarkEnd w:id="7"/>
            <w:r w:rsidRPr="002C73AD">
              <w:rPr>
                <w:rFonts w:ascii="Arial" w:hAnsi="Arial" w:cs="Arial"/>
                <w:sz w:val="20"/>
                <w:szCs w:val="20"/>
              </w:rPr>
              <w:t>4.2. Приобретение объектов основных средств</w:t>
            </w:r>
          </w:p>
        </w:tc>
      </w:tr>
      <w:tr w:rsidR="00F27D52" w:rsidRPr="002C73AD" w:rsidTr="006778C7">
        <w:tc>
          <w:tcPr>
            <w:tcW w:w="510"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c>
          <w:tcPr>
            <w:tcW w:w="5506"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r>
      <w:tr w:rsidR="002F03E6" w:rsidRPr="002C73AD" w:rsidTr="006778C7">
        <w:tc>
          <w:tcPr>
            <w:tcW w:w="9418" w:type="dxa"/>
            <w:gridSpan w:val="4"/>
          </w:tcPr>
          <w:p w:rsidR="002F03E6" w:rsidRPr="002C73AD" w:rsidRDefault="002F03E6" w:rsidP="002C73AD">
            <w:pPr>
              <w:spacing w:after="0" w:line="240" w:lineRule="auto"/>
              <w:rPr>
                <w:rFonts w:ascii="Arial" w:hAnsi="Arial" w:cs="Arial"/>
                <w:sz w:val="20"/>
                <w:szCs w:val="20"/>
              </w:rPr>
            </w:pPr>
            <w:r w:rsidRPr="002C73AD">
              <w:rPr>
                <w:rFonts w:ascii="Arial" w:hAnsi="Arial" w:cs="Arial"/>
                <w:sz w:val="20"/>
                <w:szCs w:val="20"/>
              </w:rPr>
              <w:t>4.3. Приобретение нематериальных активов</w:t>
            </w:r>
          </w:p>
        </w:tc>
      </w:tr>
      <w:tr w:rsidR="00F27D52" w:rsidRPr="002C73AD" w:rsidTr="006778C7">
        <w:tc>
          <w:tcPr>
            <w:tcW w:w="510"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c>
          <w:tcPr>
            <w:tcW w:w="5506"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r>
      <w:tr w:rsidR="00F27D52" w:rsidRPr="002C73AD" w:rsidTr="006778C7">
        <w:tc>
          <w:tcPr>
            <w:tcW w:w="7717" w:type="dxa"/>
            <w:gridSpan w:val="3"/>
          </w:tcPr>
          <w:p w:rsidR="00F27D52" w:rsidRPr="002C73AD" w:rsidRDefault="00F27D52" w:rsidP="002C73AD">
            <w:pPr>
              <w:spacing w:after="0" w:line="240" w:lineRule="auto"/>
              <w:rPr>
                <w:rFonts w:ascii="Arial" w:hAnsi="Arial" w:cs="Arial"/>
                <w:sz w:val="20"/>
                <w:szCs w:val="20"/>
              </w:rPr>
            </w:pPr>
            <w:r w:rsidRPr="002C73AD">
              <w:rPr>
                <w:rFonts w:ascii="Arial" w:hAnsi="Arial" w:cs="Arial"/>
                <w:sz w:val="20"/>
                <w:szCs w:val="20"/>
              </w:rPr>
              <w:t>4.4. Перевод молодняка животных в основное стадо</w:t>
            </w:r>
          </w:p>
        </w:tc>
        <w:tc>
          <w:tcPr>
            <w:tcW w:w="1701" w:type="dxa"/>
          </w:tcPr>
          <w:p w:rsidR="00F27D52" w:rsidRPr="002C73AD" w:rsidRDefault="00F27D52" w:rsidP="00F27D52">
            <w:pPr>
              <w:spacing w:after="0" w:line="240" w:lineRule="auto"/>
              <w:rPr>
                <w:rFonts w:ascii="Arial" w:hAnsi="Arial" w:cs="Arial"/>
                <w:sz w:val="20"/>
                <w:szCs w:val="20"/>
              </w:rPr>
            </w:pPr>
          </w:p>
        </w:tc>
      </w:tr>
      <w:tr w:rsidR="00F27D52" w:rsidRPr="002C73AD" w:rsidTr="006778C7">
        <w:tc>
          <w:tcPr>
            <w:tcW w:w="510"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lastRenderedPageBreak/>
              <w:t>-</w:t>
            </w:r>
          </w:p>
        </w:tc>
        <w:tc>
          <w:tcPr>
            <w:tcW w:w="5506"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r>
      <w:tr w:rsidR="002F03E6" w:rsidRPr="002C73AD" w:rsidTr="006778C7">
        <w:tc>
          <w:tcPr>
            <w:tcW w:w="9418" w:type="dxa"/>
            <w:gridSpan w:val="4"/>
          </w:tcPr>
          <w:p w:rsidR="002F03E6" w:rsidRPr="002C73AD" w:rsidRDefault="002F03E6" w:rsidP="002C73AD">
            <w:pPr>
              <w:spacing w:after="0" w:line="240" w:lineRule="auto"/>
              <w:rPr>
                <w:rFonts w:ascii="Arial" w:hAnsi="Arial" w:cs="Arial"/>
                <w:sz w:val="20"/>
                <w:szCs w:val="20"/>
              </w:rPr>
            </w:pPr>
            <w:r w:rsidRPr="002C73AD">
              <w:rPr>
                <w:rFonts w:ascii="Arial" w:hAnsi="Arial" w:cs="Arial"/>
                <w:sz w:val="20"/>
                <w:szCs w:val="20"/>
              </w:rPr>
              <w:t>4.5. Приобретение взрослых животных</w:t>
            </w:r>
          </w:p>
        </w:tc>
      </w:tr>
      <w:tr w:rsidR="00F27D52" w:rsidRPr="002C73AD" w:rsidTr="006778C7">
        <w:tc>
          <w:tcPr>
            <w:tcW w:w="510"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c>
          <w:tcPr>
            <w:tcW w:w="5506"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r>
      <w:tr w:rsidR="002F03E6" w:rsidRPr="002C73AD" w:rsidTr="006778C7">
        <w:tc>
          <w:tcPr>
            <w:tcW w:w="9418" w:type="dxa"/>
            <w:gridSpan w:val="4"/>
          </w:tcPr>
          <w:p w:rsidR="002F03E6" w:rsidRPr="002C73AD" w:rsidRDefault="002F03E6" w:rsidP="002C73AD">
            <w:pPr>
              <w:spacing w:after="0" w:line="240" w:lineRule="auto"/>
              <w:rPr>
                <w:rFonts w:ascii="Arial" w:hAnsi="Arial" w:cs="Arial"/>
                <w:sz w:val="20"/>
                <w:szCs w:val="20"/>
              </w:rPr>
            </w:pPr>
            <w:r w:rsidRPr="002C73AD">
              <w:rPr>
                <w:rFonts w:ascii="Arial" w:hAnsi="Arial" w:cs="Arial"/>
                <w:sz w:val="20"/>
                <w:szCs w:val="20"/>
              </w:rPr>
              <w:t>4.6. Прочие</w:t>
            </w:r>
          </w:p>
        </w:tc>
      </w:tr>
      <w:tr w:rsidR="00F27D52" w:rsidRPr="002C73AD" w:rsidTr="006778C7">
        <w:tc>
          <w:tcPr>
            <w:tcW w:w="510"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c>
          <w:tcPr>
            <w:tcW w:w="5506"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r>
      <w:tr w:rsidR="00F27D52" w:rsidRPr="002C73AD" w:rsidTr="006778C7">
        <w:tc>
          <w:tcPr>
            <w:tcW w:w="6016" w:type="dxa"/>
            <w:gridSpan w:val="2"/>
          </w:tcPr>
          <w:p w:rsidR="00F27D52" w:rsidRPr="002C73AD" w:rsidRDefault="00F27D52" w:rsidP="002C73AD">
            <w:pPr>
              <w:spacing w:after="0" w:line="240" w:lineRule="auto"/>
              <w:rPr>
                <w:rFonts w:ascii="Arial" w:hAnsi="Arial" w:cs="Arial"/>
                <w:sz w:val="20"/>
                <w:szCs w:val="20"/>
              </w:rPr>
            </w:pPr>
            <w:r w:rsidRPr="002C73AD">
              <w:rPr>
                <w:rFonts w:ascii="Arial" w:hAnsi="Arial" w:cs="Arial"/>
                <w:sz w:val="20"/>
                <w:szCs w:val="20"/>
              </w:rPr>
              <w:t xml:space="preserve">ИТОГО ПО </w:t>
            </w:r>
            <w:hyperlink w:anchor="P3003">
              <w:r w:rsidRPr="002C73AD">
                <w:rPr>
                  <w:rFonts w:ascii="Arial" w:hAnsi="Arial" w:cs="Arial"/>
                  <w:color w:val="0000FF"/>
                  <w:sz w:val="20"/>
                  <w:szCs w:val="20"/>
                  <w:u w:val="single"/>
                </w:rPr>
                <w:t>РАЗДЕЛУ 4</w:t>
              </w:r>
            </w:hyperlink>
            <w:r w:rsidRPr="002C73AD">
              <w:rPr>
                <w:rFonts w:ascii="Arial" w:hAnsi="Arial" w:cs="Arial"/>
                <w:sz w:val="20"/>
                <w:szCs w:val="20"/>
              </w:rPr>
              <w:t xml:space="preserve">"Вложения во </w:t>
            </w:r>
            <w:proofErr w:type="spellStart"/>
            <w:r w:rsidRPr="002C73AD">
              <w:rPr>
                <w:rFonts w:ascii="Arial" w:hAnsi="Arial" w:cs="Arial"/>
                <w:sz w:val="20"/>
                <w:szCs w:val="20"/>
              </w:rPr>
              <w:t>внеоборотные</w:t>
            </w:r>
            <w:proofErr w:type="spellEnd"/>
            <w:r w:rsidRPr="002C73AD">
              <w:rPr>
                <w:rFonts w:ascii="Arial" w:hAnsi="Arial" w:cs="Arial"/>
                <w:sz w:val="20"/>
                <w:szCs w:val="20"/>
              </w:rPr>
              <w:t xml:space="preserve"> активы"</w:t>
            </w:r>
          </w:p>
        </w:tc>
        <w:tc>
          <w:tcPr>
            <w:tcW w:w="1701"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F27D52" w:rsidRPr="002C73AD" w:rsidRDefault="00F27D52" w:rsidP="00D87899">
            <w:pPr>
              <w:spacing w:after="0" w:line="240" w:lineRule="auto"/>
              <w:jc w:val="center"/>
              <w:rPr>
                <w:rFonts w:ascii="Arial" w:hAnsi="Arial" w:cs="Arial"/>
                <w:sz w:val="20"/>
                <w:szCs w:val="20"/>
              </w:rPr>
            </w:pPr>
            <w:r>
              <w:rPr>
                <w:rFonts w:ascii="Arial" w:hAnsi="Arial" w:cs="Arial"/>
                <w:sz w:val="20"/>
                <w:szCs w:val="20"/>
              </w:rPr>
              <w:t>-</w:t>
            </w:r>
          </w:p>
        </w:tc>
      </w:tr>
    </w:tbl>
    <w:p w:rsidR="002F03E6" w:rsidRPr="002C73AD" w:rsidRDefault="002F03E6" w:rsidP="002C73AD">
      <w:pPr>
        <w:spacing w:after="0" w:line="240" w:lineRule="auto"/>
        <w:rPr>
          <w:rFonts w:ascii="Arial" w:hAnsi="Arial" w:cs="Arial"/>
          <w:sz w:val="20"/>
          <w:szCs w:val="20"/>
        </w:rPr>
      </w:pPr>
    </w:p>
    <w:p w:rsidR="002F03E6" w:rsidRPr="002C73AD" w:rsidRDefault="002F03E6" w:rsidP="002C73AD">
      <w:pPr>
        <w:spacing w:after="0" w:line="240" w:lineRule="auto"/>
        <w:rPr>
          <w:rFonts w:ascii="Arial" w:hAnsi="Arial" w:cs="Arial"/>
          <w:sz w:val="20"/>
          <w:szCs w:val="20"/>
        </w:rPr>
      </w:pPr>
      <w:bookmarkStart w:id="8" w:name="P3040"/>
      <w:bookmarkEnd w:id="8"/>
      <w:r w:rsidRPr="002C73AD">
        <w:rPr>
          <w:rFonts w:ascii="Arial" w:hAnsi="Arial" w:cs="Arial"/>
          <w:sz w:val="20"/>
          <w:szCs w:val="20"/>
        </w:rPr>
        <w:t>5. Доходные вложения в материальные ценности</w:t>
      </w:r>
    </w:p>
    <w:p w:rsidR="002F03E6" w:rsidRPr="002C73AD" w:rsidRDefault="002F03E6" w:rsidP="002C73AD">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954"/>
        <w:gridCol w:w="1418"/>
        <w:gridCol w:w="1276"/>
        <w:gridCol w:w="1640"/>
        <w:gridCol w:w="1620"/>
      </w:tblGrid>
      <w:tr w:rsidR="00D87899" w:rsidRPr="002C73AD" w:rsidTr="006778C7">
        <w:tc>
          <w:tcPr>
            <w:tcW w:w="510" w:type="dxa"/>
          </w:tcPr>
          <w:p w:rsidR="00D87899" w:rsidRPr="002C73AD" w:rsidRDefault="00D87899" w:rsidP="006A5277">
            <w:pPr>
              <w:spacing w:after="0" w:line="240" w:lineRule="auto"/>
              <w:jc w:val="center"/>
              <w:rPr>
                <w:rFonts w:ascii="Arial" w:hAnsi="Arial" w:cs="Arial"/>
                <w:sz w:val="20"/>
                <w:szCs w:val="20"/>
              </w:rPr>
            </w:pPr>
            <w:r w:rsidRPr="002C73AD">
              <w:rPr>
                <w:rFonts w:ascii="Arial" w:hAnsi="Arial" w:cs="Arial"/>
                <w:sz w:val="20"/>
                <w:szCs w:val="20"/>
              </w:rPr>
              <w:t>N п/п</w:t>
            </w:r>
          </w:p>
        </w:tc>
        <w:tc>
          <w:tcPr>
            <w:tcW w:w="2954" w:type="dxa"/>
          </w:tcPr>
          <w:p w:rsidR="00D87899" w:rsidRPr="002C73AD" w:rsidRDefault="00D87899" w:rsidP="006A5277">
            <w:pPr>
              <w:spacing w:after="0" w:line="240" w:lineRule="auto"/>
              <w:jc w:val="center"/>
              <w:rPr>
                <w:rFonts w:ascii="Arial" w:hAnsi="Arial" w:cs="Arial"/>
                <w:sz w:val="20"/>
                <w:szCs w:val="20"/>
              </w:rPr>
            </w:pPr>
            <w:r w:rsidRPr="002C73AD">
              <w:rPr>
                <w:rFonts w:ascii="Arial" w:hAnsi="Arial" w:cs="Arial"/>
                <w:sz w:val="20"/>
                <w:szCs w:val="20"/>
              </w:rPr>
              <w:t>Вид материальных ценностей</w:t>
            </w:r>
          </w:p>
        </w:tc>
        <w:tc>
          <w:tcPr>
            <w:tcW w:w="1418" w:type="dxa"/>
          </w:tcPr>
          <w:p w:rsidR="00D87899" w:rsidRPr="002C73AD" w:rsidRDefault="00D87899" w:rsidP="006A5277">
            <w:pPr>
              <w:spacing w:after="0" w:line="240" w:lineRule="auto"/>
              <w:jc w:val="center"/>
              <w:rPr>
                <w:rFonts w:ascii="Arial" w:hAnsi="Arial" w:cs="Arial"/>
                <w:sz w:val="20"/>
                <w:szCs w:val="20"/>
              </w:rPr>
            </w:pPr>
            <w:r w:rsidRPr="002C73AD">
              <w:rPr>
                <w:rFonts w:ascii="Arial" w:hAnsi="Arial" w:cs="Arial"/>
                <w:sz w:val="20"/>
                <w:szCs w:val="20"/>
              </w:rPr>
              <w:t>Основание (договор аренды и т.п.)</w:t>
            </w:r>
          </w:p>
        </w:tc>
        <w:tc>
          <w:tcPr>
            <w:tcW w:w="1276" w:type="dxa"/>
          </w:tcPr>
          <w:p w:rsidR="00D87899" w:rsidRPr="002C73AD" w:rsidRDefault="00D87899" w:rsidP="006A5277">
            <w:pPr>
              <w:spacing w:after="0" w:line="240" w:lineRule="auto"/>
              <w:jc w:val="center"/>
              <w:rPr>
                <w:rFonts w:ascii="Arial" w:hAnsi="Arial" w:cs="Arial"/>
                <w:sz w:val="20"/>
                <w:szCs w:val="20"/>
              </w:rPr>
            </w:pPr>
            <w:r w:rsidRPr="002C73AD">
              <w:rPr>
                <w:rFonts w:ascii="Arial" w:hAnsi="Arial" w:cs="Arial"/>
                <w:sz w:val="20"/>
                <w:szCs w:val="20"/>
              </w:rPr>
              <w:t>Срок временного пользования, владения</w:t>
            </w:r>
          </w:p>
        </w:tc>
        <w:tc>
          <w:tcPr>
            <w:tcW w:w="1640" w:type="dxa"/>
          </w:tcPr>
          <w:p w:rsidR="00D87899" w:rsidRPr="002C73AD" w:rsidRDefault="00D87899" w:rsidP="006A5277">
            <w:pPr>
              <w:spacing w:after="0" w:line="240" w:lineRule="auto"/>
              <w:jc w:val="center"/>
              <w:rPr>
                <w:rFonts w:ascii="Arial" w:hAnsi="Arial" w:cs="Arial"/>
                <w:sz w:val="20"/>
                <w:szCs w:val="20"/>
              </w:rPr>
            </w:pPr>
            <w:r w:rsidRPr="002C73AD">
              <w:rPr>
                <w:rFonts w:ascii="Arial" w:hAnsi="Arial" w:cs="Arial"/>
                <w:sz w:val="20"/>
                <w:szCs w:val="20"/>
              </w:rPr>
              <w:t>Стоимость по промежуточному балансу</w:t>
            </w:r>
          </w:p>
          <w:p w:rsidR="00D87899" w:rsidRPr="002C73AD" w:rsidRDefault="00D87899" w:rsidP="00D87899">
            <w:pPr>
              <w:spacing w:after="0" w:line="240" w:lineRule="auto"/>
              <w:jc w:val="center"/>
              <w:rPr>
                <w:rFonts w:ascii="Arial" w:hAnsi="Arial" w:cs="Arial"/>
                <w:sz w:val="20"/>
                <w:szCs w:val="20"/>
              </w:rPr>
            </w:pPr>
            <w:r w:rsidRPr="002C73AD">
              <w:rPr>
                <w:rFonts w:ascii="Arial" w:hAnsi="Arial" w:cs="Arial"/>
                <w:sz w:val="20"/>
                <w:szCs w:val="20"/>
              </w:rPr>
              <w:t>На</w:t>
            </w:r>
            <w:r>
              <w:rPr>
                <w:rFonts w:ascii="Arial" w:hAnsi="Arial" w:cs="Arial"/>
                <w:sz w:val="20"/>
                <w:szCs w:val="20"/>
              </w:rPr>
              <w:t xml:space="preserve"> 30.04.2024</w:t>
            </w:r>
            <w:r w:rsidRPr="002C73AD">
              <w:rPr>
                <w:rFonts w:ascii="Arial" w:hAnsi="Arial" w:cs="Arial"/>
                <w:sz w:val="20"/>
                <w:szCs w:val="20"/>
              </w:rPr>
              <w:t xml:space="preserve"> руб.</w:t>
            </w:r>
          </w:p>
        </w:tc>
        <w:tc>
          <w:tcPr>
            <w:tcW w:w="1620" w:type="dxa"/>
          </w:tcPr>
          <w:p w:rsidR="00D87899" w:rsidRPr="002C73AD" w:rsidRDefault="00D87899" w:rsidP="006A5277">
            <w:pPr>
              <w:spacing w:after="0" w:line="240" w:lineRule="auto"/>
              <w:jc w:val="center"/>
              <w:rPr>
                <w:rFonts w:ascii="Arial" w:hAnsi="Arial" w:cs="Arial"/>
                <w:sz w:val="20"/>
                <w:szCs w:val="20"/>
              </w:rPr>
            </w:pPr>
            <w:r>
              <w:rPr>
                <w:rFonts w:ascii="Arial" w:hAnsi="Arial" w:cs="Arial"/>
                <w:sz w:val="20"/>
                <w:szCs w:val="20"/>
              </w:rPr>
              <w:t>Наличие ограничений на приватизацию в составе имущественного комплекса МУП (с указанием оснований)</w:t>
            </w:r>
          </w:p>
        </w:tc>
      </w:tr>
      <w:tr w:rsidR="00D87899" w:rsidRPr="002C73AD" w:rsidTr="006778C7">
        <w:tc>
          <w:tcPr>
            <w:tcW w:w="510" w:type="dxa"/>
          </w:tcPr>
          <w:p w:rsidR="00D87899" w:rsidRPr="002C73AD" w:rsidRDefault="00D87899" w:rsidP="006A5277">
            <w:pPr>
              <w:spacing w:after="0" w:line="240" w:lineRule="auto"/>
              <w:jc w:val="center"/>
              <w:rPr>
                <w:rFonts w:ascii="Arial" w:hAnsi="Arial" w:cs="Arial"/>
                <w:sz w:val="20"/>
                <w:szCs w:val="20"/>
              </w:rPr>
            </w:pPr>
            <w:r w:rsidRPr="002C73AD">
              <w:rPr>
                <w:rFonts w:ascii="Arial" w:hAnsi="Arial" w:cs="Arial"/>
                <w:sz w:val="20"/>
                <w:szCs w:val="20"/>
              </w:rPr>
              <w:t>1</w:t>
            </w:r>
          </w:p>
        </w:tc>
        <w:tc>
          <w:tcPr>
            <w:tcW w:w="2954" w:type="dxa"/>
          </w:tcPr>
          <w:p w:rsidR="00D87899" w:rsidRPr="002C73AD" w:rsidRDefault="00D87899" w:rsidP="006A5277">
            <w:pPr>
              <w:spacing w:after="0" w:line="240" w:lineRule="auto"/>
              <w:jc w:val="center"/>
              <w:rPr>
                <w:rFonts w:ascii="Arial" w:hAnsi="Arial" w:cs="Arial"/>
                <w:sz w:val="20"/>
                <w:szCs w:val="20"/>
              </w:rPr>
            </w:pPr>
            <w:r w:rsidRPr="002C73AD">
              <w:rPr>
                <w:rFonts w:ascii="Arial" w:hAnsi="Arial" w:cs="Arial"/>
                <w:sz w:val="20"/>
                <w:szCs w:val="20"/>
              </w:rPr>
              <w:t>2</w:t>
            </w:r>
          </w:p>
        </w:tc>
        <w:tc>
          <w:tcPr>
            <w:tcW w:w="1418" w:type="dxa"/>
          </w:tcPr>
          <w:p w:rsidR="00D87899" w:rsidRPr="002C73AD" w:rsidRDefault="00D87899" w:rsidP="006A5277">
            <w:pPr>
              <w:spacing w:after="0" w:line="240" w:lineRule="auto"/>
              <w:jc w:val="center"/>
              <w:rPr>
                <w:rFonts w:ascii="Arial" w:hAnsi="Arial" w:cs="Arial"/>
                <w:sz w:val="20"/>
                <w:szCs w:val="20"/>
              </w:rPr>
            </w:pPr>
            <w:r w:rsidRPr="002C73AD">
              <w:rPr>
                <w:rFonts w:ascii="Arial" w:hAnsi="Arial" w:cs="Arial"/>
                <w:sz w:val="20"/>
                <w:szCs w:val="20"/>
              </w:rPr>
              <w:t>3</w:t>
            </w:r>
          </w:p>
        </w:tc>
        <w:tc>
          <w:tcPr>
            <w:tcW w:w="1276" w:type="dxa"/>
          </w:tcPr>
          <w:p w:rsidR="00D87899" w:rsidRPr="002C73AD" w:rsidRDefault="00D87899" w:rsidP="006A5277">
            <w:pPr>
              <w:spacing w:after="0" w:line="240" w:lineRule="auto"/>
              <w:jc w:val="center"/>
              <w:rPr>
                <w:rFonts w:ascii="Arial" w:hAnsi="Arial" w:cs="Arial"/>
                <w:sz w:val="20"/>
                <w:szCs w:val="20"/>
              </w:rPr>
            </w:pPr>
            <w:r w:rsidRPr="002C73AD">
              <w:rPr>
                <w:rFonts w:ascii="Arial" w:hAnsi="Arial" w:cs="Arial"/>
                <w:sz w:val="20"/>
                <w:szCs w:val="20"/>
              </w:rPr>
              <w:t>4</w:t>
            </w:r>
          </w:p>
        </w:tc>
        <w:tc>
          <w:tcPr>
            <w:tcW w:w="1640" w:type="dxa"/>
          </w:tcPr>
          <w:p w:rsidR="00D87899" w:rsidRPr="002C73AD" w:rsidRDefault="00D87899" w:rsidP="006A5277">
            <w:pPr>
              <w:spacing w:after="0" w:line="240" w:lineRule="auto"/>
              <w:jc w:val="center"/>
              <w:rPr>
                <w:rFonts w:ascii="Arial" w:hAnsi="Arial" w:cs="Arial"/>
                <w:sz w:val="20"/>
                <w:szCs w:val="20"/>
              </w:rPr>
            </w:pPr>
            <w:r w:rsidRPr="002C73AD">
              <w:rPr>
                <w:rFonts w:ascii="Arial" w:hAnsi="Arial" w:cs="Arial"/>
                <w:sz w:val="20"/>
                <w:szCs w:val="20"/>
              </w:rPr>
              <w:t>5</w:t>
            </w:r>
          </w:p>
        </w:tc>
        <w:tc>
          <w:tcPr>
            <w:tcW w:w="1620" w:type="dxa"/>
          </w:tcPr>
          <w:p w:rsidR="00D87899" w:rsidRPr="002C73AD" w:rsidRDefault="006778C7" w:rsidP="00D87899">
            <w:pPr>
              <w:spacing w:after="0" w:line="240" w:lineRule="auto"/>
              <w:jc w:val="center"/>
              <w:rPr>
                <w:rFonts w:ascii="Arial" w:hAnsi="Arial" w:cs="Arial"/>
                <w:sz w:val="20"/>
                <w:szCs w:val="20"/>
              </w:rPr>
            </w:pPr>
            <w:r>
              <w:rPr>
                <w:rFonts w:ascii="Arial" w:hAnsi="Arial" w:cs="Arial"/>
                <w:sz w:val="20"/>
                <w:szCs w:val="20"/>
              </w:rPr>
              <w:t>6</w:t>
            </w:r>
          </w:p>
        </w:tc>
      </w:tr>
      <w:tr w:rsidR="00D87899" w:rsidRPr="002C73AD" w:rsidTr="006778C7">
        <w:tc>
          <w:tcPr>
            <w:tcW w:w="7798" w:type="dxa"/>
            <w:gridSpan w:val="5"/>
          </w:tcPr>
          <w:p w:rsidR="00D87899" w:rsidRPr="002C73AD" w:rsidRDefault="00D87899" w:rsidP="002C73AD">
            <w:pPr>
              <w:spacing w:after="0" w:line="240" w:lineRule="auto"/>
              <w:rPr>
                <w:rFonts w:ascii="Arial" w:hAnsi="Arial" w:cs="Arial"/>
                <w:sz w:val="20"/>
                <w:szCs w:val="20"/>
              </w:rPr>
            </w:pPr>
            <w:r w:rsidRPr="002C73AD">
              <w:rPr>
                <w:rFonts w:ascii="Arial" w:hAnsi="Arial" w:cs="Arial"/>
                <w:sz w:val="20"/>
                <w:szCs w:val="20"/>
              </w:rPr>
              <w:t>5.1. Вложения в недвижимое имущество</w:t>
            </w:r>
          </w:p>
        </w:tc>
        <w:tc>
          <w:tcPr>
            <w:tcW w:w="1620" w:type="dxa"/>
          </w:tcPr>
          <w:p w:rsidR="00D87899" w:rsidRPr="002C73AD" w:rsidRDefault="00D87899" w:rsidP="00D87899">
            <w:pPr>
              <w:spacing w:after="0" w:line="240" w:lineRule="auto"/>
              <w:rPr>
                <w:rFonts w:ascii="Arial" w:hAnsi="Arial" w:cs="Arial"/>
                <w:sz w:val="20"/>
                <w:szCs w:val="20"/>
              </w:rPr>
            </w:pPr>
          </w:p>
        </w:tc>
      </w:tr>
      <w:tr w:rsidR="00D87899" w:rsidRPr="002C73AD" w:rsidTr="006778C7">
        <w:tc>
          <w:tcPr>
            <w:tcW w:w="51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2954"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418"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64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62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r>
      <w:tr w:rsidR="00D87899" w:rsidRPr="002C73AD" w:rsidTr="006778C7">
        <w:tc>
          <w:tcPr>
            <w:tcW w:w="7798" w:type="dxa"/>
            <w:gridSpan w:val="5"/>
          </w:tcPr>
          <w:p w:rsidR="00D87899" w:rsidRPr="002C73AD" w:rsidRDefault="00D87899" w:rsidP="002C73AD">
            <w:pPr>
              <w:spacing w:after="0" w:line="240" w:lineRule="auto"/>
              <w:rPr>
                <w:rFonts w:ascii="Arial" w:hAnsi="Arial" w:cs="Arial"/>
                <w:sz w:val="20"/>
                <w:szCs w:val="20"/>
              </w:rPr>
            </w:pPr>
            <w:r w:rsidRPr="002C73AD">
              <w:rPr>
                <w:rFonts w:ascii="Arial" w:hAnsi="Arial" w:cs="Arial"/>
                <w:sz w:val="20"/>
                <w:szCs w:val="20"/>
              </w:rPr>
              <w:t>5.2. Вложения в транспортные средства</w:t>
            </w:r>
          </w:p>
        </w:tc>
        <w:tc>
          <w:tcPr>
            <w:tcW w:w="1620" w:type="dxa"/>
          </w:tcPr>
          <w:p w:rsidR="00D87899" w:rsidRPr="002C73AD" w:rsidRDefault="00D87899" w:rsidP="00D87899">
            <w:pPr>
              <w:spacing w:after="0" w:line="240" w:lineRule="auto"/>
              <w:rPr>
                <w:rFonts w:ascii="Arial" w:hAnsi="Arial" w:cs="Arial"/>
                <w:sz w:val="20"/>
                <w:szCs w:val="20"/>
              </w:rPr>
            </w:pPr>
          </w:p>
        </w:tc>
      </w:tr>
      <w:tr w:rsidR="00D87899" w:rsidRPr="002C73AD" w:rsidTr="006778C7">
        <w:tc>
          <w:tcPr>
            <w:tcW w:w="51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2954"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418"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64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62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r>
      <w:tr w:rsidR="00D87899" w:rsidRPr="002C73AD" w:rsidTr="006778C7">
        <w:tc>
          <w:tcPr>
            <w:tcW w:w="7798" w:type="dxa"/>
            <w:gridSpan w:val="5"/>
          </w:tcPr>
          <w:p w:rsidR="00D87899" w:rsidRPr="002C73AD" w:rsidRDefault="00D87899" w:rsidP="002C73AD">
            <w:pPr>
              <w:spacing w:after="0" w:line="240" w:lineRule="auto"/>
              <w:rPr>
                <w:rFonts w:ascii="Arial" w:hAnsi="Arial" w:cs="Arial"/>
                <w:sz w:val="20"/>
                <w:szCs w:val="20"/>
              </w:rPr>
            </w:pPr>
            <w:r w:rsidRPr="002C73AD">
              <w:rPr>
                <w:rFonts w:ascii="Arial" w:hAnsi="Arial" w:cs="Arial"/>
                <w:sz w:val="20"/>
                <w:szCs w:val="20"/>
              </w:rPr>
              <w:t>5.3. Вложения в передаточные устройства, машины и оборудование</w:t>
            </w:r>
          </w:p>
        </w:tc>
        <w:tc>
          <w:tcPr>
            <w:tcW w:w="1620" w:type="dxa"/>
          </w:tcPr>
          <w:p w:rsidR="00D87899" w:rsidRPr="002C73AD" w:rsidRDefault="00D87899" w:rsidP="00D87899">
            <w:pPr>
              <w:spacing w:after="0" w:line="240" w:lineRule="auto"/>
              <w:rPr>
                <w:rFonts w:ascii="Arial" w:hAnsi="Arial" w:cs="Arial"/>
                <w:sz w:val="20"/>
                <w:szCs w:val="20"/>
              </w:rPr>
            </w:pPr>
          </w:p>
        </w:tc>
      </w:tr>
      <w:tr w:rsidR="00D87899" w:rsidRPr="002C73AD" w:rsidTr="006778C7">
        <w:tc>
          <w:tcPr>
            <w:tcW w:w="51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2954"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418"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64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62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r>
      <w:tr w:rsidR="00D87899" w:rsidRPr="002C73AD" w:rsidTr="006778C7">
        <w:tc>
          <w:tcPr>
            <w:tcW w:w="7798" w:type="dxa"/>
            <w:gridSpan w:val="5"/>
          </w:tcPr>
          <w:p w:rsidR="00D87899" w:rsidRPr="002C73AD" w:rsidRDefault="00D87899" w:rsidP="002C73AD">
            <w:pPr>
              <w:spacing w:after="0" w:line="240" w:lineRule="auto"/>
              <w:rPr>
                <w:rFonts w:ascii="Arial" w:hAnsi="Arial" w:cs="Arial"/>
                <w:sz w:val="20"/>
                <w:szCs w:val="20"/>
              </w:rPr>
            </w:pPr>
            <w:r w:rsidRPr="002C73AD">
              <w:rPr>
                <w:rFonts w:ascii="Arial" w:hAnsi="Arial" w:cs="Arial"/>
                <w:sz w:val="20"/>
                <w:szCs w:val="20"/>
              </w:rPr>
              <w:t>5.4. Вложения в инструмент</w:t>
            </w:r>
          </w:p>
        </w:tc>
        <w:tc>
          <w:tcPr>
            <w:tcW w:w="1620" w:type="dxa"/>
          </w:tcPr>
          <w:p w:rsidR="00D87899" w:rsidRPr="002C73AD" w:rsidRDefault="00D87899" w:rsidP="00D87899">
            <w:pPr>
              <w:spacing w:after="0" w:line="240" w:lineRule="auto"/>
              <w:rPr>
                <w:rFonts w:ascii="Arial" w:hAnsi="Arial" w:cs="Arial"/>
                <w:sz w:val="20"/>
                <w:szCs w:val="20"/>
              </w:rPr>
            </w:pPr>
          </w:p>
        </w:tc>
      </w:tr>
      <w:tr w:rsidR="00D87899" w:rsidRPr="002C73AD" w:rsidTr="006778C7">
        <w:tc>
          <w:tcPr>
            <w:tcW w:w="51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2954"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418"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64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62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r>
      <w:tr w:rsidR="00D87899" w:rsidRPr="002C73AD" w:rsidTr="006778C7">
        <w:tc>
          <w:tcPr>
            <w:tcW w:w="7798" w:type="dxa"/>
            <w:gridSpan w:val="5"/>
          </w:tcPr>
          <w:p w:rsidR="00D87899" w:rsidRPr="002C73AD" w:rsidRDefault="00D87899" w:rsidP="002C73AD">
            <w:pPr>
              <w:spacing w:after="0" w:line="240" w:lineRule="auto"/>
              <w:rPr>
                <w:rFonts w:ascii="Arial" w:hAnsi="Arial" w:cs="Arial"/>
                <w:sz w:val="20"/>
                <w:szCs w:val="20"/>
              </w:rPr>
            </w:pPr>
            <w:r w:rsidRPr="002C73AD">
              <w:rPr>
                <w:rFonts w:ascii="Arial" w:hAnsi="Arial" w:cs="Arial"/>
                <w:sz w:val="20"/>
                <w:szCs w:val="20"/>
              </w:rPr>
              <w:t>5.5. Вложения в вычислительную технику</w:t>
            </w:r>
          </w:p>
        </w:tc>
        <w:tc>
          <w:tcPr>
            <w:tcW w:w="1620" w:type="dxa"/>
          </w:tcPr>
          <w:p w:rsidR="00D87899" w:rsidRPr="002C73AD" w:rsidRDefault="00D87899" w:rsidP="00D87899">
            <w:pPr>
              <w:spacing w:after="0" w:line="240" w:lineRule="auto"/>
              <w:rPr>
                <w:rFonts w:ascii="Arial" w:hAnsi="Arial" w:cs="Arial"/>
                <w:sz w:val="20"/>
                <w:szCs w:val="20"/>
              </w:rPr>
            </w:pPr>
          </w:p>
        </w:tc>
      </w:tr>
      <w:tr w:rsidR="00D87899" w:rsidRPr="002C73AD" w:rsidTr="006778C7">
        <w:tc>
          <w:tcPr>
            <w:tcW w:w="51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2954"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418"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64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62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r>
      <w:tr w:rsidR="00D87899" w:rsidRPr="002C73AD" w:rsidTr="006778C7">
        <w:tc>
          <w:tcPr>
            <w:tcW w:w="7798" w:type="dxa"/>
            <w:gridSpan w:val="5"/>
          </w:tcPr>
          <w:p w:rsidR="00D87899" w:rsidRPr="002C73AD" w:rsidRDefault="00D87899" w:rsidP="002C73AD">
            <w:pPr>
              <w:spacing w:after="0" w:line="240" w:lineRule="auto"/>
              <w:rPr>
                <w:rFonts w:ascii="Arial" w:hAnsi="Arial" w:cs="Arial"/>
                <w:sz w:val="20"/>
                <w:szCs w:val="20"/>
              </w:rPr>
            </w:pPr>
            <w:r w:rsidRPr="002C73AD">
              <w:rPr>
                <w:rFonts w:ascii="Arial" w:hAnsi="Arial" w:cs="Arial"/>
                <w:sz w:val="20"/>
                <w:szCs w:val="20"/>
              </w:rPr>
              <w:t>5.6. Вложения в иные материальные ценности</w:t>
            </w:r>
          </w:p>
        </w:tc>
        <w:tc>
          <w:tcPr>
            <w:tcW w:w="1620" w:type="dxa"/>
          </w:tcPr>
          <w:p w:rsidR="00D87899" w:rsidRPr="002C73AD" w:rsidRDefault="00D87899" w:rsidP="00D87899">
            <w:pPr>
              <w:spacing w:after="0" w:line="240" w:lineRule="auto"/>
              <w:rPr>
                <w:rFonts w:ascii="Arial" w:hAnsi="Arial" w:cs="Arial"/>
                <w:sz w:val="20"/>
                <w:szCs w:val="20"/>
              </w:rPr>
            </w:pPr>
          </w:p>
        </w:tc>
      </w:tr>
      <w:tr w:rsidR="00D87899" w:rsidRPr="002C73AD" w:rsidTr="006778C7">
        <w:tc>
          <w:tcPr>
            <w:tcW w:w="51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2954"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418"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64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62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r>
      <w:tr w:rsidR="00D87899" w:rsidRPr="002C73AD" w:rsidTr="006778C7">
        <w:tc>
          <w:tcPr>
            <w:tcW w:w="6158" w:type="dxa"/>
            <w:gridSpan w:val="4"/>
          </w:tcPr>
          <w:p w:rsidR="00D87899" w:rsidRPr="002C73AD" w:rsidRDefault="00D87899" w:rsidP="002C73AD">
            <w:pPr>
              <w:spacing w:after="0" w:line="240" w:lineRule="auto"/>
              <w:rPr>
                <w:rFonts w:ascii="Arial" w:hAnsi="Arial" w:cs="Arial"/>
                <w:sz w:val="20"/>
                <w:szCs w:val="20"/>
              </w:rPr>
            </w:pPr>
            <w:r w:rsidRPr="002C73AD">
              <w:rPr>
                <w:rFonts w:ascii="Arial" w:hAnsi="Arial" w:cs="Arial"/>
                <w:sz w:val="20"/>
                <w:szCs w:val="20"/>
              </w:rPr>
              <w:t xml:space="preserve">ИТОГО ПО </w:t>
            </w:r>
            <w:hyperlink w:anchor="P3040">
              <w:r w:rsidRPr="002C73AD">
                <w:rPr>
                  <w:rFonts w:ascii="Arial" w:hAnsi="Arial" w:cs="Arial"/>
                  <w:color w:val="0000FF"/>
                  <w:sz w:val="20"/>
                  <w:szCs w:val="20"/>
                  <w:u w:val="single"/>
                </w:rPr>
                <w:t>РАЗДЕЛУ 5</w:t>
              </w:r>
            </w:hyperlink>
            <w:r w:rsidR="005E592D">
              <w:rPr>
                <w:rFonts w:ascii="Arial" w:hAnsi="Arial" w:cs="Arial"/>
                <w:color w:val="0000FF"/>
                <w:sz w:val="20"/>
                <w:szCs w:val="20"/>
                <w:u w:val="single"/>
              </w:rPr>
              <w:t xml:space="preserve"> </w:t>
            </w:r>
            <w:r w:rsidRPr="002C73AD">
              <w:rPr>
                <w:rFonts w:ascii="Arial" w:hAnsi="Arial" w:cs="Arial"/>
                <w:sz w:val="20"/>
                <w:szCs w:val="20"/>
              </w:rPr>
              <w:t>"Вложения в материальные ценности"</w:t>
            </w:r>
          </w:p>
        </w:tc>
        <w:tc>
          <w:tcPr>
            <w:tcW w:w="164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c>
          <w:tcPr>
            <w:tcW w:w="1620" w:type="dxa"/>
          </w:tcPr>
          <w:p w:rsidR="00D87899" w:rsidRPr="002C73AD" w:rsidRDefault="00D87899" w:rsidP="00D87899">
            <w:pPr>
              <w:spacing w:after="0" w:line="240" w:lineRule="auto"/>
              <w:jc w:val="center"/>
              <w:rPr>
                <w:rFonts w:ascii="Arial" w:hAnsi="Arial" w:cs="Arial"/>
                <w:sz w:val="20"/>
                <w:szCs w:val="20"/>
              </w:rPr>
            </w:pPr>
            <w:r>
              <w:rPr>
                <w:rFonts w:ascii="Arial" w:hAnsi="Arial" w:cs="Arial"/>
                <w:sz w:val="20"/>
                <w:szCs w:val="20"/>
              </w:rPr>
              <w:t>-</w:t>
            </w:r>
          </w:p>
        </w:tc>
      </w:tr>
    </w:tbl>
    <w:p w:rsidR="002F03E6" w:rsidRPr="002C73AD" w:rsidRDefault="002F03E6" w:rsidP="002C73AD">
      <w:pPr>
        <w:spacing w:after="0" w:line="240" w:lineRule="auto"/>
        <w:rPr>
          <w:rFonts w:ascii="Arial" w:hAnsi="Arial" w:cs="Arial"/>
          <w:sz w:val="20"/>
          <w:szCs w:val="20"/>
        </w:rPr>
      </w:pPr>
    </w:p>
    <w:p w:rsidR="002F03E6" w:rsidRPr="002C73AD" w:rsidRDefault="002F03E6" w:rsidP="002C73AD">
      <w:pPr>
        <w:spacing w:after="0" w:line="240" w:lineRule="auto"/>
        <w:rPr>
          <w:rFonts w:ascii="Arial" w:hAnsi="Arial" w:cs="Arial"/>
          <w:sz w:val="20"/>
          <w:szCs w:val="20"/>
        </w:rPr>
      </w:pPr>
      <w:bookmarkStart w:id="9" w:name="P3093"/>
      <w:bookmarkEnd w:id="9"/>
      <w:r w:rsidRPr="002C73AD">
        <w:rPr>
          <w:rFonts w:ascii="Arial" w:hAnsi="Arial" w:cs="Arial"/>
          <w:sz w:val="20"/>
          <w:szCs w:val="20"/>
        </w:rPr>
        <w:t>6. Производственные запасы</w:t>
      </w:r>
    </w:p>
    <w:p w:rsidR="002F03E6" w:rsidRPr="002C73AD" w:rsidRDefault="002F03E6" w:rsidP="002C73AD">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797"/>
        <w:gridCol w:w="2410"/>
        <w:gridCol w:w="1701"/>
      </w:tblGrid>
      <w:tr w:rsidR="00D87899" w:rsidRPr="002C73AD" w:rsidTr="006778C7">
        <w:tc>
          <w:tcPr>
            <w:tcW w:w="510" w:type="dxa"/>
          </w:tcPr>
          <w:p w:rsidR="00D87899" w:rsidRPr="002C73AD" w:rsidRDefault="00D87899" w:rsidP="006A5277">
            <w:pPr>
              <w:spacing w:after="0" w:line="240" w:lineRule="auto"/>
              <w:jc w:val="center"/>
              <w:rPr>
                <w:rFonts w:ascii="Arial" w:hAnsi="Arial" w:cs="Arial"/>
                <w:sz w:val="20"/>
                <w:szCs w:val="20"/>
              </w:rPr>
            </w:pPr>
            <w:r w:rsidRPr="002C73AD">
              <w:rPr>
                <w:rFonts w:ascii="Arial" w:hAnsi="Arial" w:cs="Arial"/>
                <w:sz w:val="20"/>
                <w:szCs w:val="20"/>
              </w:rPr>
              <w:t>N п/п</w:t>
            </w:r>
          </w:p>
        </w:tc>
        <w:tc>
          <w:tcPr>
            <w:tcW w:w="4797" w:type="dxa"/>
          </w:tcPr>
          <w:p w:rsidR="00D87899" w:rsidRPr="002C73AD" w:rsidRDefault="00D87899" w:rsidP="006A5277">
            <w:pPr>
              <w:spacing w:after="0" w:line="240" w:lineRule="auto"/>
              <w:jc w:val="center"/>
              <w:rPr>
                <w:rFonts w:ascii="Arial" w:hAnsi="Arial" w:cs="Arial"/>
                <w:sz w:val="20"/>
                <w:szCs w:val="20"/>
              </w:rPr>
            </w:pPr>
            <w:r w:rsidRPr="002C73AD">
              <w:rPr>
                <w:rFonts w:ascii="Arial" w:hAnsi="Arial" w:cs="Arial"/>
                <w:sz w:val="20"/>
                <w:szCs w:val="20"/>
              </w:rPr>
              <w:t>Наименование</w:t>
            </w:r>
          </w:p>
        </w:tc>
        <w:tc>
          <w:tcPr>
            <w:tcW w:w="2410" w:type="dxa"/>
          </w:tcPr>
          <w:p w:rsidR="00D87899" w:rsidRPr="002C73AD" w:rsidRDefault="00D87899" w:rsidP="006A5277">
            <w:pPr>
              <w:spacing w:after="0" w:line="240" w:lineRule="auto"/>
              <w:jc w:val="center"/>
              <w:rPr>
                <w:rFonts w:ascii="Arial" w:hAnsi="Arial" w:cs="Arial"/>
                <w:sz w:val="20"/>
                <w:szCs w:val="20"/>
              </w:rPr>
            </w:pPr>
            <w:r w:rsidRPr="002C73AD">
              <w:rPr>
                <w:rFonts w:ascii="Arial" w:hAnsi="Arial" w:cs="Arial"/>
                <w:sz w:val="20"/>
                <w:szCs w:val="20"/>
              </w:rPr>
              <w:t>Стоимость по промежуточному балансу</w:t>
            </w:r>
          </w:p>
          <w:p w:rsidR="00D87899" w:rsidRPr="002C73AD" w:rsidRDefault="00D87899" w:rsidP="006A5277">
            <w:pPr>
              <w:spacing w:after="0" w:line="240" w:lineRule="auto"/>
              <w:jc w:val="center"/>
              <w:rPr>
                <w:rFonts w:ascii="Arial" w:hAnsi="Arial" w:cs="Arial"/>
                <w:sz w:val="20"/>
                <w:szCs w:val="20"/>
              </w:rPr>
            </w:pPr>
            <w:r w:rsidRPr="002C73AD">
              <w:rPr>
                <w:rFonts w:ascii="Arial" w:hAnsi="Arial" w:cs="Arial"/>
                <w:sz w:val="20"/>
                <w:szCs w:val="20"/>
              </w:rPr>
              <w:t xml:space="preserve">на </w:t>
            </w:r>
            <w:r>
              <w:rPr>
                <w:rFonts w:ascii="Arial" w:hAnsi="Arial" w:cs="Arial"/>
                <w:sz w:val="20"/>
                <w:szCs w:val="20"/>
              </w:rPr>
              <w:t>30.04.2024</w:t>
            </w:r>
            <w:r w:rsidRPr="002C73AD">
              <w:rPr>
                <w:rFonts w:ascii="Arial" w:hAnsi="Arial" w:cs="Arial"/>
                <w:sz w:val="20"/>
                <w:szCs w:val="20"/>
              </w:rPr>
              <w:t>,</w:t>
            </w:r>
          </w:p>
          <w:p w:rsidR="00D87899" w:rsidRPr="002C73AD" w:rsidRDefault="00D87899" w:rsidP="006A5277">
            <w:pPr>
              <w:spacing w:after="0" w:line="240" w:lineRule="auto"/>
              <w:jc w:val="center"/>
              <w:rPr>
                <w:rFonts w:ascii="Arial" w:hAnsi="Arial" w:cs="Arial"/>
                <w:sz w:val="20"/>
                <w:szCs w:val="20"/>
              </w:rPr>
            </w:pPr>
            <w:r w:rsidRPr="002C73AD">
              <w:rPr>
                <w:rFonts w:ascii="Arial" w:hAnsi="Arial" w:cs="Arial"/>
                <w:sz w:val="20"/>
                <w:szCs w:val="20"/>
              </w:rPr>
              <w:t>руб.</w:t>
            </w:r>
          </w:p>
        </w:tc>
        <w:tc>
          <w:tcPr>
            <w:tcW w:w="1701" w:type="dxa"/>
          </w:tcPr>
          <w:p w:rsidR="00D87899" w:rsidRPr="002C73AD" w:rsidRDefault="00D87899" w:rsidP="006A5277">
            <w:pPr>
              <w:spacing w:after="0" w:line="240" w:lineRule="auto"/>
              <w:jc w:val="center"/>
              <w:rPr>
                <w:rFonts w:ascii="Arial" w:hAnsi="Arial" w:cs="Arial"/>
                <w:sz w:val="20"/>
                <w:szCs w:val="20"/>
              </w:rPr>
            </w:pPr>
            <w:r>
              <w:rPr>
                <w:rFonts w:ascii="Arial" w:hAnsi="Arial" w:cs="Arial"/>
                <w:sz w:val="20"/>
                <w:szCs w:val="20"/>
              </w:rPr>
              <w:t>Наличие ограничений на приватизацию в составе имущественного комплекса МУП (с указанием оснований)</w:t>
            </w:r>
          </w:p>
        </w:tc>
      </w:tr>
      <w:tr w:rsidR="00D87899" w:rsidRPr="002C73AD" w:rsidTr="006778C7">
        <w:tc>
          <w:tcPr>
            <w:tcW w:w="510" w:type="dxa"/>
          </w:tcPr>
          <w:p w:rsidR="00D87899" w:rsidRPr="002C73AD" w:rsidRDefault="00D87899" w:rsidP="00D87899">
            <w:pPr>
              <w:spacing w:after="0" w:line="240" w:lineRule="auto"/>
              <w:jc w:val="center"/>
              <w:rPr>
                <w:rFonts w:ascii="Arial" w:hAnsi="Arial" w:cs="Arial"/>
                <w:sz w:val="20"/>
                <w:szCs w:val="20"/>
              </w:rPr>
            </w:pPr>
            <w:r w:rsidRPr="002C73AD">
              <w:rPr>
                <w:rFonts w:ascii="Arial" w:hAnsi="Arial" w:cs="Arial"/>
                <w:sz w:val="20"/>
                <w:szCs w:val="20"/>
              </w:rPr>
              <w:t>1</w:t>
            </w:r>
          </w:p>
        </w:tc>
        <w:tc>
          <w:tcPr>
            <w:tcW w:w="4797" w:type="dxa"/>
          </w:tcPr>
          <w:p w:rsidR="00D87899" w:rsidRPr="002C73AD" w:rsidRDefault="00D87899" w:rsidP="00D87899">
            <w:pPr>
              <w:spacing w:after="0" w:line="240" w:lineRule="auto"/>
              <w:jc w:val="center"/>
              <w:rPr>
                <w:rFonts w:ascii="Arial" w:hAnsi="Arial" w:cs="Arial"/>
                <w:sz w:val="20"/>
                <w:szCs w:val="20"/>
              </w:rPr>
            </w:pPr>
            <w:r w:rsidRPr="002C73AD">
              <w:rPr>
                <w:rFonts w:ascii="Arial" w:hAnsi="Arial" w:cs="Arial"/>
                <w:sz w:val="20"/>
                <w:szCs w:val="20"/>
              </w:rPr>
              <w:t>2</w:t>
            </w:r>
          </w:p>
        </w:tc>
        <w:tc>
          <w:tcPr>
            <w:tcW w:w="2410" w:type="dxa"/>
          </w:tcPr>
          <w:p w:rsidR="00D87899" w:rsidRPr="002C73AD" w:rsidRDefault="00D87899" w:rsidP="00D87899">
            <w:pPr>
              <w:spacing w:after="0" w:line="240" w:lineRule="auto"/>
              <w:jc w:val="center"/>
              <w:rPr>
                <w:rFonts w:ascii="Arial" w:hAnsi="Arial" w:cs="Arial"/>
                <w:sz w:val="20"/>
                <w:szCs w:val="20"/>
              </w:rPr>
            </w:pPr>
            <w:r w:rsidRPr="002C73AD">
              <w:rPr>
                <w:rFonts w:ascii="Arial" w:hAnsi="Arial" w:cs="Arial"/>
                <w:sz w:val="20"/>
                <w:szCs w:val="20"/>
              </w:rPr>
              <w:t>3</w:t>
            </w:r>
          </w:p>
        </w:tc>
        <w:tc>
          <w:tcPr>
            <w:tcW w:w="1701" w:type="dxa"/>
          </w:tcPr>
          <w:p w:rsidR="00D87899" w:rsidRPr="002C73AD" w:rsidRDefault="006778C7" w:rsidP="00D87899">
            <w:pPr>
              <w:spacing w:after="0" w:line="240" w:lineRule="auto"/>
              <w:jc w:val="center"/>
              <w:rPr>
                <w:rFonts w:ascii="Arial" w:hAnsi="Arial" w:cs="Arial"/>
                <w:sz w:val="20"/>
                <w:szCs w:val="20"/>
              </w:rPr>
            </w:pPr>
            <w:r>
              <w:rPr>
                <w:rFonts w:ascii="Arial" w:hAnsi="Arial" w:cs="Arial"/>
                <w:sz w:val="20"/>
                <w:szCs w:val="20"/>
              </w:rPr>
              <w:t>4</w:t>
            </w:r>
          </w:p>
        </w:tc>
      </w:tr>
      <w:tr w:rsidR="00D87899" w:rsidRPr="002C73AD" w:rsidTr="006778C7">
        <w:tc>
          <w:tcPr>
            <w:tcW w:w="7717" w:type="dxa"/>
            <w:gridSpan w:val="3"/>
          </w:tcPr>
          <w:p w:rsidR="00D87899" w:rsidRPr="002C73AD" w:rsidRDefault="00D87899" w:rsidP="005E592D">
            <w:pPr>
              <w:spacing w:after="0" w:line="240" w:lineRule="auto"/>
              <w:rPr>
                <w:rFonts w:ascii="Arial" w:hAnsi="Arial" w:cs="Arial"/>
                <w:sz w:val="20"/>
                <w:szCs w:val="20"/>
              </w:rPr>
            </w:pPr>
            <w:r w:rsidRPr="002C73AD">
              <w:rPr>
                <w:rFonts w:ascii="Arial" w:hAnsi="Arial" w:cs="Arial"/>
                <w:sz w:val="20"/>
                <w:szCs w:val="20"/>
              </w:rPr>
              <w:lastRenderedPageBreak/>
              <w:t xml:space="preserve">6.1. Сырье и материалы </w:t>
            </w:r>
          </w:p>
        </w:tc>
        <w:tc>
          <w:tcPr>
            <w:tcW w:w="1701" w:type="dxa"/>
          </w:tcPr>
          <w:p w:rsidR="00D87899" w:rsidRPr="002C73AD" w:rsidRDefault="00D87899" w:rsidP="00D87899">
            <w:pPr>
              <w:spacing w:after="0" w:line="240" w:lineRule="auto"/>
              <w:rPr>
                <w:rFonts w:ascii="Arial" w:hAnsi="Arial" w:cs="Arial"/>
                <w:sz w:val="20"/>
                <w:szCs w:val="20"/>
              </w:rPr>
            </w:pPr>
          </w:p>
        </w:tc>
      </w:tr>
      <w:tr w:rsidR="00D87899" w:rsidRPr="002C73AD" w:rsidTr="006778C7">
        <w:tc>
          <w:tcPr>
            <w:tcW w:w="510" w:type="dxa"/>
            <w:vAlign w:val="center"/>
          </w:tcPr>
          <w:p w:rsidR="00D87899" w:rsidRPr="00D87899" w:rsidRDefault="00D87899" w:rsidP="00D87899">
            <w:pPr>
              <w:spacing w:after="0" w:line="240" w:lineRule="auto"/>
              <w:jc w:val="both"/>
              <w:rPr>
                <w:rFonts w:ascii="Arial" w:eastAsia="Times New Roman" w:hAnsi="Arial" w:cs="Arial"/>
                <w:sz w:val="20"/>
                <w:szCs w:val="20"/>
                <w:lang w:eastAsia="ru-RU"/>
              </w:rPr>
            </w:pPr>
            <w:r w:rsidRPr="00D87899">
              <w:rPr>
                <w:rFonts w:ascii="Arial" w:eastAsia="Times New Roman" w:hAnsi="Arial" w:cs="Arial"/>
                <w:sz w:val="20"/>
                <w:szCs w:val="20"/>
                <w:lang w:eastAsia="ru-RU"/>
              </w:rPr>
              <w:t>1</w:t>
            </w:r>
          </w:p>
        </w:tc>
        <w:tc>
          <w:tcPr>
            <w:tcW w:w="4797" w:type="dxa"/>
            <w:vAlign w:val="center"/>
          </w:tcPr>
          <w:p w:rsidR="00D87899" w:rsidRPr="00D87899" w:rsidRDefault="00D87899" w:rsidP="00D87899">
            <w:pPr>
              <w:spacing w:after="0" w:line="240" w:lineRule="auto"/>
              <w:jc w:val="both"/>
              <w:rPr>
                <w:rFonts w:ascii="Arial" w:eastAsia="Times New Roman" w:hAnsi="Arial" w:cs="Arial"/>
                <w:sz w:val="20"/>
                <w:szCs w:val="20"/>
                <w:lang w:eastAsia="ru-RU"/>
              </w:rPr>
            </w:pPr>
            <w:r w:rsidRPr="00D87899">
              <w:rPr>
                <w:rFonts w:ascii="Arial" w:eastAsia="Times New Roman" w:hAnsi="Arial" w:cs="Arial"/>
                <w:sz w:val="20"/>
                <w:szCs w:val="20"/>
                <w:lang w:eastAsia="ru-RU"/>
              </w:rPr>
              <w:t>Краска синяя</w:t>
            </w:r>
          </w:p>
        </w:tc>
        <w:tc>
          <w:tcPr>
            <w:tcW w:w="2410" w:type="dxa"/>
            <w:vAlign w:val="center"/>
          </w:tcPr>
          <w:p w:rsidR="00D87899" w:rsidRPr="00D87899" w:rsidRDefault="00D87899" w:rsidP="00D87899">
            <w:pPr>
              <w:spacing w:after="0" w:line="240" w:lineRule="auto"/>
              <w:jc w:val="center"/>
              <w:rPr>
                <w:rFonts w:ascii="Arial" w:eastAsia="Times New Roman" w:hAnsi="Arial" w:cs="Arial"/>
                <w:sz w:val="20"/>
                <w:szCs w:val="20"/>
                <w:lang w:eastAsia="ru-RU"/>
              </w:rPr>
            </w:pPr>
            <w:r w:rsidRPr="00D87899">
              <w:rPr>
                <w:rFonts w:ascii="Arial" w:eastAsia="Times New Roman" w:hAnsi="Arial" w:cs="Arial"/>
                <w:sz w:val="20"/>
                <w:szCs w:val="20"/>
                <w:lang w:eastAsia="ru-RU"/>
              </w:rPr>
              <w:t>3972,6</w:t>
            </w:r>
          </w:p>
        </w:tc>
        <w:tc>
          <w:tcPr>
            <w:tcW w:w="1701" w:type="dxa"/>
            <w:vAlign w:val="center"/>
          </w:tcPr>
          <w:p w:rsidR="00D87899" w:rsidRPr="00D87899" w:rsidRDefault="00D87899" w:rsidP="00D87899">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
        </w:tc>
      </w:tr>
      <w:tr w:rsidR="00D87899" w:rsidRPr="002C73AD" w:rsidTr="006778C7">
        <w:tc>
          <w:tcPr>
            <w:tcW w:w="7717" w:type="dxa"/>
            <w:gridSpan w:val="3"/>
          </w:tcPr>
          <w:p w:rsidR="00D87899" w:rsidRPr="002C73AD" w:rsidRDefault="00D87899" w:rsidP="005E592D">
            <w:pPr>
              <w:spacing w:after="0" w:line="240" w:lineRule="auto"/>
              <w:rPr>
                <w:rFonts w:ascii="Arial" w:hAnsi="Arial" w:cs="Arial"/>
                <w:sz w:val="20"/>
                <w:szCs w:val="20"/>
              </w:rPr>
            </w:pPr>
            <w:r w:rsidRPr="002C73AD">
              <w:rPr>
                <w:rFonts w:ascii="Arial" w:hAnsi="Arial" w:cs="Arial"/>
                <w:sz w:val="20"/>
                <w:szCs w:val="20"/>
              </w:rPr>
              <w:t xml:space="preserve">6.2. Топливо </w:t>
            </w:r>
          </w:p>
        </w:tc>
        <w:tc>
          <w:tcPr>
            <w:tcW w:w="1701" w:type="dxa"/>
          </w:tcPr>
          <w:p w:rsidR="00D87899" w:rsidRPr="002C73AD" w:rsidRDefault="00D87899" w:rsidP="00D87899">
            <w:pPr>
              <w:spacing w:after="0" w:line="240" w:lineRule="auto"/>
              <w:rPr>
                <w:rFonts w:ascii="Arial" w:hAnsi="Arial" w:cs="Arial"/>
                <w:sz w:val="20"/>
                <w:szCs w:val="20"/>
              </w:rPr>
            </w:pPr>
          </w:p>
        </w:tc>
      </w:tr>
      <w:tr w:rsidR="00D87899" w:rsidRPr="002C73AD" w:rsidTr="006778C7">
        <w:tc>
          <w:tcPr>
            <w:tcW w:w="510" w:type="dxa"/>
          </w:tcPr>
          <w:p w:rsidR="00D87899" w:rsidRPr="002C73AD" w:rsidRDefault="005E592D" w:rsidP="005E592D">
            <w:pPr>
              <w:spacing w:after="0" w:line="240" w:lineRule="auto"/>
              <w:jc w:val="center"/>
              <w:rPr>
                <w:rFonts w:ascii="Arial" w:hAnsi="Arial" w:cs="Arial"/>
                <w:sz w:val="20"/>
                <w:szCs w:val="20"/>
              </w:rPr>
            </w:pPr>
            <w:r>
              <w:rPr>
                <w:rFonts w:ascii="Arial" w:hAnsi="Arial" w:cs="Arial"/>
                <w:sz w:val="20"/>
                <w:szCs w:val="20"/>
              </w:rPr>
              <w:t>-</w:t>
            </w:r>
          </w:p>
        </w:tc>
        <w:tc>
          <w:tcPr>
            <w:tcW w:w="4797" w:type="dxa"/>
          </w:tcPr>
          <w:p w:rsidR="00D87899" w:rsidRPr="002C73AD" w:rsidRDefault="005E592D" w:rsidP="005E592D">
            <w:pPr>
              <w:spacing w:after="0" w:line="240" w:lineRule="auto"/>
              <w:jc w:val="center"/>
              <w:rPr>
                <w:rFonts w:ascii="Arial" w:hAnsi="Arial" w:cs="Arial"/>
                <w:sz w:val="20"/>
                <w:szCs w:val="20"/>
              </w:rPr>
            </w:pPr>
            <w:r>
              <w:rPr>
                <w:rFonts w:ascii="Arial" w:hAnsi="Arial" w:cs="Arial"/>
                <w:sz w:val="20"/>
                <w:szCs w:val="20"/>
              </w:rPr>
              <w:t>-</w:t>
            </w:r>
          </w:p>
        </w:tc>
        <w:tc>
          <w:tcPr>
            <w:tcW w:w="2410" w:type="dxa"/>
          </w:tcPr>
          <w:p w:rsidR="00D87899" w:rsidRPr="002C73AD" w:rsidRDefault="005E592D" w:rsidP="005E592D">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D87899" w:rsidRPr="002C73AD" w:rsidRDefault="005E592D" w:rsidP="005E592D">
            <w:pPr>
              <w:spacing w:after="0" w:line="240" w:lineRule="auto"/>
              <w:jc w:val="center"/>
              <w:rPr>
                <w:rFonts w:ascii="Arial" w:hAnsi="Arial" w:cs="Arial"/>
                <w:sz w:val="20"/>
                <w:szCs w:val="20"/>
              </w:rPr>
            </w:pPr>
            <w:r>
              <w:rPr>
                <w:rFonts w:ascii="Arial" w:hAnsi="Arial" w:cs="Arial"/>
                <w:sz w:val="20"/>
                <w:szCs w:val="20"/>
              </w:rPr>
              <w:t>-</w:t>
            </w:r>
          </w:p>
        </w:tc>
      </w:tr>
      <w:tr w:rsidR="00D87899" w:rsidRPr="002C73AD" w:rsidTr="006778C7">
        <w:tc>
          <w:tcPr>
            <w:tcW w:w="7717" w:type="dxa"/>
            <w:gridSpan w:val="3"/>
          </w:tcPr>
          <w:p w:rsidR="00D87899" w:rsidRPr="002C73AD" w:rsidRDefault="00D87899" w:rsidP="002C73AD">
            <w:pPr>
              <w:spacing w:after="0" w:line="240" w:lineRule="auto"/>
              <w:rPr>
                <w:rFonts w:ascii="Arial" w:hAnsi="Arial" w:cs="Arial"/>
                <w:sz w:val="20"/>
                <w:szCs w:val="20"/>
              </w:rPr>
            </w:pPr>
            <w:r w:rsidRPr="002C73AD">
              <w:rPr>
                <w:rFonts w:ascii="Arial" w:hAnsi="Arial" w:cs="Arial"/>
                <w:sz w:val="20"/>
                <w:szCs w:val="20"/>
              </w:rPr>
              <w:t>6.3. Животные на выращивании и откорме</w:t>
            </w:r>
          </w:p>
        </w:tc>
        <w:tc>
          <w:tcPr>
            <w:tcW w:w="1701" w:type="dxa"/>
          </w:tcPr>
          <w:p w:rsidR="00D87899" w:rsidRPr="002C73AD" w:rsidRDefault="00D87899" w:rsidP="00D87899">
            <w:pPr>
              <w:spacing w:after="0" w:line="240" w:lineRule="auto"/>
              <w:rPr>
                <w:rFonts w:ascii="Arial" w:hAnsi="Arial" w:cs="Arial"/>
                <w:sz w:val="20"/>
                <w:szCs w:val="20"/>
              </w:rPr>
            </w:pPr>
          </w:p>
        </w:tc>
      </w:tr>
      <w:tr w:rsidR="00D87899" w:rsidRPr="002C73AD" w:rsidTr="006778C7">
        <w:tc>
          <w:tcPr>
            <w:tcW w:w="510" w:type="dxa"/>
          </w:tcPr>
          <w:p w:rsidR="00D87899" w:rsidRPr="002C73AD" w:rsidRDefault="005E592D" w:rsidP="005E592D">
            <w:pPr>
              <w:spacing w:after="0" w:line="240" w:lineRule="auto"/>
              <w:jc w:val="center"/>
              <w:rPr>
                <w:rFonts w:ascii="Arial" w:hAnsi="Arial" w:cs="Arial"/>
                <w:sz w:val="20"/>
                <w:szCs w:val="20"/>
              </w:rPr>
            </w:pPr>
            <w:r>
              <w:rPr>
                <w:rFonts w:ascii="Arial" w:hAnsi="Arial" w:cs="Arial"/>
                <w:sz w:val="20"/>
                <w:szCs w:val="20"/>
              </w:rPr>
              <w:t>-</w:t>
            </w:r>
          </w:p>
        </w:tc>
        <w:tc>
          <w:tcPr>
            <w:tcW w:w="4797" w:type="dxa"/>
          </w:tcPr>
          <w:p w:rsidR="00D87899" w:rsidRPr="002C73AD" w:rsidRDefault="005E592D" w:rsidP="005E592D">
            <w:pPr>
              <w:spacing w:after="0" w:line="240" w:lineRule="auto"/>
              <w:jc w:val="center"/>
              <w:rPr>
                <w:rFonts w:ascii="Arial" w:hAnsi="Arial" w:cs="Arial"/>
                <w:sz w:val="20"/>
                <w:szCs w:val="20"/>
              </w:rPr>
            </w:pPr>
            <w:r>
              <w:rPr>
                <w:rFonts w:ascii="Arial" w:hAnsi="Arial" w:cs="Arial"/>
                <w:sz w:val="20"/>
                <w:szCs w:val="20"/>
              </w:rPr>
              <w:t>-</w:t>
            </w:r>
          </w:p>
        </w:tc>
        <w:tc>
          <w:tcPr>
            <w:tcW w:w="2410" w:type="dxa"/>
          </w:tcPr>
          <w:p w:rsidR="00D87899" w:rsidRPr="002C73AD" w:rsidRDefault="005E592D" w:rsidP="005E592D">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D87899" w:rsidRPr="002C73AD" w:rsidRDefault="005E592D" w:rsidP="005E592D">
            <w:pPr>
              <w:spacing w:after="0" w:line="240" w:lineRule="auto"/>
              <w:jc w:val="center"/>
              <w:rPr>
                <w:rFonts w:ascii="Arial" w:hAnsi="Arial" w:cs="Arial"/>
                <w:sz w:val="20"/>
                <w:szCs w:val="20"/>
              </w:rPr>
            </w:pPr>
            <w:r>
              <w:rPr>
                <w:rFonts w:ascii="Arial" w:hAnsi="Arial" w:cs="Arial"/>
                <w:sz w:val="20"/>
                <w:szCs w:val="20"/>
              </w:rPr>
              <w:t>-</w:t>
            </w:r>
          </w:p>
        </w:tc>
      </w:tr>
      <w:tr w:rsidR="00D87899" w:rsidRPr="002C73AD" w:rsidTr="006778C7">
        <w:tc>
          <w:tcPr>
            <w:tcW w:w="7717" w:type="dxa"/>
            <w:gridSpan w:val="3"/>
          </w:tcPr>
          <w:p w:rsidR="00D87899" w:rsidRPr="002C73AD" w:rsidRDefault="00D87899" w:rsidP="005E592D">
            <w:pPr>
              <w:spacing w:after="0" w:line="240" w:lineRule="auto"/>
              <w:rPr>
                <w:rFonts w:ascii="Arial" w:hAnsi="Arial" w:cs="Arial"/>
                <w:sz w:val="20"/>
                <w:szCs w:val="20"/>
              </w:rPr>
            </w:pPr>
            <w:r w:rsidRPr="002C73AD">
              <w:rPr>
                <w:rFonts w:ascii="Arial" w:hAnsi="Arial" w:cs="Arial"/>
                <w:sz w:val="20"/>
                <w:szCs w:val="20"/>
              </w:rPr>
              <w:t xml:space="preserve">6.4. Материалы, переданные в переработку </w:t>
            </w:r>
          </w:p>
        </w:tc>
        <w:tc>
          <w:tcPr>
            <w:tcW w:w="1701" w:type="dxa"/>
          </w:tcPr>
          <w:p w:rsidR="00D87899" w:rsidRPr="002C73AD" w:rsidRDefault="00D87899" w:rsidP="00D87899">
            <w:pPr>
              <w:spacing w:after="0" w:line="240" w:lineRule="auto"/>
              <w:rPr>
                <w:rFonts w:ascii="Arial" w:hAnsi="Arial" w:cs="Arial"/>
                <w:sz w:val="20"/>
                <w:szCs w:val="20"/>
              </w:rPr>
            </w:pPr>
          </w:p>
        </w:tc>
      </w:tr>
      <w:tr w:rsidR="00D87899" w:rsidRPr="002C73AD" w:rsidTr="006778C7">
        <w:tc>
          <w:tcPr>
            <w:tcW w:w="510" w:type="dxa"/>
          </w:tcPr>
          <w:p w:rsidR="00D87899" w:rsidRPr="002C73AD" w:rsidRDefault="005E592D" w:rsidP="005E592D">
            <w:pPr>
              <w:spacing w:after="0" w:line="240" w:lineRule="auto"/>
              <w:jc w:val="center"/>
              <w:rPr>
                <w:rFonts w:ascii="Arial" w:hAnsi="Arial" w:cs="Arial"/>
                <w:sz w:val="20"/>
                <w:szCs w:val="20"/>
              </w:rPr>
            </w:pPr>
            <w:r>
              <w:rPr>
                <w:rFonts w:ascii="Arial" w:hAnsi="Arial" w:cs="Arial"/>
                <w:sz w:val="20"/>
                <w:szCs w:val="20"/>
              </w:rPr>
              <w:t>-</w:t>
            </w:r>
          </w:p>
        </w:tc>
        <w:tc>
          <w:tcPr>
            <w:tcW w:w="4797" w:type="dxa"/>
          </w:tcPr>
          <w:p w:rsidR="00D87899" w:rsidRPr="002C73AD" w:rsidRDefault="005E592D" w:rsidP="005E592D">
            <w:pPr>
              <w:spacing w:after="0" w:line="240" w:lineRule="auto"/>
              <w:jc w:val="center"/>
              <w:rPr>
                <w:rFonts w:ascii="Arial" w:hAnsi="Arial" w:cs="Arial"/>
                <w:sz w:val="20"/>
                <w:szCs w:val="20"/>
              </w:rPr>
            </w:pPr>
            <w:r>
              <w:rPr>
                <w:rFonts w:ascii="Arial" w:hAnsi="Arial" w:cs="Arial"/>
                <w:sz w:val="20"/>
                <w:szCs w:val="20"/>
              </w:rPr>
              <w:t>-</w:t>
            </w:r>
          </w:p>
        </w:tc>
        <w:tc>
          <w:tcPr>
            <w:tcW w:w="2410" w:type="dxa"/>
          </w:tcPr>
          <w:p w:rsidR="00D87899" w:rsidRPr="002C73AD" w:rsidRDefault="005E592D" w:rsidP="005E592D">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D87899" w:rsidRPr="002C73AD" w:rsidRDefault="005E592D" w:rsidP="005E592D">
            <w:pPr>
              <w:spacing w:after="0" w:line="240" w:lineRule="auto"/>
              <w:jc w:val="center"/>
              <w:rPr>
                <w:rFonts w:ascii="Arial" w:hAnsi="Arial" w:cs="Arial"/>
                <w:sz w:val="20"/>
                <w:szCs w:val="20"/>
              </w:rPr>
            </w:pPr>
            <w:r>
              <w:rPr>
                <w:rFonts w:ascii="Arial" w:hAnsi="Arial" w:cs="Arial"/>
                <w:sz w:val="20"/>
                <w:szCs w:val="20"/>
              </w:rPr>
              <w:t>-</w:t>
            </w:r>
          </w:p>
        </w:tc>
      </w:tr>
      <w:tr w:rsidR="00D87899" w:rsidRPr="002C73AD" w:rsidTr="006778C7">
        <w:tc>
          <w:tcPr>
            <w:tcW w:w="7717" w:type="dxa"/>
            <w:gridSpan w:val="3"/>
          </w:tcPr>
          <w:p w:rsidR="00D87899" w:rsidRPr="002C73AD" w:rsidRDefault="00D87899" w:rsidP="002C73AD">
            <w:pPr>
              <w:spacing w:after="0" w:line="240" w:lineRule="auto"/>
              <w:rPr>
                <w:rFonts w:ascii="Arial" w:hAnsi="Arial" w:cs="Arial"/>
                <w:sz w:val="20"/>
                <w:szCs w:val="20"/>
              </w:rPr>
            </w:pPr>
            <w:r w:rsidRPr="002C73AD">
              <w:rPr>
                <w:rFonts w:ascii="Arial" w:hAnsi="Arial" w:cs="Arial"/>
                <w:sz w:val="20"/>
                <w:szCs w:val="20"/>
              </w:rPr>
              <w:t>6.5. Прочие</w:t>
            </w:r>
          </w:p>
        </w:tc>
        <w:tc>
          <w:tcPr>
            <w:tcW w:w="1701" w:type="dxa"/>
          </w:tcPr>
          <w:p w:rsidR="00D87899" w:rsidRPr="002C73AD" w:rsidRDefault="00D87899" w:rsidP="00D87899">
            <w:pPr>
              <w:spacing w:after="0" w:line="240" w:lineRule="auto"/>
              <w:rPr>
                <w:rFonts w:ascii="Arial" w:hAnsi="Arial" w:cs="Arial"/>
                <w:sz w:val="20"/>
                <w:szCs w:val="20"/>
              </w:rPr>
            </w:pPr>
          </w:p>
        </w:tc>
      </w:tr>
      <w:tr w:rsidR="00D87899" w:rsidRPr="002C73AD" w:rsidTr="006778C7">
        <w:tc>
          <w:tcPr>
            <w:tcW w:w="510" w:type="dxa"/>
          </w:tcPr>
          <w:p w:rsidR="00D87899" w:rsidRPr="002C73AD" w:rsidRDefault="005E592D" w:rsidP="005E592D">
            <w:pPr>
              <w:spacing w:after="0" w:line="240" w:lineRule="auto"/>
              <w:jc w:val="center"/>
              <w:rPr>
                <w:rFonts w:ascii="Arial" w:hAnsi="Arial" w:cs="Arial"/>
                <w:sz w:val="20"/>
                <w:szCs w:val="20"/>
              </w:rPr>
            </w:pPr>
            <w:r>
              <w:rPr>
                <w:rFonts w:ascii="Arial" w:hAnsi="Arial" w:cs="Arial"/>
                <w:sz w:val="20"/>
                <w:szCs w:val="20"/>
              </w:rPr>
              <w:t>-</w:t>
            </w:r>
          </w:p>
        </w:tc>
        <w:tc>
          <w:tcPr>
            <w:tcW w:w="4797" w:type="dxa"/>
          </w:tcPr>
          <w:p w:rsidR="00D87899" w:rsidRPr="002C73AD" w:rsidRDefault="005E592D" w:rsidP="005E592D">
            <w:pPr>
              <w:spacing w:after="0" w:line="240" w:lineRule="auto"/>
              <w:jc w:val="center"/>
              <w:rPr>
                <w:rFonts w:ascii="Arial" w:hAnsi="Arial" w:cs="Arial"/>
                <w:sz w:val="20"/>
                <w:szCs w:val="20"/>
              </w:rPr>
            </w:pPr>
            <w:r>
              <w:rPr>
                <w:rFonts w:ascii="Arial" w:hAnsi="Arial" w:cs="Arial"/>
                <w:sz w:val="20"/>
                <w:szCs w:val="20"/>
              </w:rPr>
              <w:t>-</w:t>
            </w:r>
          </w:p>
        </w:tc>
        <w:tc>
          <w:tcPr>
            <w:tcW w:w="2410" w:type="dxa"/>
          </w:tcPr>
          <w:p w:rsidR="00D87899" w:rsidRPr="002C73AD" w:rsidRDefault="005E592D" w:rsidP="005E592D">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D87899" w:rsidRPr="002C73AD" w:rsidRDefault="005E592D" w:rsidP="005E592D">
            <w:pPr>
              <w:spacing w:after="0" w:line="240" w:lineRule="auto"/>
              <w:jc w:val="center"/>
              <w:rPr>
                <w:rFonts w:ascii="Arial" w:hAnsi="Arial" w:cs="Arial"/>
                <w:sz w:val="20"/>
                <w:szCs w:val="20"/>
              </w:rPr>
            </w:pPr>
            <w:r>
              <w:rPr>
                <w:rFonts w:ascii="Arial" w:hAnsi="Arial" w:cs="Arial"/>
                <w:sz w:val="20"/>
                <w:szCs w:val="20"/>
              </w:rPr>
              <w:t>-</w:t>
            </w:r>
          </w:p>
        </w:tc>
      </w:tr>
      <w:tr w:rsidR="00D87899" w:rsidRPr="002C73AD" w:rsidTr="006778C7">
        <w:tc>
          <w:tcPr>
            <w:tcW w:w="5307" w:type="dxa"/>
            <w:gridSpan w:val="2"/>
          </w:tcPr>
          <w:p w:rsidR="00D87899" w:rsidRPr="002C73AD" w:rsidRDefault="00D87899" w:rsidP="002C73AD">
            <w:pPr>
              <w:spacing w:after="0" w:line="240" w:lineRule="auto"/>
              <w:rPr>
                <w:rFonts w:ascii="Arial" w:hAnsi="Arial" w:cs="Arial"/>
                <w:sz w:val="20"/>
                <w:szCs w:val="20"/>
              </w:rPr>
            </w:pPr>
            <w:r w:rsidRPr="002C73AD">
              <w:rPr>
                <w:rFonts w:ascii="Arial" w:hAnsi="Arial" w:cs="Arial"/>
                <w:sz w:val="20"/>
                <w:szCs w:val="20"/>
              </w:rPr>
              <w:t xml:space="preserve">Итого по </w:t>
            </w:r>
            <w:hyperlink w:anchor="P3093">
              <w:r w:rsidRPr="002C73AD">
                <w:rPr>
                  <w:rFonts w:ascii="Arial" w:hAnsi="Arial" w:cs="Arial"/>
                  <w:color w:val="0000FF"/>
                  <w:sz w:val="20"/>
                  <w:szCs w:val="20"/>
                  <w:u w:val="single"/>
                </w:rPr>
                <w:t>разделу 6</w:t>
              </w:r>
            </w:hyperlink>
            <w:r w:rsidR="006778C7">
              <w:rPr>
                <w:rFonts w:ascii="Arial" w:hAnsi="Arial" w:cs="Arial"/>
                <w:color w:val="0000FF"/>
                <w:sz w:val="20"/>
                <w:szCs w:val="20"/>
                <w:u w:val="single"/>
              </w:rPr>
              <w:t xml:space="preserve"> </w:t>
            </w:r>
            <w:r w:rsidRPr="002C73AD">
              <w:rPr>
                <w:rFonts w:ascii="Arial" w:hAnsi="Arial" w:cs="Arial"/>
                <w:sz w:val="20"/>
                <w:szCs w:val="20"/>
              </w:rPr>
              <w:t>"Производственные запасы"</w:t>
            </w:r>
          </w:p>
        </w:tc>
        <w:tc>
          <w:tcPr>
            <w:tcW w:w="2410" w:type="dxa"/>
          </w:tcPr>
          <w:p w:rsidR="00D87899" w:rsidRPr="00D67560" w:rsidRDefault="005E592D" w:rsidP="005E592D">
            <w:pPr>
              <w:spacing w:after="0" w:line="240" w:lineRule="auto"/>
              <w:jc w:val="center"/>
              <w:rPr>
                <w:rFonts w:ascii="Arial" w:hAnsi="Arial" w:cs="Arial"/>
                <w:b/>
                <w:sz w:val="20"/>
                <w:szCs w:val="20"/>
              </w:rPr>
            </w:pPr>
            <w:r w:rsidRPr="00D67560">
              <w:rPr>
                <w:rFonts w:ascii="Arial" w:hAnsi="Arial" w:cs="Arial"/>
                <w:b/>
                <w:sz w:val="20"/>
                <w:szCs w:val="20"/>
              </w:rPr>
              <w:t>3972,6</w:t>
            </w:r>
          </w:p>
        </w:tc>
        <w:tc>
          <w:tcPr>
            <w:tcW w:w="1701" w:type="dxa"/>
          </w:tcPr>
          <w:p w:rsidR="00D87899" w:rsidRPr="002C73AD" w:rsidRDefault="005E592D" w:rsidP="005E592D">
            <w:pPr>
              <w:spacing w:after="0" w:line="240" w:lineRule="auto"/>
              <w:jc w:val="center"/>
              <w:rPr>
                <w:rFonts w:ascii="Arial" w:hAnsi="Arial" w:cs="Arial"/>
                <w:sz w:val="20"/>
                <w:szCs w:val="20"/>
              </w:rPr>
            </w:pPr>
            <w:r>
              <w:rPr>
                <w:rFonts w:ascii="Arial" w:hAnsi="Arial" w:cs="Arial"/>
                <w:sz w:val="20"/>
                <w:szCs w:val="20"/>
              </w:rPr>
              <w:t>-</w:t>
            </w:r>
          </w:p>
        </w:tc>
      </w:tr>
    </w:tbl>
    <w:p w:rsidR="002F03E6" w:rsidRPr="002C73AD" w:rsidRDefault="002F03E6" w:rsidP="002C73AD">
      <w:pPr>
        <w:spacing w:after="0" w:line="240" w:lineRule="auto"/>
        <w:rPr>
          <w:rFonts w:ascii="Arial" w:hAnsi="Arial" w:cs="Arial"/>
          <w:sz w:val="20"/>
          <w:szCs w:val="20"/>
        </w:rPr>
      </w:pPr>
    </w:p>
    <w:p w:rsidR="002F03E6" w:rsidRDefault="002F03E6" w:rsidP="002C73AD">
      <w:pPr>
        <w:spacing w:after="0" w:line="240" w:lineRule="auto"/>
        <w:rPr>
          <w:rFonts w:ascii="Arial" w:hAnsi="Arial" w:cs="Arial"/>
          <w:sz w:val="20"/>
          <w:szCs w:val="20"/>
        </w:rPr>
      </w:pPr>
      <w:bookmarkStart w:id="10" w:name="P3126"/>
      <w:bookmarkEnd w:id="10"/>
      <w:r w:rsidRPr="002C73AD">
        <w:rPr>
          <w:rFonts w:ascii="Arial" w:hAnsi="Arial" w:cs="Arial"/>
          <w:sz w:val="20"/>
          <w:szCs w:val="20"/>
        </w:rPr>
        <w:t xml:space="preserve">7. Затраты на производство </w:t>
      </w:r>
    </w:p>
    <w:p w:rsidR="005E592D" w:rsidRPr="002C73AD" w:rsidRDefault="005E592D" w:rsidP="002C73AD">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521"/>
        <w:gridCol w:w="1985"/>
        <w:gridCol w:w="3402"/>
      </w:tblGrid>
      <w:tr w:rsidR="00AB698D" w:rsidRPr="002C73AD" w:rsidTr="006778C7">
        <w:tc>
          <w:tcPr>
            <w:tcW w:w="510"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N п/п</w:t>
            </w:r>
          </w:p>
        </w:tc>
        <w:tc>
          <w:tcPr>
            <w:tcW w:w="3521"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Вид затрат</w:t>
            </w:r>
          </w:p>
        </w:tc>
        <w:tc>
          <w:tcPr>
            <w:tcW w:w="1985"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Стоимость по промежуточному балансу</w:t>
            </w:r>
          </w:p>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 xml:space="preserve">на </w:t>
            </w:r>
            <w:r>
              <w:rPr>
                <w:rFonts w:ascii="Arial" w:hAnsi="Arial" w:cs="Arial"/>
                <w:sz w:val="20"/>
                <w:szCs w:val="20"/>
              </w:rPr>
              <w:t>30.04.2024</w:t>
            </w:r>
            <w:r w:rsidRPr="002C73AD">
              <w:rPr>
                <w:rFonts w:ascii="Arial" w:hAnsi="Arial" w:cs="Arial"/>
                <w:sz w:val="20"/>
                <w:szCs w:val="20"/>
              </w:rPr>
              <w:t xml:space="preserve"> г,</w:t>
            </w:r>
          </w:p>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руб.</w:t>
            </w:r>
          </w:p>
        </w:tc>
        <w:tc>
          <w:tcPr>
            <w:tcW w:w="3402" w:type="dxa"/>
          </w:tcPr>
          <w:p w:rsidR="00AB698D" w:rsidRPr="002C73AD" w:rsidRDefault="00AB698D" w:rsidP="006A5277">
            <w:pPr>
              <w:spacing w:after="0" w:line="240" w:lineRule="auto"/>
              <w:jc w:val="center"/>
              <w:rPr>
                <w:rFonts w:ascii="Arial" w:hAnsi="Arial" w:cs="Arial"/>
                <w:sz w:val="20"/>
                <w:szCs w:val="20"/>
              </w:rPr>
            </w:pPr>
            <w:r>
              <w:rPr>
                <w:rFonts w:ascii="Arial" w:hAnsi="Arial" w:cs="Arial"/>
                <w:sz w:val="20"/>
                <w:szCs w:val="20"/>
              </w:rPr>
              <w:t>Наличие ограничений на приватизацию в составе имущественного комплекса МУП (с указанием оснований)</w:t>
            </w:r>
          </w:p>
        </w:tc>
      </w:tr>
      <w:tr w:rsidR="00AB698D" w:rsidRPr="002C73AD" w:rsidTr="006778C7">
        <w:tc>
          <w:tcPr>
            <w:tcW w:w="510"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1</w:t>
            </w:r>
          </w:p>
        </w:tc>
        <w:tc>
          <w:tcPr>
            <w:tcW w:w="3521"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2</w:t>
            </w:r>
          </w:p>
        </w:tc>
        <w:tc>
          <w:tcPr>
            <w:tcW w:w="1985"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3</w:t>
            </w:r>
          </w:p>
        </w:tc>
        <w:tc>
          <w:tcPr>
            <w:tcW w:w="3402" w:type="dxa"/>
          </w:tcPr>
          <w:p w:rsidR="00AB698D" w:rsidRPr="002C73AD" w:rsidRDefault="006778C7" w:rsidP="00AB698D">
            <w:pPr>
              <w:spacing w:after="0" w:line="240" w:lineRule="auto"/>
              <w:jc w:val="center"/>
              <w:rPr>
                <w:rFonts w:ascii="Arial" w:hAnsi="Arial" w:cs="Arial"/>
                <w:sz w:val="20"/>
                <w:szCs w:val="20"/>
              </w:rPr>
            </w:pPr>
            <w:r>
              <w:rPr>
                <w:rFonts w:ascii="Arial" w:hAnsi="Arial" w:cs="Arial"/>
                <w:sz w:val="20"/>
                <w:szCs w:val="20"/>
              </w:rPr>
              <w:t>4</w:t>
            </w:r>
          </w:p>
        </w:tc>
      </w:tr>
      <w:tr w:rsidR="00AB698D" w:rsidRPr="002C73AD" w:rsidTr="006778C7">
        <w:tc>
          <w:tcPr>
            <w:tcW w:w="6016" w:type="dxa"/>
            <w:gridSpan w:val="3"/>
          </w:tcPr>
          <w:p w:rsidR="00AB698D" w:rsidRPr="002C73AD" w:rsidRDefault="00AB698D" w:rsidP="002C73AD">
            <w:pPr>
              <w:spacing w:after="0" w:line="240" w:lineRule="auto"/>
              <w:rPr>
                <w:rFonts w:ascii="Arial" w:hAnsi="Arial" w:cs="Arial"/>
                <w:sz w:val="20"/>
                <w:szCs w:val="20"/>
              </w:rPr>
            </w:pPr>
            <w:r w:rsidRPr="002C73AD">
              <w:rPr>
                <w:rFonts w:ascii="Arial" w:hAnsi="Arial" w:cs="Arial"/>
                <w:sz w:val="20"/>
                <w:szCs w:val="20"/>
              </w:rPr>
              <w:t>7.1. Основное производство</w:t>
            </w:r>
          </w:p>
        </w:tc>
        <w:tc>
          <w:tcPr>
            <w:tcW w:w="3402" w:type="dxa"/>
          </w:tcPr>
          <w:p w:rsidR="00AB698D" w:rsidRPr="002C73AD" w:rsidRDefault="00AB698D" w:rsidP="00AB698D">
            <w:pPr>
              <w:spacing w:after="0" w:line="240" w:lineRule="auto"/>
              <w:rPr>
                <w:rFonts w:ascii="Arial" w:hAnsi="Arial" w:cs="Arial"/>
                <w:sz w:val="20"/>
                <w:szCs w:val="20"/>
              </w:rPr>
            </w:pPr>
          </w:p>
        </w:tc>
      </w:tr>
      <w:tr w:rsidR="00AB698D" w:rsidRPr="002C73AD" w:rsidTr="006778C7">
        <w:tc>
          <w:tcPr>
            <w:tcW w:w="510"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3521"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1985"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3402"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r>
      <w:tr w:rsidR="00AB698D" w:rsidRPr="002C73AD" w:rsidTr="006778C7">
        <w:tc>
          <w:tcPr>
            <w:tcW w:w="6016" w:type="dxa"/>
            <w:gridSpan w:val="3"/>
          </w:tcPr>
          <w:p w:rsidR="00AB698D" w:rsidRPr="002C73AD" w:rsidRDefault="00AB698D" w:rsidP="002C73AD">
            <w:pPr>
              <w:spacing w:after="0" w:line="240" w:lineRule="auto"/>
              <w:rPr>
                <w:rFonts w:ascii="Arial" w:hAnsi="Arial" w:cs="Arial"/>
                <w:sz w:val="20"/>
                <w:szCs w:val="20"/>
              </w:rPr>
            </w:pPr>
            <w:r w:rsidRPr="002C73AD">
              <w:rPr>
                <w:rFonts w:ascii="Arial" w:hAnsi="Arial" w:cs="Arial"/>
                <w:sz w:val="20"/>
                <w:szCs w:val="20"/>
              </w:rPr>
              <w:t>7.2. Вспомогательные производства</w:t>
            </w:r>
          </w:p>
        </w:tc>
        <w:tc>
          <w:tcPr>
            <w:tcW w:w="3402" w:type="dxa"/>
          </w:tcPr>
          <w:p w:rsidR="00AB698D" w:rsidRPr="002C73AD" w:rsidRDefault="00AB698D" w:rsidP="00AB698D">
            <w:pPr>
              <w:spacing w:after="0" w:line="240" w:lineRule="auto"/>
              <w:rPr>
                <w:rFonts w:ascii="Arial" w:hAnsi="Arial" w:cs="Arial"/>
                <w:sz w:val="20"/>
                <w:szCs w:val="20"/>
              </w:rPr>
            </w:pPr>
          </w:p>
        </w:tc>
      </w:tr>
      <w:tr w:rsidR="00AB698D" w:rsidRPr="002C73AD" w:rsidTr="006778C7">
        <w:tc>
          <w:tcPr>
            <w:tcW w:w="510"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3521"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1985"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3402"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r>
      <w:tr w:rsidR="00AB698D" w:rsidRPr="002C73AD" w:rsidTr="006778C7">
        <w:tc>
          <w:tcPr>
            <w:tcW w:w="6016" w:type="dxa"/>
            <w:gridSpan w:val="3"/>
          </w:tcPr>
          <w:p w:rsidR="00AB698D" w:rsidRPr="002C73AD" w:rsidRDefault="00AB698D" w:rsidP="002C73AD">
            <w:pPr>
              <w:spacing w:after="0" w:line="240" w:lineRule="auto"/>
              <w:rPr>
                <w:rFonts w:ascii="Arial" w:hAnsi="Arial" w:cs="Arial"/>
                <w:sz w:val="20"/>
                <w:szCs w:val="20"/>
              </w:rPr>
            </w:pPr>
            <w:r w:rsidRPr="002C73AD">
              <w:rPr>
                <w:rFonts w:ascii="Arial" w:hAnsi="Arial" w:cs="Arial"/>
                <w:sz w:val="20"/>
                <w:szCs w:val="20"/>
              </w:rPr>
              <w:t>7.3. Обслуживающие производства и хозяйства</w:t>
            </w:r>
          </w:p>
        </w:tc>
        <w:tc>
          <w:tcPr>
            <w:tcW w:w="3402" w:type="dxa"/>
          </w:tcPr>
          <w:p w:rsidR="00AB698D" w:rsidRPr="002C73AD" w:rsidRDefault="00AB698D" w:rsidP="00AB698D">
            <w:pPr>
              <w:spacing w:after="0" w:line="240" w:lineRule="auto"/>
              <w:rPr>
                <w:rFonts w:ascii="Arial" w:hAnsi="Arial" w:cs="Arial"/>
                <w:sz w:val="20"/>
                <w:szCs w:val="20"/>
              </w:rPr>
            </w:pPr>
          </w:p>
        </w:tc>
      </w:tr>
      <w:tr w:rsidR="00AB698D" w:rsidRPr="002C73AD" w:rsidTr="006778C7">
        <w:tc>
          <w:tcPr>
            <w:tcW w:w="510" w:type="dxa"/>
            <w:vAlign w:val="center"/>
          </w:tcPr>
          <w:p w:rsidR="00AB698D" w:rsidRPr="00AB698D" w:rsidRDefault="00AB698D" w:rsidP="00C82A8C">
            <w:pPr>
              <w:spacing w:after="0" w:line="240" w:lineRule="auto"/>
              <w:jc w:val="center"/>
              <w:rPr>
                <w:rFonts w:ascii="Arial" w:eastAsia="Times New Roman" w:hAnsi="Arial" w:cs="Arial"/>
                <w:sz w:val="20"/>
                <w:szCs w:val="20"/>
                <w:lang w:eastAsia="ru-RU"/>
              </w:rPr>
            </w:pPr>
            <w:r w:rsidRPr="00AB698D">
              <w:rPr>
                <w:rFonts w:ascii="Arial" w:eastAsia="Times New Roman" w:hAnsi="Arial" w:cs="Arial"/>
                <w:sz w:val="20"/>
                <w:szCs w:val="20"/>
                <w:lang w:eastAsia="ru-RU"/>
              </w:rPr>
              <w:t>1</w:t>
            </w:r>
          </w:p>
        </w:tc>
        <w:tc>
          <w:tcPr>
            <w:tcW w:w="3521" w:type="dxa"/>
            <w:vAlign w:val="center"/>
          </w:tcPr>
          <w:p w:rsidR="00AB698D" w:rsidRPr="00AB698D" w:rsidRDefault="00AB698D" w:rsidP="00C82A8C">
            <w:pPr>
              <w:spacing w:after="0" w:line="240" w:lineRule="auto"/>
              <w:rPr>
                <w:rFonts w:ascii="Arial" w:eastAsia="Times New Roman" w:hAnsi="Arial" w:cs="Arial"/>
                <w:sz w:val="20"/>
                <w:szCs w:val="20"/>
                <w:lang w:eastAsia="ru-RU"/>
              </w:rPr>
            </w:pPr>
            <w:r w:rsidRPr="00AB698D">
              <w:rPr>
                <w:rFonts w:ascii="Arial" w:eastAsia="Times New Roman" w:hAnsi="Arial" w:cs="Arial"/>
                <w:sz w:val="20"/>
                <w:szCs w:val="20"/>
                <w:lang w:eastAsia="ru-RU"/>
              </w:rPr>
              <w:t>Материальные затраты</w:t>
            </w:r>
          </w:p>
        </w:tc>
        <w:tc>
          <w:tcPr>
            <w:tcW w:w="1985" w:type="dxa"/>
            <w:vAlign w:val="center"/>
          </w:tcPr>
          <w:p w:rsidR="00AB698D" w:rsidRPr="00AB698D" w:rsidRDefault="00AB698D" w:rsidP="00C82A8C">
            <w:pPr>
              <w:spacing w:after="0" w:line="240" w:lineRule="auto"/>
              <w:jc w:val="center"/>
              <w:rPr>
                <w:rFonts w:ascii="Arial" w:eastAsia="Times New Roman" w:hAnsi="Arial" w:cs="Arial"/>
                <w:sz w:val="20"/>
                <w:szCs w:val="20"/>
                <w:lang w:eastAsia="ru-RU"/>
              </w:rPr>
            </w:pPr>
            <w:r w:rsidRPr="00AB698D">
              <w:rPr>
                <w:rFonts w:ascii="Arial" w:eastAsia="Times New Roman" w:hAnsi="Arial" w:cs="Arial"/>
                <w:sz w:val="20"/>
                <w:szCs w:val="20"/>
                <w:lang w:eastAsia="ru-RU"/>
              </w:rPr>
              <w:t>15754</w:t>
            </w:r>
            <w:r>
              <w:rPr>
                <w:rFonts w:ascii="Arial" w:eastAsia="Times New Roman" w:hAnsi="Arial" w:cs="Arial"/>
                <w:sz w:val="20"/>
                <w:szCs w:val="20"/>
                <w:lang w:eastAsia="ru-RU"/>
              </w:rPr>
              <w:t>,00</w:t>
            </w:r>
          </w:p>
        </w:tc>
        <w:tc>
          <w:tcPr>
            <w:tcW w:w="3402"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r>
      <w:tr w:rsidR="00AB698D" w:rsidRPr="002C73AD" w:rsidTr="006778C7">
        <w:tc>
          <w:tcPr>
            <w:tcW w:w="510" w:type="dxa"/>
            <w:vAlign w:val="center"/>
          </w:tcPr>
          <w:p w:rsidR="00AB698D" w:rsidRPr="00AB698D" w:rsidRDefault="00AB698D" w:rsidP="00C82A8C">
            <w:pPr>
              <w:spacing w:after="0" w:line="240" w:lineRule="auto"/>
              <w:jc w:val="center"/>
              <w:rPr>
                <w:rFonts w:ascii="Arial" w:eastAsia="Times New Roman" w:hAnsi="Arial" w:cs="Arial"/>
                <w:sz w:val="20"/>
                <w:szCs w:val="20"/>
                <w:lang w:eastAsia="ru-RU"/>
              </w:rPr>
            </w:pPr>
            <w:r w:rsidRPr="00AB698D">
              <w:rPr>
                <w:rFonts w:ascii="Arial" w:eastAsia="Times New Roman" w:hAnsi="Arial" w:cs="Arial"/>
                <w:sz w:val="20"/>
                <w:szCs w:val="20"/>
                <w:lang w:eastAsia="ru-RU"/>
              </w:rPr>
              <w:t>2</w:t>
            </w:r>
          </w:p>
        </w:tc>
        <w:tc>
          <w:tcPr>
            <w:tcW w:w="3521" w:type="dxa"/>
            <w:vAlign w:val="center"/>
          </w:tcPr>
          <w:p w:rsidR="00AB698D" w:rsidRPr="00AB698D" w:rsidRDefault="00AB698D" w:rsidP="00C82A8C">
            <w:pPr>
              <w:spacing w:after="0" w:line="240" w:lineRule="auto"/>
              <w:rPr>
                <w:rFonts w:ascii="Arial" w:eastAsia="Times New Roman" w:hAnsi="Arial" w:cs="Arial"/>
                <w:sz w:val="20"/>
                <w:szCs w:val="20"/>
                <w:lang w:eastAsia="ru-RU"/>
              </w:rPr>
            </w:pPr>
            <w:r w:rsidRPr="00AB698D">
              <w:rPr>
                <w:rFonts w:ascii="Arial" w:eastAsia="Times New Roman" w:hAnsi="Arial" w:cs="Arial"/>
                <w:sz w:val="20"/>
                <w:szCs w:val="20"/>
                <w:lang w:eastAsia="ru-RU"/>
              </w:rPr>
              <w:t>Расходы на оплату труда</w:t>
            </w:r>
          </w:p>
        </w:tc>
        <w:tc>
          <w:tcPr>
            <w:tcW w:w="1985" w:type="dxa"/>
            <w:vAlign w:val="center"/>
          </w:tcPr>
          <w:p w:rsidR="00AB698D" w:rsidRPr="00AB698D" w:rsidRDefault="00AB698D" w:rsidP="00C82A8C">
            <w:pPr>
              <w:spacing w:after="0" w:line="240" w:lineRule="auto"/>
              <w:jc w:val="center"/>
              <w:rPr>
                <w:rFonts w:ascii="Arial" w:eastAsia="Times New Roman" w:hAnsi="Arial" w:cs="Arial"/>
                <w:sz w:val="20"/>
                <w:szCs w:val="20"/>
                <w:lang w:eastAsia="ru-RU"/>
              </w:rPr>
            </w:pPr>
            <w:r w:rsidRPr="00AB698D">
              <w:rPr>
                <w:rFonts w:ascii="Arial" w:eastAsia="Times New Roman" w:hAnsi="Arial" w:cs="Arial"/>
                <w:sz w:val="20"/>
                <w:szCs w:val="20"/>
                <w:lang w:eastAsia="ru-RU"/>
              </w:rPr>
              <w:t>411258,51</w:t>
            </w:r>
          </w:p>
        </w:tc>
        <w:tc>
          <w:tcPr>
            <w:tcW w:w="3402" w:type="dxa"/>
          </w:tcPr>
          <w:p w:rsidR="00AB698D" w:rsidRPr="002C73AD" w:rsidRDefault="00AB698D" w:rsidP="00AB698D">
            <w:pPr>
              <w:spacing w:after="0" w:line="240" w:lineRule="auto"/>
              <w:jc w:val="center"/>
              <w:rPr>
                <w:rFonts w:ascii="Arial" w:hAnsi="Arial" w:cs="Arial"/>
                <w:sz w:val="20"/>
                <w:szCs w:val="20"/>
              </w:rPr>
            </w:pPr>
          </w:p>
        </w:tc>
      </w:tr>
      <w:tr w:rsidR="00AB698D" w:rsidRPr="002C73AD" w:rsidTr="006778C7">
        <w:tc>
          <w:tcPr>
            <w:tcW w:w="510" w:type="dxa"/>
            <w:vAlign w:val="center"/>
          </w:tcPr>
          <w:p w:rsidR="00AB698D" w:rsidRPr="00AB698D" w:rsidRDefault="00AB698D" w:rsidP="00C82A8C">
            <w:pPr>
              <w:spacing w:after="0" w:line="240" w:lineRule="auto"/>
              <w:jc w:val="center"/>
              <w:rPr>
                <w:rFonts w:ascii="Arial" w:eastAsia="Times New Roman" w:hAnsi="Arial" w:cs="Arial"/>
                <w:sz w:val="20"/>
                <w:szCs w:val="20"/>
                <w:lang w:eastAsia="ru-RU"/>
              </w:rPr>
            </w:pPr>
            <w:r w:rsidRPr="00AB698D">
              <w:rPr>
                <w:rFonts w:ascii="Arial" w:eastAsia="Times New Roman" w:hAnsi="Arial" w:cs="Arial"/>
                <w:sz w:val="20"/>
                <w:szCs w:val="20"/>
                <w:lang w:eastAsia="ru-RU"/>
              </w:rPr>
              <w:t>3</w:t>
            </w:r>
          </w:p>
        </w:tc>
        <w:tc>
          <w:tcPr>
            <w:tcW w:w="3521" w:type="dxa"/>
            <w:vAlign w:val="center"/>
          </w:tcPr>
          <w:p w:rsidR="00AB698D" w:rsidRPr="00AB698D" w:rsidRDefault="00AB698D" w:rsidP="00C82A8C">
            <w:pPr>
              <w:spacing w:after="0" w:line="240" w:lineRule="auto"/>
              <w:rPr>
                <w:rFonts w:ascii="Arial" w:eastAsia="Times New Roman" w:hAnsi="Arial" w:cs="Arial"/>
                <w:sz w:val="20"/>
                <w:szCs w:val="20"/>
                <w:lang w:eastAsia="ru-RU"/>
              </w:rPr>
            </w:pPr>
            <w:r w:rsidRPr="00AB698D">
              <w:rPr>
                <w:rFonts w:ascii="Arial" w:eastAsia="Times New Roman" w:hAnsi="Arial" w:cs="Arial"/>
                <w:sz w:val="20"/>
                <w:szCs w:val="20"/>
                <w:lang w:eastAsia="ru-RU"/>
              </w:rPr>
              <w:t>Отчисления на социальные нужды</w:t>
            </w:r>
          </w:p>
        </w:tc>
        <w:tc>
          <w:tcPr>
            <w:tcW w:w="1985" w:type="dxa"/>
            <w:vAlign w:val="center"/>
          </w:tcPr>
          <w:p w:rsidR="00AB698D" w:rsidRPr="00AB698D" w:rsidRDefault="00AB698D" w:rsidP="00C82A8C">
            <w:pPr>
              <w:spacing w:after="0" w:line="240" w:lineRule="auto"/>
              <w:jc w:val="center"/>
              <w:rPr>
                <w:rFonts w:ascii="Arial" w:eastAsia="Times New Roman" w:hAnsi="Arial" w:cs="Arial"/>
                <w:sz w:val="20"/>
                <w:szCs w:val="20"/>
                <w:lang w:eastAsia="ru-RU"/>
              </w:rPr>
            </w:pPr>
            <w:r w:rsidRPr="00AB698D">
              <w:rPr>
                <w:rFonts w:ascii="Arial" w:eastAsia="Times New Roman" w:hAnsi="Arial" w:cs="Arial"/>
                <w:sz w:val="20"/>
                <w:szCs w:val="20"/>
                <w:lang w:eastAsia="ru-RU"/>
              </w:rPr>
              <w:t>125845,12</w:t>
            </w:r>
          </w:p>
        </w:tc>
        <w:tc>
          <w:tcPr>
            <w:tcW w:w="3402"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r>
      <w:tr w:rsidR="00AB698D" w:rsidRPr="002C73AD" w:rsidTr="006778C7">
        <w:tc>
          <w:tcPr>
            <w:tcW w:w="510" w:type="dxa"/>
            <w:vAlign w:val="center"/>
          </w:tcPr>
          <w:p w:rsidR="00AB698D" w:rsidRPr="00AB698D" w:rsidRDefault="00AB698D" w:rsidP="00C82A8C">
            <w:pPr>
              <w:spacing w:after="0" w:line="240" w:lineRule="auto"/>
              <w:jc w:val="center"/>
              <w:rPr>
                <w:rFonts w:ascii="Arial" w:eastAsia="Times New Roman" w:hAnsi="Arial" w:cs="Arial"/>
                <w:sz w:val="20"/>
                <w:szCs w:val="20"/>
                <w:lang w:eastAsia="ru-RU"/>
              </w:rPr>
            </w:pPr>
            <w:r w:rsidRPr="00AB698D">
              <w:rPr>
                <w:rFonts w:ascii="Arial" w:eastAsia="Times New Roman" w:hAnsi="Arial" w:cs="Arial"/>
                <w:sz w:val="20"/>
                <w:szCs w:val="20"/>
                <w:lang w:eastAsia="ru-RU"/>
              </w:rPr>
              <w:t>4</w:t>
            </w:r>
          </w:p>
        </w:tc>
        <w:tc>
          <w:tcPr>
            <w:tcW w:w="3521" w:type="dxa"/>
            <w:vAlign w:val="center"/>
          </w:tcPr>
          <w:p w:rsidR="00AB698D" w:rsidRPr="00AB698D" w:rsidRDefault="00AB698D" w:rsidP="00C82A8C">
            <w:pPr>
              <w:spacing w:after="0" w:line="240" w:lineRule="auto"/>
              <w:rPr>
                <w:rFonts w:ascii="Arial" w:eastAsia="Times New Roman" w:hAnsi="Arial" w:cs="Arial"/>
                <w:sz w:val="20"/>
                <w:szCs w:val="20"/>
                <w:lang w:eastAsia="ru-RU"/>
              </w:rPr>
            </w:pPr>
            <w:r w:rsidRPr="00AB698D">
              <w:rPr>
                <w:rFonts w:ascii="Arial" w:eastAsia="Times New Roman" w:hAnsi="Arial" w:cs="Arial"/>
                <w:sz w:val="20"/>
                <w:szCs w:val="20"/>
                <w:lang w:eastAsia="ru-RU"/>
              </w:rPr>
              <w:t>Амортизация</w:t>
            </w:r>
          </w:p>
        </w:tc>
        <w:tc>
          <w:tcPr>
            <w:tcW w:w="1985" w:type="dxa"/>
            <w:vAlign w:val="center"/>
          </w:tcPr>
          <w:p w:rsidR="00AB698D" w:rsidRPr="00AB698D" w:rsidRDefault="00AB698D" w:rsidP="00C82A8C">
            <w:pPr>
              <w:spacing w:after="0" w:line="240" w:lineRule="auto"/>
              <w:jc w:val="center"/>
              <w:rPr>
                <w:rFonts w:ascii="Arial" w:eastAsia="Times New Roman" w:hAnsi="Arial" w:cs="Arial"/>
                <w:sz w:val="20"/>
                <w:szCs w:val="20"/>
                <w:lang w:eastAsia="ru-RU"/>
              </w:rPr>
            </w:pPr>
            <w:r w:rsidRPr="00AB698D">
              <w:rPr>
                <w:rFonts w:ascii="Arial" w:eastAsia="Times New Roman" w:hAnsi="Arial" w:cs="Arial"/>
                <w:sz w:val="20"/>
                <w:szCs w:val="20"/>
                <w:lang w:eastAsia="ru-RU"/>
              </w:rPr>
              <w:t>43171,26</w:t>
            </w:r>
          </w:p>
        </w:tc>
        <w:tc>
          <w:tcPr>
            <w:tcW w:w="3402"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r>
      <w:tr w:rsidR="00AB698D" w:rsidRPr="002C73AD" w:rsidTr="006778C7">
        <w:tc>
          <w:tcPr>
            <w:tcW w:w="510" w:type="dxa"/>
            <w:vAlign w:val="center"/>
          </w:tcPr>
          <w:p w:rsidR="00AB698D" w:rsidRPr="00AB698D" w:rsidRDefault="00AB698D" w:rsidP="00C82A8C">
            <w:pPr>
              <w:spacing w:after="0" w:line="240" w:lineRule="auto"/>
              <w:jc w:val="center"/>
              <w:rPr>
                <w:rFonts w:ascii="Arial" w:eastAsia="Times New Roman" w:hAnsi="Arial" w:cs="Arial"/>
                <w:sz w:val="20"/>
                <w:szCs w:val="20"/>
                <w:lang w:eastAsia="ru-RU"/>
              </w:rPr>
            </w:pPr>
            <w:r w:rsidRPr="00AB698D">
              <w:rPr>
                <w:rFonts w:ascii="Arial" w:eastAsia="Times New Roman" w:hAnsi="Arial" w:cs="Arial"/>
                <w:sz w:val="20"/>
                <w:szCs w:val="20"/>
                <w:lang w:eastAsia="ru-RU"/>
              </w:rPr>
              <w:t>5</w:t>
            </w:r>
          </w:p>
        </w:tc>
        <w:tc>
          <w:tcPr>
            <w:tcW w:w="3521" w:type="dxa"/>
            <w:vAlign w:val="center"/>
          </w:tcPr>
          <w:p w:rsidR="00AB698D" w:rsidRPr="00AB698D" w:rsidRDefault="00AB698D" w:rsidP="00C82A8C">
            <w:pPr>
              <w:spacing w:after="0" w:line="240" w:lineRule="auto"/>
              <w:rPr>
                <w:rFonts w:ascii="Arial" w:eastAsia="Times New Roman" w:hAnsi="Arial" w:cs="Arial"/>
                <w:sz w:val="20"/>
                <w:szCs w:val="20"/>
                <w:lang w:eastAsia="ru-RU"/>
              </w:rPr>
            </w:pPr>
            <w:r w:rsidRPr="00AB698D">
              <w:rPr>
                <w:rFonts w:ascii="Arial" w:eastAsia="Times New Roman" w:hAnsi="Arial" w:cs="Arial"/>
                <w:sz w:val="20"/>
                <w:szCs w:val="20"/>
                <w:lang w:eastAsia="ru-RU"/>
              </w:rPr>
              <w:t>Прочие</w:t>
            </w:r>
          </w:p>
        </w:tc>
        <w:tc>
          <w:tcPr>
            <w:tcW w:w="1985" w:type="dxa"/>
            <w:vAlign w:val="center"/>
          </w:tcPr>
          <w:p w:rsidR="00AB698D" w:rsidRPr="00AB698D" w:rsidRDefault="00AB698D" w:rsidP="00C82A8C">
            <w:pPr>
              <w:spacing w:after="0" w:line="240" w:lineRule="auto"/>
              <w:jc w:val="center"/>
              <w:rPr>
                <w:rFonts w:ascii="Arial" w:eastAsia="Times New Roman" w:hAnsi="Arial" w:cs="Arial"/>
                <w:sz w:val="20"/>
                <w:szCs w:val="20"/>
                <w:lang w:eastAsia="ru-RU"/>
              </w:rPr>
            </w:pPr>
            <w:r w:rsidRPr="00AB698D">
              <w:rPr>
                <w:rFonts w:ascii="Arial" w:eastAsia="Times New Roman" w:hAnsi="Arial" w:cs="Arial"/>
                <w:sz w:val="20"/>
                <w:szCs w:val="20"/>
                <w:lang w:eastAsia="ru-RU"/>
              </w:rPr>
              <w:t>463615,34</w:t>
            </w:r>
          </w:p>
        </w:tc>
        <w:tc>
          <w:tcPr>
            <w:tcW w:w="3402"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r>
      <w:tr w:rsidR="00AB698D" w:rsidRPr="002C73AD" w:rsidTr="006778C7">
        <w:tc>
          <w:tcPr>
            <w:tcW w:w="6016" w:type="dxa"/>
            <w:gridSpan w:val="3"/>
          </w:tcPr>
          <w:p w:rsidR="00AB698D" w:rsidRPr="002C73AD" w:rsidRDefault="00AB698D" w:rsidP="002C73AD">
            <w:pPr>
              <w:spacing w:after="0" w:line="240" w:lineRule="auto"/>
              <w:rPr>
                <w:rFonts w:ascii="Arial" w:hAnsi="Arial" w:cs="Arial"/>
                <w:sz w:val="20"/>
                <w:szCs w:val="20"/>
              </w:rPr>
            </w:pPr>
            <w:r w:rsidRPr="002C73AD">
              <w:rPr>
                <w:rFonts w:ascii="Arial" w:hAnsi="Arial" w:cs="Arial"/>
                <w:sz w:val="20"/>
                <w:szCs w:val="20"/>
              </w:rPr>
              <w:t>7.4. Расходы на продажу</w:t>
            </w:r>
          </w:p>
        </w:tc>
        <w:tc>
          <w:tcPr>
            <w:tcW w:w="3402" w:type="dxa"/>
          </w:tcPr>
          <w:p w:rsidR="00AB698D" w:rsidRPr="002C73AD" w:rsidRDefault="00AB698D" w:rsidP="00AB698D">
            <w:pPr>
              <w:spacing w:after="0" w:line="240" w:lineRule="auto"/>
              <w:jc w:val="center"/>
              <w:rPr>
                <w:rFonts w:ascii="Arial" w:hAnsi="Arial" w:cs="Arial"/>
                <w:sz w:val="20"/>
                <w:szCs w:val="20"/>
              </w:rPr>
            </w:pPr>
          </w:p>
        </w:tc>
      </w:tr>
      <w:tr w:rsidR="00AB698D" w:rsidRPr="002C73AD" w:rsidTr="006778C7">
        <w:tc>
          <w:tcPr>
            <w:tcW w:w="510"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3521"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1985"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3402"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r>
      <w:tr w:rsidR="00AB698D" w:rsidRPr="002C73AD" w:rsidTr="006778C7">
        <w:tc>
          <w:tcPr>
            <w:tcW w:w="6016" w:type="dxa"/>
            <w:gridSpan w:val="3"/>
          </w:tcPr>
          <w:p w:rsidR="00AB698D" w:rsidRPr="002C73AD" w:rsidRDefault="00AB698D" w:rsidP="002C73AD">
            <w:pPr>
              <w:spacing w:after="0" w:line="240" w:lineRule="auto"/>
              <w:rPr>
                <w:rFonts w:ascii="Arial" w:hAnsi="Arial" w:cs="Arial"/>
                <w:sz w:val="20"/>
                <w:szCs w:val="20"/>
              </w:rPr>
            </w:pPr>
            <w:r w:rsidRPr="002C73AD">
              <w:rPr>
                <w:rFonts w:ascii="Arial" w:hAnsi="Arial" w:cs="Arial"/>
                <w:sz w:val="20"/>
                <w:szCs w:val="20"/>
              </w:rPr>
              <w:t>7.5. Прочие</w:t>
            </w:r>
          </w:p>
        </w:tc>
        <w:tc>
          <w:tcPr>
            <w:tcW w:w="3402" w:type="dxa"/>
          </w:tcPr>
          <w:p w:rsidR="00AB698D" w:rsidRPr="002C73AD" w:rsidRDefault="00AB698D" w:rsidP="00AB698D">
            <w:pPr>
              <w:spacing w:after="0" w:line="240" w:lineRule="auto"/>
              <w:jc w:val="center"/>
              <w:rPr>
                <w:rFonts w:ascii="Arial" w:hAnsi="Arial" w:cs="Arial"/>
                <w:sz w:val="20"/>
                <w:szCs w:val="20"/>
              </w:rPr>
            </w:pPr>
          </w:p>
        </w:tc>
      </w:tr>
      <w:tr w:rsidR="00AB698D" w:rsidRPr="002C73AD" w:rsidTr="006778C7">
        <w:tc>
          <w:tcPr>
            <w:tcW w:w="510"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3521"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1985"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3402"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r>
      <w:tr w:rsidR="00AB698D" w:rsidRPr="002C73AD" w:rsidTr="006778C7">
        <w:tc>
          <w:tcPr>
            <w:tcW w:w="4031" w:type="dxa"/>
            <w:gridSpan w:val="2"/>
          </w:tcPr>
          <w:p w:rsidR="00AB698D" w:rsidRPr="002C73AD" w:rsidRDefault="00AB698D" w:rsidP="002C73AD">
            <w:pPr>
              <w:spacing w:after="0" w:line="240" w:lineRule="auto"/>
              <w:rPr>
                <w:rFonts w:ascii="Arial" w:hAnsi="Arial" w:cs="Arial"/>
                <w:sz w:val="20"/>
                <w:szCs w:val="20"/>
              </w:rPr>
            </w:pPr>
            <w:r w:rsidRPr="002C73AD">
              <w:rPr>
                <w:rFonts w:ascii="Arial" w:hAnsi="Arial" w:cs="Arial"/>
                <w:sz w:val="20"/>
                <w:szCs w:val="20"/>
              </w:rPr>
              <w:t xml:space="preserve">ИТОГО ПО </w:t>
            </w:r>
            <w:hyperlink w:anchor="P3126">
              <w:r w:rsidRPr="002C73AD">
                <w:rPr>
                  <w:rFonts w:ascii="Arial" w:hAnsi="Arial" w:cs="Arial"/>
                  <w:color w:val="0000FF"/>
                  <w:sz w:val="20"/>
                  <w:szCs w:val="20"/>
                  <w:u w:val="single"/>
                </w:rPr>
                <w:t>РАЗДЕЛУ 7</w:t>
              </w:r>
            </w:hyperlink>
            <w:r>
              <w:rPr>
                <w:rFonts w:ascii="Arial" w:hAnsi="Arial" w:cs="Arial"/>
                <w:color w:val="0000FF"/>
                <w:sz w:val="20"/>
                <w:szCs w:val="20"/>
                <w:u w:val="single"/>
              </w:rPr>
              <w:t xml:space="preserve"> </w:t>
            </w:r>
            <w:r w:rsidRPr="002C73AD">
              <w:rPr>
                <w:rFonts w:ascii="Arial" w:hAnsi="Arial" w:cs="Arial"/>
                <w:sz w:val="20"/>
                <w:szCs w:val="20"/>
              </w:rPr>
              <w:t>"Затраты на производство"</w:t>
            </w:r>
          </w:p>
        </w:tc>
        <w:tc>
          <w:tcPr>
            <w:tcW w:w="1985" w:type="dxa"/>
          </w:tcPr>
          <w:p w:rsidR="00AB698D" w:rsidRPr="00D67560" w:rsidRDefault="00AB698D" w:rsidP="00AB698D">
            <w:pPr>
              <w:spacing w:after="0" w:line="240" w:lineRule="auto"/>
              <w:jc w:val="center"/>
              <w:rPr>
                <w:rFonts w:ascii="Arial" w:hAnsi="Arial" w:cs="Arial"/>
                <w:b/>
                <w:sz w:val="20"/>
                <w:szCs w:val="20"/>
              </w:rPr>
            </w:pPr>
            <w:r w:rsidRPr="00D67560">
              <w:rPr>
                <w:rFonts w:ascii="Arial" w:hAnsi="Arial" w:cs="Arial"/>
                <w:b/>
                <w:sz w:val="20"/>
                <w:szCs w:val="20"/>
              </w:rPr>
              <w:t>1</w:t>
            </w:r>
            <w:r w:rsidR="006778C7">
              <w:rPr>
                <w:rFonts w:ascii="Arial" w:hAnsi="Arial" w:cs="Arial"/>
                <w:b/>
                <w:sz w:val="20"/>
                <w:szCs w:val="20"/>
              </w:rPr>
              <w:t> </w:t>
            </w:r>
            <w:r w:rsidRPr="00D67560">
              <w:rPr>
                <w:rFonts w:ascii="Arial" w:hAnsi="Arial" w:cs="Arial"/>
                <w:b/>
                <w:sz w:val="20"/>
                <w:szCs w:val="20"/>
              </w:rPr>
              <w:t>059</w:t>
            </w:r>
            <w:r w:rsidR="006778C7">
              <w:rPr>
                <w:rFonts w:ascii="Arial" w:hAnsi="Arial" w:cs="Arial"/>
                <w:b/>
                <w:sz w:val="20"/>
                <w:szCs w:val="20"/>
              </w:rPr>
              <w:t xml:space="preserve"> </w:t>
            </w:r>
            <w:r w:rsidRPr="00D67560">
              <w:rPr>
                <w:rFonts w:ascii="Arial" w:hAnsi="Arial" w:cs="Arial"/>
                <w:b/>
                <w:sz w:val="20"/>
                <w:szCs w:val="20"/>
              </w:rPr>
              <w:t>644,23</w:t>
            </w:r>
          </w:p>
        </w:tc>
        <w:tc>
          <w:tcPr>
            <w:tcW w:w="3402"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r>
    </w:tbl>
    <w:p w:rsidR="002F03E6" w:rsidRPr="002C73AD" w:rsidRDefault="002F03E6" w:rsidP="002C73AD">
      <w:pPr>
        <w:spacing w:after="0" w:line="240" w:lineRule="auto"/>
        <w:rPr>
          <w:rFonts w:ascii="Arial" w:hAnsi="Arial" w:cs="Arial"/>
          <w:sz w:val="20"/>
          <w:szCs w:val="20"/>
        </w:rPr>
      </w:pPr>
    </w:p>
    <w:p w:rsidR="002F03E6" w:rsidRPr="002C73AD" w:rsidRDefault="002F03E6" w:rsidP="002C73AD">
      <w:pPr>
        <w:spacing w:after="0" w:line="240" w:lineRule="auto"/>
        <w:rPr>
          <w:rFonts w:ascii="Arial" w:hAnsi="Arial" w:cs="Arial"/>
          <w:sz w:val="20"/>
          <w:szCs w:val="20"/>
        </w:rPr>
      </w:pPr>
      <w:bookmarkStart w:id="11" w:name="P3159"/>
      <w:bookmarkEnd w:id="11"/>
      <w:r w:rsidRPr="002C73AD">
        <w:rPr>
          <w:rFonts w:ascii="Arial" w:hAnsi="Arial" w:cs="Arial"/>
          <w:sz w:val="20"/>
          <w:szCs w:val="20"/>
        </w:rPr>
        <w:t xml:space="preserve">8. Готовая продукция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46"/>
        <w:gridCol w:w="1417"/>
        <w:gridCol w:w="1418"/>
        <w:gridCol w:w="1559"/>
        <w:gridCol w:w="2268"/>
      </w:tblGrid>
      <w:tr w:rsidR="00AB698D" w:rsidRPr="002C73AD" w:rsidTr="006778C7">
        <w:tc>
          <w:tcPr>
            <w:tcW w:w="510"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 xml:space="preserve">N </w:t>
            </w:r>
            <w:r w:rsidRPr="002C73AD">
              <w:rPr>
                <w:rFonts w:ascii="Arial" w:hAnsi="Arial" w:cs="Arial"/>
                <w:sz w:val="20"/>
                <w:szCs w:val="20"/>
              </w:rPr>
              <w:lastRenderedPageBreak/>
              <w:t>п/п</w:t>
            </w:r>
          </w:p>
        </w:tc>
        <w:tc>
          <w:tcPr>
            <w:tcW w:w="2246"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lastRenderedPageBreak/>
              <w:t xml:space="preserve">Наименование, вид </w:t>
            </w:r>
            <w:r w:rsidRPr="002C73AD">
              <w:rPr>
                <w:rFonts w:ascii="Arial" w:hAnsi="Arial" w:cs="Arial"/>
                <w:sz w:val="20"/>
                <w:szCs w:val="20"/>
              </w:rPr>
              <w:lastRenderedPageBreak/>
              <w:t>товара (продукции)</w:t>
            </w:r>
          </w:p>
        </w:tc>
        <w:tc>
          <w:tcPr>
            <w:tcW w:w="1417"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lastRenderedPageBreak/>
              <w:t xml:space="preserve">Ед. </w:t>
            </w:r>
            <w:r w:rsidRPr="002C73AD">
              <w:rPr>
                <w:rFonts w:ascii="Arial" w:hAnsi="Arial" w:cs="Arial"/>
                <w:sz w:val="20"/>
                <w:szCs w:val="20"/>
              </w:rPr>
              <w:lastRenderedPageBreak/>
              <w:t>измерения</w:t>
            </w:r>
          </w:p>
        </w:tc>
        <w:tc>
          <w:tcPr>
            <w:tcW w:w="1418"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lastRenderedPageBreak/>
              <w:t>Количество</w:t>
            </w:r>
          </w:p>
        </w:tc>
        <w:tc>
          <w:tcPr>
            <w:tcW w:w="1559"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 xml:space="preserve">Стоимость по </w:t>
            </w:r>
            <w:r w:rsidRPr="002C73AD">
              <w:rPr>
                <w:rFonts w:ascii="Arial" w:hAnsi="Arial" w:cs="Arial"/>
                <w:sz w:val="20"/>
                <w:szCs w:val="20"/>
              </w:rPr>
              <w:lastRenderedPageBreak/>
              <w:t>промежуточному балансу</w:t>
            </w:r>
          </w:p>
          <w:p w:rsidR="00AB698D" w:rsidRPr="002C73AD" w:rsidRDefault="00AB698D" w:rsidP="00AB698D">
            <w:pPr>
              <w:spacing w:after="0" w:line="240" w:lineRule="auto"/>
              <w:jc w:val="center"/>
              <w:rPr>
                <w:rFonts w:ascii="Arial" w:hAnsi="Arial" w:cs="Arial"/>
                <w:sz w:val="20"/>
                <w:szCs w:val="20"/>
              </w:rPr>
            </w:pPr>
            <w:r w:rsidRPr="002C73AD">
              <w:rPr>
                <w:rFonts w:ascii="Arial" w:hAnsi="Arial" w:cs="Arial"/>
                <w:sz w:val="20"/>
                <w:szCs w:val="20"/>
              </w:rPr>
              <w:t xml:space="preserve">на </w:t>
            </w:r>
            <w:r>
              <w:rPr>
                <w:rFonts w:ascii="Arial" w:hAnsi="Arial" w:cs="Arial"/>
                <w:sz w:val="20"/>
                <w:szCs w:val="20"/>
              </w:rPr>
              <w:t>30.04.2024</w:t>
            </w:r>
            <w:r w:rsidRPr="002C73AD">
              <w:rPr>
                <w:rFonts w:ascii="Arial" w:hAnsi="Arial" w:cs="Arial"/>
                <w:sz w:val="20"/>
                <w:szCs w:val="20"/>
              </w:rPr>
              <w:t xml:space="preserve"> руб.</w:t>
            </w:r>
          </w:p>
        </w:tc>
        <w:tc>
          <w:tcPr>
            <w:tcW w:w="2268" w:type="dxa"/>
          </w:tcPr>
          <w:p w:rsidR="00AB698D" w:rsidRPr="002C73AD" w:rsidRDefault="00AB698D" w:rsidP="006A5277">
            <w:pPr>
              <w:spacing w:after="0" w:line="240" w:lineRule="auto"/>
              <w:jc w:val="center"/>
              <w:rPr>
                <w:rFonts w:ascii="Arial" w:hAnsi="Arial" w:cs="Arial"/>
                <w:sz w:val="20"/>
                <w:szCs w:val="20"/>
              </w:rPr>
            </w:pPr>
            <w:r>
              <w:rPr>
                <w:rFonts w:ascii="Arial" w:hAnsi="Arial" w:cs="Arial"/>
                <w:sz w:val="20"/>
                <w:szCs w:val="20"/>
              </w:rPr>
              <w:lastRenderedPageBreak/>
              <w:t xml:space="preserve">Наличие ограничений </w:t>
            </w:r>
            <w:r>
              <w:rPr>
                <w:rFonts w:ascii="Arial" w:hAnsi="Arial" w:cs="Arial"/>
                <w:sz w:val="20"/>
                <w:szCs w:val="20"/>
              </w:rPr>
              <w:lastRenderedPageBreak/>
              <w:t>на приватизацию в составе имущественного комплекса МУП (с указанием оснований)</w:t>
            </w:r>
          </w:p>
        </w:tc>
      </w:tr>
      <w:tr w:rsidR="00AB698D" w:rsidRPr="002C73AD" w:rsidTr="006778C7">
        <w:tc>
          <w:tcPr>
            <w:tcW w:w="510"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lastRenderedPageBreak/>
              <w:t>1</w:t>
            </w:r>
          </w:p>
        </w:tc>
        <w:tc>
          <w:tcPr>
            <w:tcW w:w="2246"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2</w:t>
            </w:r>
          </w:p>
        </w:tc>
        <w:tc>
          <w:tcPr>
            <w:tcW w:w="1417"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3</w:t>
            </w:r>
          </w:p>
        </w:tc>
        <w:tc>
          <w:tcPr>
            <w:tcW w:w="1418"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4</w:t>
            </w:r>
          </w:p>
        </w:tc>
        <w:tc>
          <w:tcPr>
            <w:tcW w:w="1559"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5</w:t>
            </w:r>
          </w:p>
        </w:tc>
        <w:tc>
          <w:tcPr>
            <w:tcW w:w="2268" w:type="dxa"/>
          </w:tcPr>
          <w:p w:rsidR="00AB698D" w:rsidRPr="002C73AD" w:rsidRDefault="006778C7" w:rsidP="00AB698D">
            <w:pPr>
              <w:spacing w:after="0" w:line="240" w:lineRule="auto"/>
              <w:jc w:val="center"/>
              <w:rPr>
                <w:rFonts w:ascii="Arial" w:hAnsi="Arial" w:cs="Arial"/>
                <w:sz w:val="20"/>
                <w:szCs w:val="20"/>
              </w:rPr>
            </w:pPr>
            <w:r>
              <w:rPr>
                <w:rFonts w:ascii="Arial" w:hAnsi="Arial" w:cs="Arial"/>
                <w:sz w:val="20"/>
                <w:szCs w:val="20"/>
              </w:rPr>
              <w:t>6</w:t>
            </w:r>
          </w:p>
        </w:tc>
      </w:tr>
      <w:tr w:rsidR="00AB698D" w:rsidRPr="002C73AD" w:rsidTr="006778C7">
        <w:tc>
          <w:tcPr>
            <w:tcW w:w="7150" w:type="dxa"/>
            <w:gridSpan w:val="5"/>
          </w:tcPr>
          <w:p w:rsidR="00AB698D" w:rsidRPr="002C73AD" w:rsidRDefault="00AB698D" w:rsidP="002C73AD">
            <w:pPr>
              <w:spacing w:after="0" w:line="240" w:lineRule="auto"/>
              <w:rPr>
                <w:rFonts w:ascii="Arial" w:hAnsi="Arial" w:cs="Arial"/>
                <w:sz w:val="20"/>
                <w:szCs w:val="20"/>
              </w:rPr>
            </w:pPr>
            <w:r w:rsidRPr="002C73AD">
              <w:rPr>
                <w:rFonts w:ascii="Arial" w:hAnsi="Arial" w:cs="Arial"/>
                <w:sz w:val="20"/>
                <w:szCs w:val="20"/>
              </w:rPr>
              <w:t>8.1. Товары</w:t>
            </w:r>
          </w:p>
        </w:tc>
        <w:tc>
          <w:tcPr>
            <w:tcW w:w="2268" w:type="dxa"/>
          </w:tcPr>
          <w:p w:rsidR="00AB698D" w:rsidRPr="002C73AD" w:rsidRDefault="00AB698D" w:rsidP="00AB698D">
            <w:pPr>
              <w:spacing w:after="0" w:line="240" w:lineRule="auto"/>
              <w:rPr>
                <w:rFonts w:ascii="Arial" w:hAnsi="Arial" w:cs="Arial"/>
                <w:sz w:val="20"/>
                <w:szCs w:val="20"/>
              </w:rPr>
            </w:pPr>
          </w:p>
        </w:tc>
      </w:tr>
      <w:tr w:rsidR="00AB698D" w:rsidRPr="002C73AD" w:rsidTr="006778C7">
        <w:tc>
          <w:tcPr>
            <w:tcW w:w="510"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2246"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1417"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1418"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1559"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2268"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r>
      <w:tr w:rsidR="00AB698D" w:rsidRPr="002C73AD" w:rsidTr="006778C7">
        <w:tc>
          <w:tcPr>
            <w:tcW w:w="7150" w:type="dxa"/>
            <w:gridSpan w:val="5"/>
          </w:tcPr>
          <w:p w:rsidR="00AB698D" w:rsidRPr="002C73AD" w:rsidRDefault="00AB698D" w:rsidP="002C73AD">
            <w:pPr>
              <w:spacing w:after="0" w:line="240" w:lineRule="auto"/>
              <w:rPr>
                <w:rFonts w:ascii="Arial" w:hAnsi="Arial" w:cs="Arial"/>
                <w:sz w:val="20"/>
                <w:szCs w:val="20"/>
              </w:rPr>
            </w:pPr>
            <w:r w:rsidRPr="002C73AD">
              <w:rPr>
                <w:rFonts w:ascii="Arial" w:hAnsi="Arial" w:cs="Arial"/>
                <w:sz w:val="20"/>
                <w:szCs w:val="20"/>
              </w:rPr>
              <w:t>8.2. Готовая продукция</w:t>
            </w:r>
          </w:p>
        </w:tc>
        <w:tc>
          <w:tcPr>
            <w:tcW w:w="2268" w:type="dxa"/>
          </w:tcPr>
          <w:p w:rsidR="00AB698D" w:rsidRPr="002C73AD" w:rsidRDefault="00AB698D" w:rsidP="00AB698D">
            <w:pPr>
              <w:spacing w:after="0" w:line="240" w:lineRule="auto"/>
              <w:rPr>
                <w:rFonts w:ascii="Arial" w:hAnsi="Arial" w:cs="Arial"/>
                <w:sz w:val="20"/>
                <w:szCs w:val="20"/>
              </w:rPr>
            </w:pPr>
          </w:p>
        </w:tc>
      </w:tr>
      <w:tr w:rsidR="00AB698D" w:rsidRPr="002C73AD" w:rsidTr="006778C7">
        <w:tc>
          <w:tcPr>
            <w:tcW w:w="510"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2246"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1417"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1418"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1559"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2268"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r>
      <w:tr w:rsidR="00AB698D" w:rsidRPr="002C73AD" w:rsidTr="006778C7">
        <w:tc>
          <w:tcPr>
            <w:tcW w:w="7150" w:type="dxa"/>
            <w:gridSpan w:val="5"/>
          </w:tcPr>
          <w:p w:rsidR="00AB698D" w:rsidRPr="002C73AD" w:rsidRDefault="00AB698D" w:rsidP="002C73AD">
            <w:pPr>
              <w:spacing w:after="0" w:line="240" w:lineRule="auto"/>
              <w:rPr>
                <w:rFonts w:ascii="Arial" w:hAnsi="Arial" w:cs="Arial"/>
                <w:sz w:val="20"/>
                <w:szCs w:val="20"/>
              </w:rPr>
            </w:pPr>
            <w:r w:rsidRPr="002C73AD">
              <w:rPr>
                <w:rFonts w:ascii="Arial" w:hAnsi="Arial" w:cs="Arial"/>
                <w:sz w:val="20"/>
                <w:szCs w:val="20"/>
              </w:rPr>
              <w:t>8.3. Товары отгруженные</w:t>
            </w:r>
          </w:p>
        </w:tc>
        <w:tc>
          <w:tcPr>
            <w:tcW w:w="2268" w:type="dxa"/>
          </w:tcPr>
          <w:p w:rsidR="00AB698D" w:rsidRPr="002C73AD" w:rsidRDefault="00AB698D" w:rsidP="00AB698D">
            <w:pPr>
              <w:spacing w:after="0" w:line="240" w:lineRule="auto"/>
              <w:rPr>
                <w:rFonts w:ascii="Arial" w:hAnsi="Arial" w:cs="Arial"/>
                <w:sz w:val="20"/>
                <w:szCs w:val="20"/>
              </w:rPr>
            </w:pPr>
          </w:p>
        </w:tc>
      </w:tr>
      <w:tr w:rsidR="00AB698D" w:rsidRPr="002C73AD" w:rsidTr="006778C7">
        <w:tc>
          <w:tcPr>
            <w:tcW w:w="510"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2246"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1417"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1418"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1559"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2268"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r>
      <w:tr w:rsidR="00AB698D" w:rsidRPr="002C73AD" w:rsidTr="006778C7">
        <w:tc>
          <w:tcPr>
            <w:tcW w:w="5591" w:type="dxa"/>
            <w:gridSpan w:val="4"/>
          </w:tcPr>
          <w:p w:rsidR="00AB698D" w:rsidRPr="002C73AD" w:rsidRDefault="00AB698D" w:rsidP="002C73AD">
            <w:pPr>
              <w:spacing w:after="0" w:line="240" w:lineRule="auto"/>
              <w:rPr>
                <w:rFonts w:ascii="Arial" w:hAnsi="Arial" w:cs="Arial"/>
                <w:sz w:val="20"/>
                <w:szCs w:val="20"/>
              </w:rPr>
            </w:pPr>
            <w:r w:rsidRPr="002C73AD">
              <w:rPr>
                <w:rFonts w:ascii="Arial" w:hAnsi="Arial" w:cs="Arial"/>
                <w:sz w:val="20"/>
                <w:szCs w:val="20"/>
              </w:rPr>
              <w:t xml:space="preserve">ИТОГО ПО </w:t>
            </w:r>
            <w:hyperlink w:anchor="P3159">
              <w:r w:rsidRPr="002C73AD">
                <w:rPr>
                  <w:rFonts w:ascii="Arial" w:hAnsi="Arial" w:cs="Arial"/>
                  <w:color w:val="0000FF"/>
                  <w:sz w:val="20"/>
                  <w:szCs w:val="20"/>
                  <w:u w:val="single"/>
                </w:rPr>
                <w:t>РАЗДЕЛУ 8</w:t>
              </w:r>
            </w:hyperlink>
            <w:r w:rsidR="006778C7">
              <w:rPr>
                <w:rFonts w:ascii="Arial" w:hAnsi="Arial" w:cs="Arial"/>
                <w:color w:val="0000FF"/>
                <w:sz w:val="20"/>
                <w:szCs w:val="20"/>
                <w:u w:val="single"/>
              </w:rPr>
              <w:t xml:space="preserve"> </w:t>
            </w:r>
            <w:r w:rsidRPr="002C73AD">
              <w:rPr>
                <w:rFonts w:ascii="Arial" w:hAnsi="Arial" w:cs="Arial"/>
                <w:sz w:val="20"/>
                <w:szCs w:val="20"/>
              </w:rPr>
              <w:t>"Готовая продукция"</w:t>
            </w:r>
          </w:p>
        </w:tc>
        <w:tc>
          <w:tcPr>
            <w:tcW w:w="1559"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c>
          <w:tcPr>
            <w:tcW w:w="2268"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w:t>
            </w:r>
          </w:p>
        </w:tc>
      </w:tr>
    </w:tbl>
    <w:p w:rsidR="002F03E6" w:rsidRPr="002C73AD" w:rsidRDefault="002F03E6" w:rsidP="002C73AD">
      <w:pPr>
        <w:spacing w:after="0" w:line="240" w:lineRule="auto"/>
        <w:rPr>
          <w:rFonts w:ascii="Arial" w:hAnsi="Arial" w:cs="Arial"/>
          <w:sz w:val="20"/>
          <w:szCs w:val="20"/>
        </w:rPr>
      </w:pPr>
    </w:p>
    <w:p w:rsidR="002F03E6" w:rsidRPr="002C73AD" w:rsidRDefault="002F03E6" w:rsidP="002C73AD">
      <w:pPr>
        <w:spacing w:after="0" w:line="240" w:lineRule="auto"/>
        <w:rPr>
          <w:rFonts w:ascii="Arial" w:hAnsi="Arial" w:cs="Arial"/>
          <w:sz w:val="20"/>
          <w:szCs w:val="20"/>
        </w:rPr>
      </w:pPr>
      <w:r w:rsidRPr="002C73AD">
        <w:rPr>
          <w:rFonts w:ascii="Arial" w:hAnsi="Arial" w:cs="Arial"/>
          <w:sz w:val="20"/>
          <w:szCs w:val="20"/>
        </w:rPr>
        <w:t xml:space="preserve">9. Налог на добавленную стоимость по приобретенным ценностям </w:t>
      </w:r>
      <w:r w:rsidR="00AB698D">
        <w:rPr>
          <w:rFonts w:ascii="Arial" w:hAnsi="Arial" w:cs="Arial"/>
          <w:sz w:val="20"/>
          <w:szCs w:val="20"/>
        </w:rPr>
        <w:t>–</w:t>
      </w:r>
      <w:r w:rsidRPr="002C73AD">
        <w:rPr>
          <w:rFonts w:ascii="Arial" w:hAnsi="Arial" w:cs="Arial"/>
          <w:sz w:val="20"/>
          <w:szCs w:val="20"/>
        </w:rPr>
        <w:t xml:space="preserve"> </w:t>
      </w:r>
      <w:r w:rsidR="00AB698D">
        <w:rPr>
          <w:rFonts w:ascii="Arial" w:hAnsi="Arial" w:cs="Arial"/>
          <w:sz w:val="20"/>
          <w:szCs w:val="20"/>
        </w:rPr>
        <w:t>0,00</w:t>
      </w:r>
      <w:r w:rsidRPr="002C73AD">
        <w:rPr>
          <w:rFonts w:ascii="Arial" w:hAnsi="Arial" w:cs="Arial"/>
          <w:sz w:val="20"/>
          <w:szCs w:val="20"/>
        </w:rPr>
        <w:t xml:space="preserve"> рублей</w:t>
      </w:r>
    </w:p>
    <w:p w:rsidR="002F03E6" w:rsidRPr="002C73AD" w:rsidRDefault="002F03E6" w:rsidP="002C73AD">
      <w:pPr>
        <w:spacing w:after="0" w:line="240" w:lineRule="auto"/>
        <w:rPr>
          <w:rFonts w:ascii="Arial" w:hAnsi="Arial" w:cs="Arial"/>
          <w:sz w:val="20"/>
          <w:szCs w:val="20"/>
        </w:rPr>
      </w:pPr>
    </w:p>
    <w:p w:rsidR="002F03E6" w:rsidRPr="002C73AD" w:rsidRDefault="002F03E6" w:rsidP="002C73AD">
      <w:pPr>
        <w:spacing w:after="0" w:line="240" w:lineRule="auto"/>
        <w:rPr>
          <w:rFonts w:ascii="Arial" w:hAnsi="Arial" w:cs="Arial"/>
          <w:sz w:val="20"/>
          <w:szCs w:val="20"/>
        </w:rPr>
      </w:pPr>
      <w:bookmarkStart w:id="12" w:name="P3196"/>
      <w:bookmarkEnd w:id="12"/>
      <w:r w:rsidRPr="002C73AD">
        <w:rPr>
          <w:rFonts w:ascii="Arial" w:hAnsi="Arial" w:cs="Arial"/>
          <w:sz w:val="20"/>
          <w:szCs w:val="20"/>
        </w:rPr>
        <w:t>10. Денежные средства</w:t>
      </w:r>
    </w:p>
    <w:p w:rsidR="002F03E6" w:rsidRPr="002C73AD" w:rsidRDefault="002F03E6" w:rsidP="002C73AD">
      <w:pPr>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3118"/>
        <w:gridCol w:w="340"/>
        <w:gridCol w:w="1984"/>
        <w:gridCol w:w="340"/>
        <w:gridCol w:w="2268"/>
      </w:tblGrid>
      <w:tr w:rsidR="002F03E6" w:rsidRPr="002C73AD" w:rsidTr="00EC7DD2">
        <w:tc>
          <w:tcPr>
            <w:tcW w:w="1020" w:type="dxa"/>
            <w:tcBorders>
              <w:top w:val="nil"/>
              <w:left w:val="nil"/>
              <w:bottom w:val="nil"/>
              <w:right w:val="nil"/>
            </w:tcBorders>
          </w:tcPr>
          <w:p w:rsidR="002F03E6" w:rsidRPr="002C73AD" w:rsidRDefault="002F03E6" w:rsidP="002C73AD">
            <w:pPr>
              <w:spacing w:after="0" w:line="240" w:lineRule="auto"/>
              <w:rPr>
                <w:rFonts w:ascii="Arial" w:hAnsi="Arial" w:cs="Arial"/>
                <w:sz w:val="20"/>
                <w:szCs w:val="20"/>
              </w:rPr>
            </w:pPr>
          </w:p>
        </w:tc>
        <w:tc>
          <w:tcPr>
            <w:tcW w:w="3118" w:type="dxa"/>
            <w:tcBorders>
              <w:top w:val="nil"/>
              <w:left w:val="nil"/>
              <w:bottom w:val="nil"/>
              <w:right w:val="nil"/>
            </w:tcBorders>
          </w:tcPr>
          <w:p w:rsidR="002F03E6" w:rsidRPr="002C73AD" w:rsidRDefault="002F03E6" w:rsidP="002C73AD">
            <w:pPr>
              <w:spacing w:after="0" w:line="240" w:lineRule="auto"/>
              <w:rPr>
                <w:rFonts w:ascii="Arial" w:hAnsi="Arial" w:cs="Arial"/>
                <w:sz w:val="20"/>
                <w:szCs w:val="20"/>
              </w:rPr>
            </w:pPr>
            <w:r w:rsidRPr="002C73AD">
              <w:rPr>
                <w:rFonts w:ascii="Arial" w:hAnsi="Arial" w:cs="Arial"/>
                <w:sz w:val="20"/>
                <w:szCs w:val="20"/>
              </w:rPr>
              <w:t>10.1. Касса</w:t>
            </w:r>
          </w:p>
        </w:tc>
        <w:tc>
          <w:tcPr>
            <w:tcW w:w="340" w:type="dxa"/>
            <w:tcBorders>
              <w:top w:val="nil"/>
              <w:left w:val="nil"/>
              <w:bottom w:val="nil"/>
              <w:right w:val="nil"/>
            </w:tcBorders>
          </w:tcPr>
          <w:p w:rsidR="002F03E6" w:rsidRPr="002C73AD" w:rsidRDefault="002F03E6" w:rsidP="002C73AD">
            <w:pPr>
              <w:spacing w:after="0" w:line="240" w:lineRule="auto"/>
              <w:rPr>
                <w:rFonts w:ascii="Arial" w:hAnsi="Arial" w:cs="Arial"/>
                <w:sz w:val="20"/>
                <w:szCs w:val="20"/>
              </w:rPr>
            </w:pPr>
            <w:r w:rsidRPr="002C73AD">
              <w:rPr>
                <w:rFonts w:ascii="Arial" w:hAnsi="Arial" w:cs="Arial"/>
                <w:sz w:val="20"/>
                <w:szCs w:val="20"/>
              </w:rPr>
              <w:t>-</w:t>
            </w:r>
          </w:p>
        </w:tc>
        <w:tc>
          <w:tcPr>
            <w:tcW w:w="1984" w:type="dxa"/>
            <w:tcBorders>
              <w:top w:val="nil"/>
              <w:left w:val="nil"/>
              <w:bottom w:val="single" w:sz="4" w:space="0" w:color="auto"/>
              <w:right w:val="nil"/>
            </w:tcBorders>
          </w:tcPr>
          <w:p w:rsidR="002F03E6" w:rsidRPr="002C73AD" w:rsidRDefault="00AB698D" w:rsidP="002C73AD">
            <w:pPr>
              <w:spacing w:after="0" w:line="240" w:lineRule="auto"/>
              <w:rPr>
                <w:rFonts w:ascii="Arial" w:hAnsi="Arial" w:cs="Arial"/>
                <w:sz w:val="20"/>
                <w:szCs w:val="20"/>
              </w:rPr>
            </w:pPr>
            <w:r>
              <w:rPr>
                <w:rFonts w:ascii="Arial" w:hAnsi="Arial" w:cs="Arial"/>
                <w:sz w:val="20"/>
                <w:szCs w:val="20"/>
              </w:rPr>
              <w:t>568,82</w:t>
            </w:r>
          </w:p>
        </w:tc>
        <w:tc>
          <w:tcPr>
            <w:tcW w:w="340" w:type="dxa"/>
            <w:tcBorders>
              <w:top w:val="nil"/>
              <w:left w:val="nil"/>
              <w:bottom w:val="nil"/>
              <w:right w:val="nil"/>
            </w:tcBorders>
          </w:tcPr>
          <w:p w:rsidR="002F03E6" w:rsidRPr="002C73AD" w:rsidRDefault="002F03E6" w:rsidP="002C73AD">
            <w:pPr>
              <w:spacing w:after="0" w:line="240" w:lineRule="auto"/>
              <w:rPr>
                <w:rFonts w:ascii="Arial" w:hAnsi="Arial" w:cs="Arial"/>
                <w:sz w:val="20"/>
                <w:szCs w:val="20"/>
              </w:rPr>
            </w:pPr>
          </w:p>
        </w:tc>
        <w:tc>
          <w:tcPr>
            <w:tcW w:w="2268" w:type="dxa"/>
            <w:tcBorders>
              <w:top w:val="nil"/>
              <w:left w:val="nil"/>
              <w:bottom w:val="nil"/>
              <w:right w:val="nil"/>
            </w:tcBorders>
          </w:tcPr>
          <w:p w:rsidR="002F03E6" w:rsidRPr="002C73AD" w:rsidRDefault="002F03E6" w:rsidP="002C73AD">
            <w:pPr>
              <w:spacing w:after="0" w:line="240" w:lineRule="auto"/>
              <w:rPr>
                <w:rFonts w:ascii="Arial" w:hAnsi="Arial" w:cs="Arial"/>
                <w:sz w:val="20"/>
                <w:szCs w:val="20"/>
              </w:rPr>
            </w:pPr>
            <w:r w:rsidRPr="002C73AD">
              <w:rPr>
                <w:rFonts w:ascii="Arial" w:hAnsi="Arial" w:cs="Arial"/>
                <w:sz w:val="20"/>
                <w:szCs w:val="20"/>
              </w:rPr>
              <w:t>рублей.</w:t>
            </w:r>
          </w:p>
        </w:tc>
      </w:tr>
      <w:tr w:rsidR="002F03E6" w:rsidRPr="002C73AD" w:rsidTr="00EC7DD2">
        <w:tc>
          <w:tcPr>
            <w:tcW w:w="1020" w:type="dxa"/>
            <w:tcBorders>
              <w:top w:val="nil"/>
              <w:left w:val="nil"/>
              <w:bottom w:val="nil"/>
              <w:right w:val="nil"/>
            </w:tcBorders>
          </w:tcPr>
          <w:p w:rsidR="002F03E6" w:rsidRPr="002C73AD" w:rsidRDefault="002F03E6" w:rsidP="002C73AD">
            <w:pPr>
              <w:spacing w:after="0" w:line="240" w:lineRule="auto"/>
              <w:rPr>
                <w:rFonts w:ascii="Arial" w:hAnsi="Arial" w:cs="Arial"/>
                <w:sz w:val="20"/>
                <w:szCs w:val="20"/>
              </w:rPr>
            </w:pPr>
          </w:p>
        </w:tc>
        <w:tc>
          <w:tcPr>
            <w:tcW w:w="3118" w:type="dxa"/>
            <w:tcBorders>
              <w:top w:val="nil"/>
              <w:left w:val="nil"/>
              <w:bottom w:val="nil"/>
              <w:right w:val="nil"/>
            </w:tcBorders>
          </w:tcPr>
          <w:p w:rsidR="002F03E6" w:rsidRPr="002C73AD" w:rsidRDefault="002F03E6" w:rsidP="002C73AD">
            <w:pPr>
              <w:spacing w:after="0" w:line="240" w:lineRule="auto"/>
              <w:rPr>
                <w:rFonts w:ascii="Arial" w:hAnsi="Arial" w:cs="Arial"/>
                <w:sz w:val="20"/>
                <w:szCs w:val="20"/>
              </w:rPr>
            </w:pPr>
            <w:r w:rsidRPr="002C73AD">
              <w:rPr>
                <w:rFonts w:ascii="Arial" w:hAnsi="Arial" w:cs="Arial"/>
                <w:sz w:val="20"/>
                <w:szCs w:val="20"/>
              </w:rPr>
              <w:t>10.2. Переводы в пути</w:t>
            </w:r>
          </w:p>
        </w:tc>
        <w:tc>
          <w:tcPr>
            <w:tcW w:w="340" w:type="dxa"/>
            <w:tcBorders>
              <w:top w:val="nil"/>
              <w:left w:val="nil"/>
              <w:bottom w:val="nil"/>
              <w:right w:val="nil"/>
            </w:tcBorders>
          </w:tcPr>
          <w:p w:rsidR="002F03E6" w:rsidRPr="002C73AD" w:rsidRDefault="002F03E6" w:rsidP="002C73AD">
            <w:pPr>
              <w:spacing w:after="0" w:line="240" w:lineRule="auto"/>
              <w:rPr>
                <w:rFonts w:ascii="Arial" w:hAnsi="Arial" w:cs="Arial"/>
                <w:sz w:val="20"/>
                <w:szCs w:val="20"/>
              </w:rPr>
            </w:pPr>
            <w:r w:rsidRPr="002C73AD">
              <w:rPr>
                <w:rFonts w:ascii="Arial" w:hAnsi="Arial" w:cs="Arial"/>
                <w:sz w:val="20"/>
                <w:szCs w:val="20"/>
              </w:rPr>
              <w:t>-</w:t>
            </w:r>
          </w:p>
        </w:tc>
        <w:tc>
          <w:tcPr>
            <w:tcW w:w="1984" w:type="dxa"/>
            <w:tcBorders>
              <w:top w:val="single" w:sz="4" w:space="0" w:color="auto"/>
              <w:left w:val="nil"/>
              <w:bottom w:val="single" w:sz="4" w:space="0" w:color="auto"/>
              <w:right w:val="nil"/>
            </w:tcBorders>
          </w:tcPr>
          <w:p w:rsidR="002F03E6" w:rsidRPr="002C73AD" w:rsidRDefault="00AB698D" w:rsidP="002C73AD">
            <w:pPr>
              <w:spacing w:after="0" w:line="240" w:lineRule="auto"/>
              <w:rPr>
                <w:rFonts w:ascii="Arial" w:hAnsi="Arial" w:cs="Arial"/>
                <w:sz w:val="20"/>
                <w:szCs w:val="20"/>
              </w:rPr>
            </w:pPr>
            <w:r>
              <w:rPr>
                <w:rFonts w:ascii="Arial" w:hAnsi="Arial" w:cs="Arial"/>
                <w:sz w:val="20"/>
                <w:szCs w:val="20"/>
              </w:rPr>
              <w:t>0,00</w:t>
            </w:r>
          </w:p>
        </w:tc>
        <w:tc>
          <w:tcPr>
            <w:tcW w:w="340" w:type="dxa"/>
            <w:tcBorders>
              <w:top w:val="nil"/>
              <w:left w:val="nil"/>
              <w:bottom w:val="nil"/>
              <w:right w:val="nil"/>
            </w:tcBorders>
          </w:tcPr>
          <w:p w:rsidR="002F03E6" w:rsidRPr="002C73AD" w:rsidRDefault="002F03E6" w:rsidP="002C73AD">
            <w:pPr>
              <w:spacing w:after="0" w:line="240" w:lineRule="auto"/>
              <w:rPr>
                <w:rFonts w:ascii="Arial" w:hAnsi="Arial" w:cs="Arial"/>
                <w:sz w:val="20"/>
                <w:szCs w:val="20"/>
              </w:rPr>
            </w:pPr>
          </w:p>
        </w:tc>
        <w:tc>
          <w:tcPr>
            <w:tcW w:w="2268" w:type="dxa"/>
            <w:tcBorders>
              <w:top w:val="nil"/>
              <w:left w:val="nil"/>
              <w:bottom w:val="nil"/>
              <w:right w:val="nil"/>
            </w:tcBorders>
          </w:tcPr>
          <w:p w:rsidR="002F03E6" w:rsidRPr="002C73AD" w:rsidRDefault="002F03E6" w:rsidP="002C73AD">
            <w:pPr>
              <w:spacing w:after="0" w:line="240" w:lineRule="auto"/>
              <w:rPr>
                <w:rFonts w:ascii="Arial" w:hAnsi="Arial" w:cs="Arial"/>
                <w:sz w:val="20"/>
                <w:szCs w:val="20"/>
              </w:rPr>
            </w:pPr>
            <w:r w:rsidRPr="002C73AD">
              <w:rPr>
                <w:rFonts w:ascii="Arial" w:hAnsi="Arial" w:cs="Arial"/>
                <w:sz w:val="20"/>
                <w:szCs w:val="20"/>
              </w:rPr>
              <w:t>рублей.</w:t>
            </w:r>
          </w:p>
        </w:tc>
      </w:tr>
    </w:tbl>
    <w:p w:rsidR="002F03E6" w:rsidRPr="002C73AD" w:rsidRDefault="002F03E6" w:rsidP="002C73AD">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38"/>
        <w:gridCol w:w="2410"/>
        <w:gridCol w:w="3260"/>
      </w:tblGrid>
      <w:tr w:rsidR="00AB698D" w:rsidRPr="002C73AD" w:rsidTr="006778C7">
        <w:tc>
          <w:tcPr>
            <w:tcW w:w="510"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N п/п</w:t>
            </w:r>
          </w:p>
        </w:tc>
        <w:tc>
          <w:tcPr>
            <w:tcW w:w="3238"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Наименование, местонахождение и ОГРН кредитной организации</w:t>
            </w:r>
          </w:p>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(номера счетов, суммы средств на счете)</w:t>
            </w:r>
          </w:p>
        </w:tc>
        <w:tc>
          <w:tcPr>
            <w:tcW w:w="2410"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Стоимость по промежуточному балансу</w:t>
            </w:r>
          </w:p>
          <w:p w:rsidR="00AB698D" w:rsidRPr="002C73AD" w:rsidRDefault="00AB698D" w:rsidP="00AB698D">
            <w:pPr>
              <w:spacing w:after="0" w:line="240" w:lineRule="auto"/>
              <w:jc w:val="center"/>
              <w:rPr>
                <w:rFonts w:ascii="Arial" w:hAnsi="Arial" w:cs="Arial"/>
                <w:sz w:val="20"/>
                <w:szCs w:val="20"/>
              </w:rPr>
            </w:pPr>
            <w:r w:rsidRPr="002C73AD">
              <w:rPr>
                <w:rFonts w:ascii="Arial" w:hAnsi="Arial" w:cs="Arial"/>
                <w:sz w:val="20"/>
                <w:szCs w:val="20"/>
              </w:rPr>
              <w:t xml:space="preserve">на </w:t>
            </w:r>
            <w:r>
              <w:rPr>
                <w:rFonts w:ascii="Arial" w:hAnsi="Arial" w:cs="Arial"/>
                <w:sz w:val="20"/>
                <w:szCs w:val="20"/>
              </w:rPr>
              <w:t>30.04.2024,</w:t>
            </w:r>
            <w:r w:rsidRPr="002C73AD">
              <w:rPr>
                <w:rFonts w:ascii="Arial" w:hAnsi="Arial" w:cs="Arial"/>
                <w:sz w:val="20"/>
                <w:szCs w:val="20"/>
              </w:rPr>
              <w:t xml:space="preserve"> руб.</w:t>
            </w:r>
          </w:p>
        </w:tc>
        <w:tc>
          <w:tcPr>
            <w:tcW w:w="3260" w:type="dxa"/>
          </w:tcPr>
          <w:p w:rsidR="00AB698D" w:rsidRPr="002C73AD" w:rsidRDefault="00AB698D" w:rsidP="00AB698D">
            <w:pPr>
              <w:spacing w:after="0" w:line="240" w:lineRule="auto"/>
              <w:jc w:val="center"/>
              <w:rPr>
                <w:rFonts w:ascii="Arial" w:hAnsi="Arial" w:cs="Arial"/>
                <w:sz w:val="20"/>
                <w:szCs w:val="20"/>
              </w:rPr>
            </w:pPr>
            <w:r>
              <w:rPr>
                <w:rFonts w:ascii="Arial" w:hAnsi="Arial" w:cs="Arial"/>
                <w:sz w:val="20"/>
                <w:szCs w:val="20"/>
              </w:rPr>
              <w:t>Наличие ограничений на приватизацию в составе имущественного комплекса МУП (с указанием оснований)</w:t>
            </w:r>
          </w:p>
        </w:tc>
      </w:tr>
      <w:tr w:rsidR="00AB698D" w:rsidRPr="002C73AD" w:rsidTr="006778C7">
        <w:tc>
          <w:tcPr>
            <w:tcW w:w="510"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1</w:t>
            </w:r>
          </w:p>
        </w:tc>
        <w:tc>
          <w:tcPr>
            <w:tcW w:w="3238"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2</w:t>
            </w:r>
          </w:p>
        </w:tc>
        <w:tc>
          <w:tcPr>
            <w:tcW w:w="2410" w:type="dxa"/>
          </w:tcPr>
          <w:p w:rsidR="00AB698D" w:rsidRPr="002C73AD" w:rsidRDefault="00AB698D" w:rsidP="006A5277">
            <w:pPr>
              <w:spacing w:after="0" w:line="240" w:lineRule="auto"/>
              <w:jc w:val="center"/>
              <w:rPr>
                <w:rFonts w:ascii="Arial" w:hAnsi="Arial" w:cs="Arial"/>
                <w:sz w:val="20"/>
                <w:szCs w:val="20"/>
              </w:rPr>
            </w:pPr>
            <w:r w:rsidRPr="002C73AD">
              <w:rPr>
                <w:rFonts w:ascii="Arial" w:hAnsi="Arial" w:cs="Arial"/>
                <w:sz w:val="20"/>
                <w:szCs w:val="20"/>
              </w:rPr>
              <w:t>3</w:t>
            </w:r>
          </w:p>
        </w:tc>
        <w:tc>
          <w:tcPr>
            <w:tcW w:w="3260" w:type="dxa"/>
          </w:tcPr>
          <w:p w:rsidR="00AB698D" w:rsidRPr="002C73AD" w:rsidRDefault="00287E2D" w:rsidP="00AB698D">
            <w:pPr>
              <w:spacing w:after="0" w:line="240" w:lineRule="auto"/>
              <w:jc w:val="center"/>
              <w:rPr>
                <w:rFonts w:ascii="Arial" w:hAnsi="Arial" w:cs="Arial"/>
                <w:sz w:val="20"/>
                <w:szCs w:val="20"/>
              </w:rPr>
            </w:pPr>
            <w:r>
              <w:rPr>
                <w:rFonts w:ascii="Arial" w:hAnsi="Arial" w:cs="Arial"/>
                <w:sz w:val="20"/>
                <w:szCs w:val="20"/>
              </w:rPr>
              <w:t>4</w:t>
            </w:r>
          </w:p>
        </w:tc>
      </w:tr>
      <w:tr w:rsidR="00AB698D" w:rsidRPr="002C73AD" w:rsidTr="006778C7">
        <w:tc>
          <w:tcPr>
            <w:tcW w:w="6158" w:type="dxa"/>
            <w:gridSpan w:val="3"/>
          </w:tcPr>
          <w:p w:rsidR="00AB698D" w:rsidRPr="002C73AD" w:rsidRDefault="00AB698D" w:rsidP="002C73AD">
            <w:pPr>
              <w:spacing w:after="0" w:line="240" w:lineRule="auto"/>
              <w:rPr>
                <w:rFonts w:ascii="Arial" w:hAnsi="Arial" w:cs="Arial"/>
                <w:sz w:val="20"/>
                <w:szCs w:val="20"/>
              </w:rPr>
            </w:pPr>
            <w:r w:rsidRPr="002C73AD">
              <w:rPr>
                <w:rFonts w:ascii="Arial" w:hAnsi="Arial" w:cs="Arial"/>
                <w:sz w:val="20"/>
                <w:szCs w:val="20"/>
              </w:rPr>
              <w:t>10.3. Расчетные счета</w:t>
            </w:r>
          </w:p>
        </w:tc>
        <w:tc>
          <w:tcPr>
            <w:tcW w:w="3260" w:type="dxa"/>
          </w:tcPr>
          <w:p w:rsidR="00AB698D" w:rsidRPr="002C73AD" w:rsidRDefault="00AB698D" w:rsidP="00AB698D">
            <w:pPr>
              <w:spacing w:after="0" w:line="240" w:lineRule="auto"/>
              <w:rPr>
                <w:rFonts w:ascii="Arial" w:hAnsi="Arial" w:cs="Arial"/>
                <w:sz w:val="20"/>
                <w:szCs w:val="20"/>
              </w:rPr>
            </w:pPr>
          </w:p>
        </w:tc>
      </w:tr>
      <w:tr w:rsidR="00287E2D" w:rsidRPr="002C73AD" w:rsidTr="006778C7">
        <w:tc>
          <w:tcPr>
            <w:tcW w:w="510" w:type="dxa"/>
          </w:tcPr>
          <w:p w:rsidR="00287E2D" w:rsidRPr="002C73AD" w:rsidRDefault="00287E2D" w:rsidP="002C73AD">
            <w:pPr>
              <w:spacing w:after="0" w:line="240" w:lineRule="auto"/>
              <w:rPr>
                <w:rFonts w:ascii="Arial" w:hAnsi="Arial" w:cs="Arial"/>
                <w:sz w:val="20"/>
                <w:szCs w:val="20"/>
              </w:rPr>
            </w:pPr>
          </w:p>
        </w:tc>
        <w:tc>
          <w:tcPr>
            <w:tcW w:w="3238" w:type="dxa"/>
            <w:vAlign w:val="center"/>
          </w:tcPr>
          <w:p w:rsidR="0071244E" w:rsidRDefault="00287E2D" w:rsidP="00C82A8C">
            <w:pPr>
              <w:spacing w:after="0" w:line="240" w:lineRule="auto"/>
              <w:rPr>
                <w:rFonts w:ascii="Arial" w:eastAsia="Times New Roman" w:hAnsi="Arial" w:cs="Arial"/>
                <w:sz w:val="20"/>
                <w:szCs w:val="20"/>
                <w:lang w:eastAsia="ru-RU"/>
              </w:rPr>
            </w:pPr>
            <w:r w:rsidRPr="00287E2D">
              <w:rPr>
                <w:rFonts w:ascii="Arial" w:eastAsia="Times New Roman" w:hAnsi="Arial" w:cs="Arial"/>
                <w:sz w:val="20"/>
                <w:szCs w:val="20"/>
                <w:lang w:eastAsia="ru-RU"/>
              </w:rPr>
              <w:t>Курское отделение №8596 ПАО СБЕРБАНК</w:t>
            </w:r>
            <w:r w:rsidR="0071244E">
              <w:rPr>
                <w:rFonts w:ascii="Arial" w:eastAsia="Times New Roman" w:hAnsi="Arial" w:cs="Arial"/>
                <w:sz w:val="20"/>
                <w:szCs w:val="20"/>
                <w:lang w:eastAsia="ru-RU"/>
              </w:rPr>
              <w:t xml:space="preserve"> </w:t>
            </w:r>
          </w:p>
          <w:p w:rsidR="00287E2D" w:rsidRPr="00287E2D" w:rsidRDefault="00287E2D" w:rsidP="00C82A8C">
            <w:pPr>
              <w:spacing w:after="0" w:line="240" w:lineRule="auto"/>
              <w:rPr>
                <w:rFonts w:ascii="Arial" w:eastAsia="Times New Roman" w:hAnsi="Arial" w:cs="Arial"/>
                <w:sz w:val="20"/>
                <w:szCs w:val="20"/>
                <w:lang w:eastAsia="ru-RU"/>
              </w:rPr>
            </w:pPr>
            <w:r w:rsidRPr="00287E2D">
              <w:rPr>
                <w:rFonts w:ascii="Arial" w:eastAsia="Times New Roman" w:hAnsi="Arial" w:cs="Arial"/>
                <w:sz w:val="20"/>
                <w:szCs w:val="20"/>
                <w:lang w:eastAsia="ru-RU"/>
              </w:rPr>
              <w:t>р/</w:t>
            </w:r>
            <w:proofErr w:type="spellStart"/>
            <w:r w:rsidRPr="00287E2D">
              <w:rPr>
                <w:rFonts w:ascii="Arial" w:eastAsia="Times New Roman" w:hAnsi="Arial" w:cs="Arial"/>
                <w:sz w:val="20"/>
                <w:szCs w:val="20"/>
                <w:lang w:eastAsia="ru-RU"/>
              </w:rPr>
              <w:t>сч</w:t>
            </w:r>
            <w:proofErr w:type="spellEnd"/>
            <w:r w:rsidRPr="00287E2D">
              <w:rPr>
                <w:rFonts w:ascii="Arial" w:eastAsia="Times New Roman" w:hAnsi="Arial" w:cs="Arial"/>
                <w:sz w:val="20"/>
                <w:szCs w:val="20"/>
                <w:lang w:eastAsia="ru-RU"/>
              </w:rPr>
              <w:t xml:space="preserve"> 40602810033030100016</w:t>
            </w:r>
          </w:p>
        </w:tc>
        <w:tc>
          <w:tcPr>
            <w:tcW w:w="2410" w:type="dxa"/>
            <w:vAlign w:val="center"/>
          </w:tcPr>
          <w:p w:rsidR="00287E2D" w:rsidRPr="00287E2D" w:rsidRDefault="00287E2D" w:rsidP="00C82A8C">
            <w:pPr>
              <w:spacing w:after="0" w:line="240" w:lineRule="auto"/>
              <w:jc w:val="center"/>
              <w:rPr>
                <w:rFonts w:ascii="Arial" w:eastAsia="Times New Roman" w:hAnsi="Arial" w:cs="Arial"/>
                <w:sz w:val="20"/>
                <w:szCs w:val="20"/>
                <w:lang w:eastAsia="ru-RU"/>
              </w:rPr>
            </w:pPr>
            <w:r w:rsidRPr="00287E2D">
              <w:rPr>
                <w:rFonts w:ascii="Arial" w:eastAsia="Times New Roman" w:hAnsi="Arial" w:cs="Arial"/>
                <w:sz w:val="20"/>
                <w:szCs w:val="20"/>
                <w:lang w:eastAsia="ru-RU"/>
              </w:rPr>
              <w:t>1497265,03</w:t>
            </w:r>
          </w:p>
        </w:tc>
        <w:tc>
          <w:tcPr>
            <w:tcW w:w="3260" w:type="dxa"/>
            <w:vAlign w:val="center"/>
          </w:tcPr>
          <w:p w:rsidR="00287E2D" w:rsidRPr="00287E2D" w:rsidRDefault="00287E2D" w:rsidP="00C82A8C">
            <w:pPr>
              <w:spacing w:after="0" w:line="240" w:lineRule="auto"/>
              <w:jc w:val="center"/>
              <w:rPr>
                <w:rFonts w:ascii="Arial" w:eastAsia="Times New Roman" w:hAnsi="Arial" w:cs="Arial"/>
                <w:sz w:val="20"/>
                <w:szCs w:val="20"/>
                <w:lang w:eastAsia="ru-RU"/>
              </w:rPr>
            </w:pPr>
            <w:r w:rsidRPr="00287E2D">
              <w:rPr>
                <w:rFonts w:ascii="Arial" w:eastAsia="Times New Roman" w:hAnsi="Arial" w:cs="Arial"/>
                <w:sz w:val="20"/>
                <w:szCs w:val="20"/>
                <w:lang w:eastAsia="ru-RU"/>
              </w:rPr>
              <w:t>нет</w:t>
            </w:r>
          </w:p>
        </w:tc>
      </w:tr>
      <w:tr w:rsidR="00287E2D" w:rsidRPr="002C73AD" w:rsidTr="006778C7">
        <w:tc>
          <w:tcPr>
            <w:tcW w:w="6158" w:type="dxa"/>
            <w:gridSpan w:val="3"/>
          </w:tcPr>
          <w:p w:rsidR="00287E2D" w:rsidRPr="002C73AD" w:rsidRDefault="00287E2D" w:rsidP="002C73AD">
            <w:pPr>
              <w:spacing w:after="0" w:line="240" w:lineRule="auto"/>
              <w:rPr>
                <w:rFonts w:ascii="Arial" w:hAnsi="Arial" w:cs="Arial"/>
                <w:sz w:val="20"/>
                <w:szCs w:val="20"/>
              </w:rPr>
            </w:pPr>
            <w:r w:rsidRPr="002C73AD">
              <w:rPr>
                <w:rFonts w:ascii="Arial" w:hAnsi="Arial" w:cs="Arial"/>
                <w:sz w:val="20"/>
                <w:szCs w:val="20"/>
              </w:rPr>
              <w:t xml:space="preserve">10.4. Валютные счета </w:t>
            </w:r>
            <w:hyperlink w:anchor="P3503">
              <w:r w:rsidRPr="002C73AD">
                <w:rPr>
                  <w:rFonts w:ascii="Arial" w:hAnsi="Arial" w:cs="Arial"/>
                  <w:color w:val="0000FF"/>
                  <w:sz w:val="20"/>
                  <w:szCs w:val="20"/>
                  <w:u w:val="single"/>
                </w:rPr>
                <w:t>&lt;4&gt;</w:t>
              </w:r>
            </w:hyperlink>
          </w:p>
        </w:tc>
        <w:tc>
          <w:tcPr>
            <w:tcW w:w="3260" w:type="dxa"/>
          </w:tcPr>
          <w:p w:rsidR="00287E2D" w:rsidRPr="002C73AD" w:rsidRDefault="00287E2D" w:rsidP="00AB698D">
            <w:pPr>
              <w:spacing w:after="0" w:line="240" w:lineRule="auto"/>
              <w:rPr>
                <w:rFonts w:ascii="Arial" w:hAnsi="Arial" w:cs="Arial"/>
                <w:sz w:val="20"/>
                <w:szCs w:val="20"/>
              </w:rPr>
            </w:pPr>
          </w:p>
        </w:tc>
      </w:tr>
      <w:tr w:rsidR="00287E2D" w:rsidRPr="002C73AD" w:rsidTr="006778C7">
        <w:tc>
          <w:tcPr>
            <w:tcW w:w="510" w:type="dxa"/>
          </w:tcPr>
          <w:p w:rsidR="00287E2D" w:rsidRPr="002C73AD" w:rsidRDefault="0071244E" w:rsidP="0071244E">
            <w:pPr>
              <w:spacing w:after="0" w:line="240" w:lineRule="auto"/>
              <w:jc w:val="center"/>
              <w:rPr>
                <w:rFonts w:ascii="Arial" w:hAnsi="Arial" w:cs="Arial"/>
                <w:sz w:val="20"/>
                <w:szCs w:val="20"/>
              </w:rPr>
            </w:pPr>
            <w:r>
              <w:rPr>
                <w:rFonts w:ascii="Arial" w:hAnsi="Arial" w:cs="Arial"/>
                <w:sz w:val="20"/>
                <w:szCs w:val="20"/>
              </w:rPr>
              <w:t>-</w:t>
            </w:r>
          </w:p>
        </w:tc>
        <w:tc>
          <w:tcPr>
            <w:tcW w:w="3238" w:type="dxa"/>
          </w:tcPr>
          <w:p w:rsidR="00287E2D" w:rsidRPr="002C73AD" w:rsidRDefault="0071244E" w:rsidP="0071244E">
            <w:pPr>
              <w:spacing w:after="0" w:line="240" w:lineRule="auto"/>
              <w:jc w:val="center"/>
              <w:rPr>
                <w:rFonts w:ascii="Arial" w:hAnsi="Arial" w:cs="Arial"/>
                <w:sz w:val="20"/>
                <w:szCs w:val="20"/>
              </w:rPr>
            </w:pPr>
            <w:r>
              <w:rPr>
                <w:rFonts w:ascii="Arial" w:hAnsi="Arial" w:cs="Arial"/>
                <w:sz w:val="20"/>
                <w:szCs w:val="20"/>
              </w:rPr>
              <w:t>-</w:t>
            </w:r>
          </w:p>
        </w:tc>
        <w:tc>
          <w:tcPr>
            <w:tcW w:w="2410" w:type="dxa"/>
          </w:tcPr>
          <w:p w:rsidR="00287E2D" w:rsidRPr="002C73AD" w:rsidRDefault="0071244E" w:rsidP="0071244E">
            <w:pPr>
              <w:spacing w:after="0" w:line="240" w:lineRule="auto"/>
              <w:jc w:val="center"/>
              <w:rPr>
                <w:rFonts w:ascii="Arial" w:hAnsi="Arial" w:cs="Arial"/>
                <w:sz w:val="20"/>
                <w:szCs w:val="20"/>
              </w:rPr>
            </w:pPr>
            <w:r>
              <w:rPr>
                <w:rFonts w:ascii="Arial" w:hAnsi="Arial" w:cs="Arial"/>
                <w:sz w:val="20"/>
                <w:szCs w:val="20"/>
              </w:rPr>
              <w:t>-</w:t>
            </w:r>
          </w:p>
        </w:tc>
        <w:tc>
          <w:tcPr>
            <w:tcW w:w="3260" w:type="dxa"/>
          </w:tcPr>
          <w:p w:rsidR="00287E2D" w:rsidRPr="002C73AD" w:rsidRDefault="0071244E" w:rsidP="0071244E">
            <w:pPr>
              <w:spacing w:after="0" w:line="240" w:lineRule="auto"/>
              <w:jc w:val="center"/>
              <w:rPr>
                <w:rFonts w:ascii="Arial" w:hAnsi="Arial" w:cs="Arial"/>
                <w:sz w:val="20"/>
                <w:szCs w:val="20"/>
              </w:rPr>
            </w:pPr>
            <w:r>
              <w:rPr>
                <w:rFonts w:ascii="Arial" w:hAnsi="Arial" w:cs="Arial"/>
                <w:sz w:val="20"/>
                <w:szCs w:val="20"/>
              </w:rPr>
              <w:t>нет</w:t>
            </w:r>
          </w:p>
        </w:tc>
      </w:tr>
      <w:tr w:rsidR="00287E2D" w:rsidRPr="002C73AD" w:rsidTr="006778C7">
        <w:tc>
          <w:tcPr>
            <w:tcW w:w="6158" w:type="dxa"/>
            <w:gridSpan w:val="3"/>
          </w:tcPr>
          <w:p w:rsidR="00287E2D" w:rsidRPr="002C73AD" w:rsidRDefault="00287E2D" w:rsidP="002C73AD">
            <w:pPr>
              <w:spacing w:after="0" w:line="240" w:lineRule="auto"/>
              <w:rPr>
                <w:rFonts w:ascii="Arial" w:hAnsi="Arial" w:cs="Arial"/>
                <w:sz w:val="20"/>
                <w:szCs w:val="20"/>
              </w:rPr>
            </w:pPr>
            <w:r w:rsidRPr="002C73AD">
              <w:rPr>
                <w:rFonts w:ascii="Arial" w:hAnsi="Arial" w:cs="Arial"/>
                <w:sz w:val="20"/>
                <w:szCs w:val="20"/>
              </w:rPr>
              <w:t>10.5. Специальные счета в банках</w:t>
            </w:r>
          </w:p>
        </w:tc>
        <w:tc>
          <w:tcPr>
            <w:tcW w:w="3260" w:type="dxa"/>
          </w:tcPr>
          <w:p w:rsidR="00287E2D" w:rsidRPr="002C73AD" w:rsidRDefault="00287E2D" w:rsidP="0071244E">
            <w:pPr>
              <w:spacing w:after="0" w:line="240" w:lineRule="auto"/>
              <w:jc w:val="center"/>
              <w:rPr>
                <w:rFonts w:ascii="Arial" w:hAnsi="Arial" w:cs="Arial"/>
                <w:sz w:val="20"/>
                <w:szCs w:val="20"/>
              </w:rPr>
            </w:pPr>
          </w:p>
        </w:tc>
      </w:tr>
      <w:tr w:rsidR="00287E2D" w:rsidRPr="002C73AD" w:rsidTr="006778C7">
        <w:tc>
          <w:tcPr>
            <w:tcW w:w="510" w:type="dxa"/>
          </w:tcPr>
          <w:p w:rsidR="00287E2D" w:rsidRPr="002C73AD" w:rsidRDefault="0071244E" w:rsidP="0071244E">
            <w:pPr>
              <w:spacing w:after="0" w:line="240" w:lineRule="auto"/>
              <w:jc w:val="center"/>
              <w:rPr>
                <w:rFonts w:ascii="Arial" w:hAnsi="Arial" w:cs="Arial"/>
                <w:sz w:val="20"/>
                <w:szCs w:val="20"/>
              </w:rPr>
            </w:pPr>
            <w:r>
              <w:rPr>
                <w:rFonts w:ascii="Arial" w:hAnsi="Arial" w:cs="Arial"/>
                <w:sz w:val="20"/>
                <w:szCs w:val="20"/>
              </w:rPr>
              <w:t>-</w:t>
            </w:r>
          </w:p>
        </w:tc>
        <w:tc>
          <w:tcPr>
            <w:tcW w:w="3238" w:type="dxa"/>
          </w:tcPr>
          <w:p w:rsidR="00287E2D" w:rsidRPr="002C73AD" w:rsidRDefault="0071244E" w:rsidP="0071244E">
            <w:pPr>
              <w:spacing w:after="0" w:line="240" w:lineRule="auto"/>
              <w:jc w:val="center"/>
              <w:rPr>
                <w:rFonts w:ascii="Arial" w:hAnsi="Arial" w:cs="Arial"/>
                <w:sz w:val="20"/>
                <w:szCs w:val="20"/>
              </w:rPr>
            </w:pPr>
            <w:r>
              <w:rPr>
                <w:rFonts w:ascii="Arial" w:hAnsi="Arial" w:cs="Arial"/>
                <w:sz w:val="20"/>
                <w:szCs w:val="20"/>
              </w:rPr>
              <w:t>-</w:t>
            </w:r>
          </w:p>
        </w:tc>
        <w:tc>
          <w:tcPr>
            <w:tcW w:w="2410" w:type="dxa"/>
          </w:tcPr>
          <w:p w:rsidR="00287E2D" w:rsidRPr="002C73AD" w:rsidRDefault="0071244E" w:rsidP="0071244E">
            <w:pPr>
              <w:spacing w:after="0" w:line="240" w:lineRule="auto"/>
              <w:jc w:val="center"/>
              <w:rPr>
                <w:rFonts w:ascii="Arial" w:hAnsi="Arial" w:cs="Arial"/>
                <w:sz w:val="20"/>
                <w:szCs w:val="20"/>
              </w:rPr>
            </w:pPr>
            <w:r>
              <w:rPr>
                <w:rFonts w:ascii="Arial" w:hAnsi="Arial" w:cs="Arial"/>
                <w:sz w:val="20"/>
                <w:szCs w:val="20"/>
              </w:rPr>
              <w:t>-</w:t>
            </w:r>
          </w:p>
        </w:tc>
        <w:tc>
          <w:tcPr>
            <w:tcW w:w="3260" w:type="dxa"/>
          </w:tcPr>
          <w:p w:rsidR="00287E2D" w:rsidRPr="002C73AD" w:rsidRDefault="0071244E" w:rsidP="0071244E">
            <w:pPr>
              <w:spacing w:after="0" w:line="240" w:lineRule="auto"/>
              <w:jc w:val="center"/>
              <w:rPr>
                <w:rFonts w:ascii="Arial" w:hAnsi="Arial" w:cs="Arial"/>
                <w:sz w:val="20"/>
                <w:szCs w:val="20"/>
              </w:rPr>
            </w:pPr>
            <w:r>
              <w:rPr>
                <w:rFonts w:ascii="Arial" w:hAnsi="Arial" w:cs="Arial"/>
                <w:sz w:val="20"/>
                <w:szCs w:val="20"/>
              </w:rPr>
              <w:t>нет</w:t>
            </w:r>
          </w:p>
        </w:tc>
      </w:tr>
      <w:tr w:rsidR="00287E2D" w:rsidRPr="002C73AD" w:rsidTr="006778C7">
        <w:tc>
          <w:tcPr>
            <w:tcW w:w="3748" w:type="dxa"/>
            <w:gridSpan w:val="2"/>
          </w:tcPr>
          <w:p w:rsidR="00287E2D" w:rsidRPr="002C73AD" w:rsidRDefault="00287E2D" w:rsidP="002C73AD">
            <w:pPr>
              <w:spacing w:after="0" w:line="240" w:lineRule="auto"/>
              <w:rPr>
                <w:rFonts w:ascii="Arial" w:hAnsi="Arial" w:cs="Arial"/>
                <w:sz w:val="20"/>
                <w:szCs w:val="20"/>
              </w:rPr>
            </w:pPr>
            <w:r w:rsidRPr="002C73AD">
              <w:rPr>
                <w:rFonts w:ascii="Arial" w:hAnsi="Arial" w:cs="Arial"/>
                <w:sz w:val="20"/>
                <w:szCs w:val="20"/>
              </w:rPr>
              <w:t xml:space="preserve">ИТОГО ПО </w:t>
            </w:r>
            <w:hyperlink w:anchor="P3196">
              <w:r w:rsidRPr="002C73AD">
                <w:rPr>
                  <w:rFonts w:ascii="Arial" w:hAnsi="Arial" w:cs="Arial"/>
                  <w:color w:val="0000FF"/>
                  <w:sz w:val="20"/>
                  <w:szCs w:val="20"/>
                  <w:u w:val="single"/>
                </w:rPr>
                <w:t>РАЗДЕЛУ 10</w:t>
              </w:r>
            </w:hyperlink>
            <w:r w:rsidR="00832FD1">
              <w:rPr>
                <w:rFonts w:ascii="Arial" w:hAnsi="Arial" w:cs="Arial"/>
                <w:color w:val="0000FF"/>
                <w:sz w:val="20"/>
                <w:szCs w:val="20"/>
                <w:u w:val="single"/>
              </w:rPr>
              <w:t xml:space="preserve"> </w:t>
            </w:r>
            <w:r w:rsidRPr="002C73AD">
              <w:rPr>
                <w:rFonts w:ascii="Arial" w:hAnsi="Arial" w:cs="Arial"/>
                <w:sz w:val="20"/>
                <w:szCs w:val="20"/>
              </w:rPr>
              <w:t>"Денежные средства"</w:t>
            </w:r>
          </w:p>
        </w:tc>
        <w:tc>
          <w:tcPr>
            <w:tcW w:w="2410" w:type="dxa"/>
          </w:tcPr>
          <w:p w:rsidR="00287E2D" w:rsidRPr="00D67560" w:rsidRDefault="0071244E" w:rsidP="0071244E">
            <w:pPr>
              <w:spacing w:after="0" w:line="240" w:lineRule="auto"/>
              <w:jc w:val="center"/>
              <w:rPr>
                <w:rFonts w:ascii="Arial" w:hAnsi="Arial" w:cs="Arial"/>
                <w:b/>
                <w:sz w:val="20"/>
                <w:szCs w:val="20"/>
              </w:rPr>
            </w:pPr>
            <w:r w:rsidRPr="00D67560">
              <w:rPr>
                <w:rFonts w:ascii="Arial" w:hAnsi="Arial" w:cs="Arial"/>
                <w:b/>
                <w:sz w:val="20"/>
                <w:szCs w:val="20"/>
              </w:rPr>
              <w:t>1</w:t>
            </w:r>
            <w:r w:rsidR="00832FD1">
              <w:rPr>
                <w:rFonts w:ascii="Arial" w:hAnsi="Arial" w:cs="Arial"/>
                <w:b/>
                <w:sz w:val="20"/>
                <w:szCs w:val="20"/>
              </w:rPr>
              <w:t xml:space="preserve"> </w:t>
            </w:r>
            <w:r w:rsidRPr="00D67560">
              <w:rPr>
                <w:rFonts w:ascii="Arial" w:hAnsi="Arial" w:cs="Arial"/>
                <w:b/>
                <w:sz w:val="20"/>
                <w:szCs w:val="20"/>
              </w:rPr>
              <w:t>497</w:t>
            </w:r>
            <w:r w:rsidR="00832FD1">
              <w:rPr>
                <w:rFonts w:ascii="Arial" w:hAnsi="Arial" w:cs="Arial"/>
                <w:b/>
                <w:sz w:val="20"/>
                <w:szCs w:val="20"/>
              </w:rPr>
              <w:t xml:space="preserve"> </w:t>
            </w:r>
            <w:r w:rsidRPr="00D67560">
              <w:rPr>
                <w:rFonts w:ascii="Arial" w:hAnsi="Arial" w:cs="Arial"/>
                <w:b/>
                <w:sz w:val="20"/>
                <w:szCs w:val="20"/>
              </w:rPr>
              <w:t>833,85</w:t>
            </w:r>
          </w:p>
        </w:tc>
        <w:tc>
          <w:tcPr>
            <w:tcW w:w="3260" w:type="dxa"/>
          </w:tcPr>
          <w:p w:rsidR="00287E2D" w:rsidRPr="002C73AD" w:rsidRDefault="002A7423" w:rsidP="002A7423">
            <w:pPr>
              <w:spacing w:after="0" w:line="240" w:lineRule="auto"/>
              <w:jc w:val="center"/>
              <w:rPr>
                <w:rFonts w:ascii="Arial" w:hAnsi="Arial" w:cs="Arial"/>
                <w:sz w:val="20"/>
                <w:szCs w:val="20"/>
              </w:rPr>
            </w:pPr>
            <w:r>
              <w:rPr>
                <w:rFonts w:ascii="Arial" w:hAnsi="Arial" w:cs="Arial"/>
                <w:sz w:val="20"/>
                <w:szCs w:val="20"/>
              </w:rPr>
              <w:t>нет</w:t>
            </w:r>
          </w:p>
        </w:tc>
      </w:tr>
    </w:tbl>
    <w:p w:rsidR="002F03E6" w:rsidRPr="002C73AD" w:rsidRDefault="002F03E6" w:rsidP="002C73AD">
      <w:pPr>
        <w:spacing w:after="0" w:line="240" w:lineRule="auto"/>
        <w:rPr>
          <w:rFonts w:ascii="Arial" w:hAnsi="Arial" w:cs="Arial"/>
          <w:sz w:val="20"/>
          <w:szCs w:val="20"/>
        </w:rPr>
      </w:pPr>
    </w:p>
    <w:p w:rsidR="002F03E6" w:rsidRPr="002C73AD" w:rsidRDefault="002F03E6" w:rsidP="002C73AD">
      <w:pPr>
        <w:spacing w:after="0" w:line="240" w:lineRule="auto"/>
        <w:rPr>
          <w:rFonts w:ascii="Arial" w:hAnsi="Arial" w:cs="Arial"/>
          <w:sz w:val="20"/>
          <w:szCs w:val="20"/>
        </w:rPr>
      </w:pPr>
      <w:bookmarkStart w:id="13" w:name="P3235"/>
      <w:bookmarkEnd w:id="13"/>
      <w:r w:rsidRPr="002C73AD">
        <w:rPr>
          <w:rFonts w:ascii="Arial" w:hAnsi="Arial" w:cs="Arial"/>
          <w:sz w:val="20"/>
          <w:szCs w:val="20"/>
        </w:rPr>
        <w:t>11. Финансовые вложения</w:t>
      </w:r>
    </w:p>
    <w:p w:rsidR="002F03E6" w:rsidRPr="002C73AD" w:rsidRDefault="002F03E6" w:rsidP="002C73AD">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95"/>
        <w:gridCol w:w="1701"/>
        <w:gridCol w:w="1134"/>
        <w:gridCol w:w="1276"/>
        <w:gridCol w:w="1417"/>
        <w:gridCol w:w="1985"/>
      </w:tblGrid>
      <w:tr w:rsidR="006E7527" w:rsidRPr="002C73AD" w:rsidTr="00832FD1">
        <w:tc>
          <w:tcPr>
            <w:tcW w:w="510" w:type="dxa"/>
          </w:tcPr>
          <w:p w:rsidR="006E7527" w:rsidRPr="002C73AD" w:rsidRDefault="006E7527" w:rsidP="006A5277">
            <w:pPr>
              <w:spacing w:after="0" w:line="240" w:lineRule="auto"/>
              <w:jc w:val="center"/>
              <w:rPr>
                <w:rFonts w:ascii="Arial" w:hAnsi="Arial" w:cs="Arial"/>
                <w:sz w:val="20"/>
                <w:szCs w:val="20"/>
              </w:rPr>
            </w:pPr>
            <w:r w:rsidRPr="002C73AD">
              <w:rPr>
                <w:rFonts w:ascii="Arial" w:hAnsi="Arial" w:cs="Arial"/>
                <w:sz w:val="20"/>
                <w:szCs w:val="20"/>
              </w:rPr>
              <w:t>N п/п</w:t>
            </w:r>
          </w:p>
        </w:tc>
        <w:tc>
          <w:tcPr>
            <w:tcW w:w="1395" w:type="dxa"/>
          </w:tcPr>
          <w:p w:rsidR="006E7527" w:rsidRPr="002C73AD" w:rsidRDefault="006E7527" w:rsidP="006A5277">
            <w:pPr>
              <w:spacing w:after="0" w:line="240" w:lineRule="auto"/>
              <w:jc w:val="center"/>
              <w:rPr>
                <w:rFonts w:ascii="Arial" w:hAnsi="Arial" w:cs="Arial"/>
                <w:sz w:val="20"/>
                <w:szCs w:val="20"/>
              </w:rPr>
            </w:pPr>
            <w:r w:rsidRPr="002C73AD">
              <w:rPr>
                <w:rFonts w:ascii="Arial" w:hAnsi="Arial" w:cs="Arial"/>
                <w:sz w:val="20"/>
                <w:szCs w:val="20"/>
              </w:rPr>
              <w:t>Вид вложений</w:t>
            </w:r>
          </w:p>
        </w:tc>
        <w:tc>
          <w:tcPr>
            <w:tcW w:w="1701" w:type="dxa"/>
          </w:tcPr>
          <w:p w:rsidR="006E7527" w:rsidRPr="002C73AD" w:rsidRDefault="006E7527" w:rsidP="006A5277">
            <w:pPr>
              <w:spacing w:after="0" w:line="240" w:lineRule="auto"/>
              <w:jc w:val="center"/>
              <w:rPr>
                <w:rFonts w:ascii="Arial" w:hAnsi="Arial" w:cs="Arial"/>
                <w:sz w:val="20"/>
                <w:szCs w:val="20"/>
              </w:rPr>
            </w:pPr>
            <w:r w:rsidRPr="002C73AD">
              <w:rPr>
                <w:rFonts w:ascii="Arial" w:hAnsi="Arial" w:cs="Arial"/>
                <w:sz w:val="20"/>
                <w:szCs w:val="20"/>
              </w:rPr>
              <w:t>Наименование, местонахождение и ОГРН эмитента (дебитора)</w:t>
            </w:r>
          </w:p>
        </w:tc>
        <w:tc>
          <w:tcPr>
            <w:tcW w:w="1134" w:type="dxa"/>
          </w:tcPr>
          <w:p w:rsidR="006E7527" w:rsidRPr="002C73AD" w:rsidRDefault="006E7527" w:rsidP="006A5277">
            <w:pPr>
              <w:spacing w:after="0" w:line="240" w:lineRule="auto"/>
              <w:jc w:val="center"/>
              <w:rPr>
                <w:rFonts w:ascii="Arial" w:hAnsi="Arial" w:cs="Arial"/>
                <w:sz w:val="20"/>
                <w:szCs w:val="20"/>
              </w:rPr>
            </w:pPr>
            <w:r w:rsidRPr="002C73AD">
              <w:rPr>
                <w:rFonts w:ascii="Arial" w:hAnsi="Arial" w:cs="Arial"/>
                <w:sz w:val="20"/>
                <w:szCs w:val="20"/>
              </w:rPr>
              <w:t>Дата приобретения</w:t>
            </w:r>
          </w:p>
        </w:tc>
        <w:tc>
          <w:tcPr>
            <w:tcW w:w="1276" w:type="dxa"/>
          </w:tcPr>
          <w:p w:rsidR="006E7527" w:rsidRPr="002C73AD" w:rsidRDefault="006E7527" w:rsidP="006A5277">
            <w:pPr>
              <w:spacing w:after="0" w:line="240" w:lineRule="auto"/>
              <w:jc w:val="center"/>
              <w:rPr>
                <w:rFonts w:ascii="Arial" w:hAnsi="Arial" w:cs="Arial"/>
                <w:sz w:val="20"/>
                <w:szCs w:val="20"/>
              </w:rPr>
            </w:pPr>
            <w:r w:rsidRPr="002C73AD">
              <w:rPr>
                <w:rFonts w:ascii="Arial" w:hAnsi="Arial" w:cs="Arial"/>
                <w:sz w:val="20"/>
                <w:szCs w:val="20"/>
              </w:rPr>
              <w:t>Дата погашения (при наличии)</w:t>
            </w:r>
          </w:p>
        </w:tc>
        <w:tc>
          <w:tcPr>
            <w:tcW w:w="1417" w:type="dxa"/>
          </w:tcPr>
          <w:p w:rsidR="006E7527" w:rsidRPr="002C73AD" w:rsidRDefault="006E7527" w:rsidP="006A5277">
            <w:pPr>
              <w:spacing w:after="0" w:line="240" w:lineRule="auto"/>
              <w:jc w:val="center"/>
              <w:rPr>
                <w:rFonts w:ascii="Arial" w:hAnsi="Arial" w:cs="Arial"/>
                <w:sz w:val="20"/>
                <w:szCs w:val="20"/>
              </w:rPr>
            </w:pPr>
            <w:r w:rsidRPr="002C73AD">
              <w:rPr>
                <w:rFonts w:ascii="Arial" w:hAnsi="Arial" w:cs="Arial"/>
                <w:sz w:val="20"/>
                <w:szCs w:val="20"/>
              </w:rPr>
              <w:t>Стоимость по промежуточному балансу</w:t>
            </w:r>
          </w:p>
          <w:p w:rsidR="006E7527" w:rsidRPr="002C73AD" w:rsidRDefault="006E7527" w:rsidP="006A5277">
            <w:pPr>
              <w:spacing w:after="0" w:line="240" w:lineRule="auto"/>
              <w:jc w:val="center"/>
              <w:rPr>
                <w:rFonts w:ascii="Arial" w:hAnsi="Arial" w:cs="Arial"/>
                <w:sz w:val="20"/>
                <w:szCs w:val="20"/>
              </w:rPr>
            </w:pPr>
            <w:r w:rsidRPr="002C73AD">
              <w:rPr>
                <w:rFonts w:ascii="Arial" w:hAnsi="Arial" w:cs="Arial"/>
                <w:sz w:val="20"/>
                <w:szCs w:val="20"/>
              </w:rPr>
              <w:t xml:space="preserve">на </w:t>
            </w:r>
            <w:r>
              <w:rPr>
                <w:rFonts w:ascii="Arial" w:hAnsi="Arial" w:cs="Arial"/>
                <w:sz w:val="20"/>
                <w:szCs w:val="20"/>
              </w:rPr>
              <w:t>30.04.2024</w:t>
            </w:r>
            <w:r w:rsidRPr="002C73AD">
              <w:rPr>
                <w:rFonts w:ascii="Arial" w:hAnsi="Arial" w:cs="Arial"/>
                <w:sz w:val="20"/>
                <w:szCs w:val="20"/>
              </w:rPr>
              <w:t>,</w:t>
            </w:r>
          </w:p>
          <w:p w:rsidR="006E7527" w:rsidRPr="002C73AD" w:rsidRDefault="006E7527" w:rsidP="006A5277">
            <w:pPr>
              <w:spacing w:after="0" w:line="240" w:lineRule="auto"/>
              <w:jc w:val="center"/>
              <w:rPr>
                <w:rFonts w:ascii="Arial" w:hAnsi="Arial" w:cs="Arial"/>
                <w:sz w:val="20"/>
                <w:szCs w:val="20"/>
              </w:rPr>
            </w:pPr>
            <w:r w:rsidRPr="002C73AD">
              <w:rPr>
                <w:rFonts w:ascii="Arial" w:hAnsi="Arial" w:cs="Arial"/>
                <w:sz w:val="20"/>
                <w:szCs w:val="20"/>
              </w:rPr>
              <w:t>руб.</w:t>
            </w:r>
          </w:p>
        </w:tc>
        <w:tc>
          <w:tcPr>
            <w:tcW w:w="1985" w:type="dxa"/>
          </w:tcPr>
          <w:p w:rsidR="006E7527" w:rsidRPr="002C73AD" w:rsidRDefault="006E7527" w:rsidP="006A5277">
            <w:pPr>
              <w:spacing w:after="0" w:line="240" w:lineRule="auto"/>
              <w:jc w:val="center"/>
              <w:rPr>
                <w:rFonts w:ascii="Arial" w:hAnsi="Arial" w:cs="Arial"/>
                <w:sz w:val="20"/>
                <w:szCs w:val="20"/>
              </w:rPr>
            </w:pPr>
            <w:r>
              <w:rPr>
                <w:rFonts w:ascii="Arial" w:hAnsi="Arial" w:cs="Arial"/>
                <w:sz w:val="20"/>
                <w:szCs w:val="20"/>
              </w:rPr>
              <w:t xml:space="preserve">Наличие ограничений на приватизацию в составе имущественного комплекса МУП (с </w:t>
            </w:r>
            <w:r>
              <w:rPr>
                <w:rFonts w:ascii="Arial" w:hAnsi="Arial" w:cs="Arial"/>
                <w:sz w:val="20"/>
                <w:szCs w:val="20"/>
              </w:rPr>
              <w:lastRenderedPageBreak/>
              <w:t>указанием оснований)</w:t>
            </w:r>
          </w:p>
        </w:tc>
      </w:tr>
      <w:tr w:rsidR="006E7527" w:rsidRPr="002C73AD" w:rsidTr="00832FD1">
        <w:tc>
          <w:tcPr>
            <w:tcW w:w="510" w:type="dxa"/>
          </w:tcPr>
          <w:p w:rsidR="006E7527" w:rsidRPr="002C73AD" w:rsidRDefault="006E7527" w:rsidP="006A5277">
            <w:pPr>
              <w:spacing w:after="0" w:line="240" w:lineRule="auto"/>
              <w:jc w:val="center"/>
              <w:rPr>
                <w:rFonts w:ascii="Arial" w:hAnsi="Arial" w:cs="Arial"/>
                <w:sz w:val="20"/>
                <w:szCs w:val="20"/>
              </w:rPr>
            </w:pPr>
            <w:r w:rsidRPr="002C73AD">
              <w:rPr>
                <w:rFonts w:ascii="Arial" w:hAnsi="Arial" w:cs="Arial"/>
                <w:sz w:val="20"/>
                <w:szCs w:val="20"/>
              </w:rPr>
              <w:lastRenderedPageBreak/>
              <w:t>1</w:t>
            </w:r>
          </w:p>
        </w:tc>
        <w:tc>
          <w:tcPr>
            <w:tcW w:w="1395" w:type="dxa"/>
          </w:tcPr>
          <w:p w:rsidR="006E7527" w:rsidRPr="002C73AD" w:rsidRDefault="006E7527" w:rsidP="006A5277">
            <w:pPr>
              <w:spacing w:after="0" w:line="240" w:lineRule="auto"/>
              <w:jc w:val="center"/>
              <w:rPr>
                <w:rFonts w:ascii="Arial" w:hAnsi="Arial" w:cs="Arial"/>
                <w:sz w:val="20"/>
                <w:szCs w:val="20"/>
              </w:rPr>
            </w:pPr>
            <w:r w:rsidRPr="002C73AD">
              <w:rPr>
                <w:rFonts w:ascii="Arial" w:hAnsi="Arial" w:cs="Arial"/>
                <w:sz w:val="20"/>
                <w:szCs w:val="20"/>
              </w:rPr>
              <w:t>2</w:t>
            </w:r>
          </w:p>
        </w:tc>
        <w:tc>
          <w:tcPr>
            <w:tcW w:w="1701" w:type="dxa"/>
          </w:tcPr>
          <w:p w:rsidR="006E7527" w:rsidRPr="002C73AD" w:rsidRDefault="006E7527" w:rsidP="006A5277">
            <w:pPr>
              <w:spacing w:after="0" w:line="240" w:lineRule="auto"/>
              <w:jc w:val="center"/>
              <w:rPr>
                <w:rFonts w:ascii="Arial" w:hAnsi="Arial" w:cs="Arial"/>
                <w:sz w:val="20"/>
                <w:szCs w:val="20"/>
              </w:rPr>
            </w:pPr>
            <w:r w:rsidRPr="002C73AD">
              <w:rPr>
                <w:rFonts w:ascii="Arial" w:hAnsi="Arial" w:cs="Arial"/>
                <w:sz w:val="20"/>
                <w:szCs w:val="20"/>
              </w:rPr>
              <w:t>3</w:t>
            </w:r>
          </w:p>
        </w:tc>
        <w:tc>
          <w:tcPr>
            <w:tcW w:w="1134" w:type="dxa"/>
          </w:tcPr>
          <w:p w:rsidR="006E7527" w:rsidRPr="002C73AD" w:rsidRDefault="006E7527" w:rsidP="006A5277">
            <w:pPr>
              <w:spacing w:after="0" w:line="240" w:lineRule="auto"/>
              <w:jc w:val="center"/>
              <w:rPr>
                <w:rFonts w:ascii="Arial" w:hAnsi="Arial" w:cs="Arial"/>
                <w:sz w:val="20"/>
                <w:szCs w:val="20"/>
              </w:rPr>
            </w:pPr>
            <w:r w:rsidRPr="002C73AD">
              <w:rPr>
                <w:rFonts w:ascii="Arial" w:hAnsi="Arial" w:cs="Arial"/>
                <w:sz w:val="20"/>
                <w:szCs w:val="20"/>
              </w:rPr>
              <w:t>4</w:t>
            </w:r>
          </w:p>
        </w:tc>
        <w:tc>
          <w:tcPr>
            <w:tcW w:w="1276" w:type="dxa"/>
          </w:tcPr>
          <w:p w:rsidR="006E7527" w:rsidRPr="002C73AD" w:rsidRDefault="006E7527" w:rsidP="006A5277">
            <w:pPr>
              <w:spacing w:after="0" w:line="240" w:lineRule="auto"/>
              <w:jc w:val="center"/>
              <w:rPr>
                <w:rFonts w:ascii="Arial" w:hAnsi="Arial" w:cs="Arial"/>
                <w:sz w:val="20"/>
                <w:szCs w:val="20"/>
              </w:rPr>
            </w:pPr>
            <w:r w:rsidRPr="002C73AD">
              <w:rPr>
                <w:rFonts w:ascii="Arial" w:hAnsi="Arial" w:cs="Arial"/>
                <w:sz w:val="20"/>
                <w:szCs w:val="20"/>
              </w:rPr>
              <w:t>5</w:t>
            </w:r>
          </w:p>
        </w:tc>
        <w:tc>
          <w:tcPr>
            <w:tcW w:w="1417" w:type="dxa"/>
          </w:tcPr>
          <w:p w:rsidR="006E7527" w:rsidRPr="002C73AD" w:rsidRDefault="006E7527" w:rsidP="006A5277">
            <w:pPr>
              <w:spacing w:after="0" w:line="240" w:lineRule="auto"/>
              <w:jc w:val="center"/>
              <w:rPr>
                <w:rFonts w:ascii="Arial" w:hAnsi="Arial" w:cs="Arial"/>
                <w:sz w:val="20"/>
                <w:szCs w:val="20"/>
              </w:rPr>
            </w:pPr>
            <w:r w:rsidRPr="002C73AD">
              <w:rPr>
                <w:rFonts w:ascii="Arial" w:hAnsi="Arial" w:cs="Arial"/>
                <w:sz w:val="20"/>
                <w:szCs w:val="20"/>
              </w:rPr>
              <w:t>6</w:t>
            </w:r>
          </w:p>
        </w:tc>
        <w:tc>
          <w:tcPr>
            <w:tcW w:w="1985" w:type="dxa"/>
          </w:tcPr>
          <w:p w:rsidR="006E7527" w:rsidRPr="002C73AD" w:rsidRDefault="006E7527" w:rsidP="006E7527">
            <w:pPr>
              <w:spacing w:after="0" w:line="240" w:lineRule="auto"/>
              <w:jc w:val="center"/>
              <w:rPr>
                <w:rFonts w:ascii="Arial" w:hAnsi="Arial" w:cs="Arial"/>
                <w:sz w:val="20"/>
                <w:szCs w:val="20"/>
              </w:rPr>
            </w:pPr>
            <w:r>
              <w:rPr>
                <w:rFonts w:ascii="Arial" w:hAnsi="Arial" w:cs="Arial"/>
                <w:sz w:val="20"/>
                <w:szCs w:val="20"/>
              </w:rPr>
              <w:t>7</w:t>
            </w:r>
          </w:p>
        </w:tc>
      </w:tr>
      <w:tr w:rsidR="006E7527" w:rsidRPr="002C73AD" w:rsidTr="00832FD1">
        <w:tc>
          <w:tcPr>
            <w:tcW w:w="7433" w:type="dxa"/>
            <w:gridSpan w:val="6"/>
          </w:tcPr>
          <w:p w:rsidR="006E7527" w:rsidRPr="002C73AD" w:rsidRDefault="006E7527" w:rsidP="00C82A8C">
            <w:pPr>
              <w:spacing w:after="0" w:line="240" w:lineRule="auto"/>
              <w:rPr>
                <w:rFonts w:ascii="Arial" w:hAnsi="Arial" w:cs="Arial"/>
                <w:sz w:val="20"/>
                <w:szCs w:val="20"/>
              </w:rPr>
            </w:pPr>
            <w:r w:rsidRPr="002C73AD">
              <w:rPr>
                <w:rFonts w:ascii="Arial" w:hAnsi="Arial" w:cs="Arial"/>
                <w:sz w:val="20"/>
                <w:szCs w:val="20"/>
              </w:rPr>
              <w:t xml:space="preserve">11.1. Акции, доли, паи </w:t>
            </w:r>
          </w:p>
        </w:tc>
        <w:tc>
          <w:tcPr>
            <w:tcW w:w="1985" w:type="dxa"/>
          </w:tcPr>
          <w:p w:rsidR="006E7527" w:rsidRPr="002C73AD" w:rsidRDefault="006E7527" w:rsidP="006E7527">
            <w:pPr>
              <w:spacing w:after="0" w:line="240" w:lineRule="auto"/>
              <w:rPr>
                <w:rFonts w:ascii="Arial" w:hAnsi="Arial" w:cs="Arial"/>
                <w:sz w:val="20"/>
                <w:szCs w:val="20"/>
              </w:rPr>
            </w:pPr>
          </w:p>
        </w:tc>
      </w:tr>
      <w:tr w:rsidR="006E7527" w:rsidRPr="002C73AD" w:rsidTr="00832FD1">
        <w:tc>
          <w:tcPr>
            <w:tcW w:w="510" w:type="dxa"/>
          </w:tcPr>
          <w:p w:rsidR="006E7527" w:rsidRPr="002C73AD" w:rsidRDefault="006E7527" w:rsidP="006E7527">
            <w:pPr>
              <w:spacing w:after="0" w:line="240" w:lineRule="auto"/>
              <w:jc w:val="center"/>
              <w:rPr>
                <w:rFonts w:ascii="Arial" w:hAnsi="Arial" w:cs="Arial"/>
                <w:sz w:val="20"/>
                <w:szCs w:val="20"/>
              </w:rPr>
            </w:pPr>
            <w:r>
              <w:rPr>
                <w:rFonts w:ascii="Arial" w:hAnsi="Arial" w:cs="Arial"/>
                <w:sz w:val="20"/>
                <w:szCs w:val="20"/>
              </w:rPr>
              <w:t>-</w:t>
            </w:r>
          </w:p>
        </w:tc>
        <w:tc>
          <w:tcPr>
            <w:tcW w:w="1395" w:type="dxa"/>
          </w:tcPr>
          <w:p w:rsidR="006E7527" w:rsidRPr="002C73AD" w:rsidRDefault="006E7527" w:rsidP="006E7527">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6E7527" w:rsidRPr="002C73AD" w:rsidRDefault="006E7527" w:rsidP="006E7527">
            <w:pPr>
              <w:spacing w:after="0" w:line="240" w:lineRule="auto"/>
              <w:jc w:val="center"/>
              <w:rPr>
                <w:rFonts w:ascii="Arial" w:hAnsi="Arial" w:cs="Arial"/>
                <w:sz w:val="20"/>
                <w:szCs w:val="20"/>
              </w:rPr>
            </w:pPr>
            <w:r>
              <w:rPr>
                <w:rFonts w:ascii="Arial" w:hAnsi="Arial" w:cs="Arial"/>
                <w:sz w:val="20"/>
                <w:szCs w:val="20"/>
              </w:rPr>
              <w:t>-</w:t>
            </w:r>
          </w:p>
        </w:tc>
        <w:tc>
          <w:tcPr>
            <w:tcW w:w="1134" w:type="dxa"/>
          </w:tcPr>
          <w:p w:rsidR="006E7527" w:rsidRPr="002C73AD" w:rsidRDefault="006E7527" w:rsidP="006E7527">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6E7527" w:rsidRPr="002C73AD" w:rsidRDefault="006E7527" w:rsidP="006E7527">
            <w:pPr>
              <w:spacing w:after="0" w:line="240" w:lineRule="auto"/>
              <w:jc w:val="center"/>
              <w:rPr>
                <w:rFonts w:ascii="Arial" w:hAnsi="Arial" w:cs="Arial"/>
                <w:sz w:val="20"/>
                <w:szCs w:val="20"/>
              </w:rPr>
            </w:pPr>
            <w:r>
              <w:rPr>
                <w:rFonts w:ascii="Arial" w:hAnsi="Arial" w:cs="Arial"/>
                <w:sz w:val="20"/>
                <w:szCs w:val="20"/>
              </w:rPr>
              <w:t>-</w:t>
            </w:r>
          </w:p>
        </w:tc>
        <w:tc>
          <w:tcPr>
            <w:tcW w:w="1417" w:type="dxa"/>
          </w:tcPr>
          <w:p w:rsidR="006E7527" w:rsidRPr="002C73AD" w:rsidRDefault="006E7527" w:rsidP="006E7527">
            <w:pPr>
              <w:spacing w:after="0" w:line="240" w:lineRule="auto"/>
              <w:jc w:val="center"/>
              <w:rPr>
                <w:rFonts w:ascii="Arial" w:hAnsi="Arial" w:cs="Arial"/>
                <w:sz w:val="20"/>
                <w:szCs w:val="20"/>
              </w:rPr>
            </w:pPr>
            <w:r>
              <w:rPr>
                <w:rFonts w:ascii="Arial" w:hAnsi="Arial" w:cs="Arial"/>
                <w:sz w:val="20"/>
                <w:szCs w:val="20"/>
              </w:rPr>
              <w:t>-</w:t>
            </w:r>
          </w:p>
        </w:tc>
        <w:tc>
          <w:tcPr>
            <w:tcW w:w="1985" w:type="dxa"/>
          </w:tcPr>
          <w:p w:rsidR="006E7527" w:rsidRPr="002C73AD" w:rsidRDefault="006E7527" w:rsidP="006E7527">
            <w:pPr>
              <w:spacing w:after="0" w:line="240" w:lineRule="auto"/>
              <w:jc w:val="center"/>
              <w:rPr>
                <w:rFonts w:ascii="Arial" w:hAnsi="Arial" w:cs="Arial"/>
                <w:sz w:val="20"/>
                <w:szCs w:val="20"/>
              </w:rPr>
            </w:pPr>
            <w:r>
              <w:rPr>
                <w:rFonts w:ascii="Arial" w:hAnsi="Arial" w:cs="Arial"/>
                <w:sz w:val="20"/>
                <w:szCs w:val="20"/>
              </w:rPr>
              <w:t>-</w:t>
            </w:r>
          </w:p>
        </w:tc>
      </w:tr>
      <w:tr w:rsidR="006E7527" w:rsidRPr="002C73AD" w:rsidTr="00832FD1">
        <w:tc>
          <w:tcPr>
            <w:tcW w:w="7433" w:type="dxa"/>
            <w:gridSpan w:val="6"/>
          </w:tcPr>
          <w:p w:rsidR="006E7527" w:rsidRPr="002C73AD" w:rsidRDefault="006E7527" w:rsidP="002C73AD">
            <w:pPr>
              <w:spacing w:after="0" w:line="240" w:lineRule="auto"/>
              <w:rPr>
                <w:rFonts w:ascii="Arial" w:hAnsi="Arial" w:cs="Arial"/>
                <w:sz w:val="20"/>
                <w:szCs w:val="20"/>
              </w:rPr>
            </w:pPr>
            <w:r w:rsidRPr="002C73AD">
              <w:rPr>
                <w:rFonts w:ascii="Arial" w:hAnsi="Arial" w:cs="Arial"/>
                <w:sz w:val="20"/>
                <w:szCs w:val="20"/>
              </w:rPr>
              <w:t>11.2. Вклады по договору простого товарищества</w:t>
            </w:r>
          </w:p>
        </w:tc>
        <w:tc>
          <w:tcPr>
            <w:tcW w:w="1985" w:type="dxa"/>
          </w:tcPr>
          <w:p w:rsidR="006E7527" w:rsidRPr="002C73AD" w:rsidRDefault="006E7527" w:rsidP="006E7527">
            <w:pPr>
              <w:spacing w:after="0" w:line="240" w:lineRule="auto"/>
              <w:rPr>
                <w:rFonts w:ascii="Arial" w:hAnsi="Arial" w:cs="Arial"/>
                <w:sz w:val="20"/>
                <w:szCs w:val="20"/>
              </w:rPr>
            </w:pPr>
          </w:p>
        </w:tc>
      </w:tr>
      <w:tr w:rsidR="006E7527" w:rsidRPr="002C73AD" w:rsidTr="00832FD1">
        <w:tc>
          <w:tcPr>
            <w:tcW w:w="510" w:type="dxa"/>
          </w:tcPr>
          <w:p w:rsidR="006E7527" w:rsidRPr="002C73AD" w:rsidRDefault="006E7527" w:rsidP="006E7527">
            <w:pPr>
              <w:spacing w:after="0" w:line="240" w:lineRule="auto"/>
              <w:jc w:val="center"/>
              <w:rPr>
                <w:rFonts w:ascii="Arial" w:hAnsi="Arial" w:cs="Arial"/>
                <w:sz w:val="20"/>
                <w:szCs w:val="20"/>
              </w:rPr>
            </w:pPr>
            <w:r>
              <w:rPr>
                <w:rFonts w:ascii="Arial" w:hAnsi="Arial" w:cs="Arial"/>
                <w:sz w:val="20"/>
                <w:szCs w:val="20"/>
              </w:rPr>
              <w:t>-</w:t>
            </w:r>
          </w:p>
        </w:tc>
        <w:tc>
          <w:tcPr>
            <w:tcW w:w="1395" w:type="dxa"/>
          </w:tcPr>
          <w:p w:rsidR="006E7527" w:rsidRPr="002C73AD" w:rsidRDefault="006E7527" w:rsidP="006E7527">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6E7527" w:rsidRPr="002C73AD" w:rsidRDefault="006E7527" w:rsidP="006E7527">
            <w:pPr>
              <w:spacing w:after="0" w:line="240" w:lineRule="auto"/>
              <w:jc w:val="center"/>
              <w:rPr>
                <w:rFonts w:ascii="Arial" w:hAnsi="Arial" w:cs="Arial"/>
                <w:sz w:val="20"/>
                <w:szCs w:val="20"/>
              </w:rPr>
            </w:pPr>
            <w:r>
              <w:rPr>
                <w:rFonts w:ascii="Arial" w:hAnsi="Arial" w:cs="Arial"/>
                <w:sz w:val="20"/>
                <w:szCs w:val="20"/>
              </w:rPr>
              <w:t>-</w:t>
            </w:r>
          </w:p>
        </w:tc>
        <w:tc>
          <w:tcPr>
            <w:tcW w:w="1134" w:type="dxa"/>
          </w:tcPr>
          <w:p w:rsidR="006E7527" w:rsidRPr="002C73AD" w:rsidRDefault="006E7527" w:rsidP="006E7527">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6E7527" w:rsidRPr="002C73AD" w:rsidRDefault="006E7527" w:rsidP="006E7527">
            <w:pPr>
              <w:spacing w:after="0" w:line="240" w:lineRule="auto"/>
              <w:jc w:val="center"/>
              <w:rPr>
                <w:rFonts w:ascii="Arial" w:hAnsi="Arial" w:cs="Arial"/>
                <w:sz w:val="20"/>
                <w:szCs w:val="20"/>
              </w:rPr>
            </w:pPr>
            <w:r>
              <w:rPr>
                <w:rFonts w:ascii="Arial" w:hAnsi="Arial" w:cs="Arial"/>
                <w:sz w:val="20"/>
                <w:szCs w:val="20"/>
              </w:rPr>
              <w:t>-</w:t>
            </w:r>
          </w:p>
        </w:tc>
        <w:tc>
          <w:tcPr>
            <w:tcW w:w="1417" w:type="dxa"/>
          </w:tcPr>
          <w:p w:rsidR="006E7527" w:rsidRPr="002C73AD" w:rsidRDefault="006E7527" w:rsidP="006E7527">
            <w:pPr>
              <w:spacing w:after="0" w:line="240" w:lineRule="auto"/>
              <w:jc w:val="center"/>
              <w:rPr>
                <w:rFonts w:ascii="Arial" w:hAnsi="Arial" w:cs="Arial"/>
                <w:sz w:val="20"/>
                <w:szCs w:val="20"/>
              </w:rPr>
            </w:pPr>
            <w:r>
              <w:rPr>
                <w:rFonts w:ascii="Arial" w:hAnsi="Arial" w:cs="Arial"/>
                <w:sz w:val="20"/>
                <w:szCs w:val="20"/>
              </w:rPr>
              <w:t>-</w:t>
            </w:r>
          </w:p>
        </w:tc>
        <w:tc>
          <w:tcPr>
            <w:tcW w:w="1985" w:type="dxa"/>
          </w:tcPr>
          <w:p w:rsidR="006E7527" w:rsidRPr="002C73AD" w:rsidRDefault="006E7527" w:rsidP="006E7527">
            <w:pPr>
              <w:spacing w:after="0" w:line="240" w:lineRule="auto"/>
              <w:jc w:val="center"/>
              <w:rPr>
                <w:rFonts w:ascii="Arial" w:hAnsi="Arial" w:cs="Arial"/>
                <w:sz w:val="20"/>
                <w:szCs w:val="20"/>
              </w:rPr>
            </w:pPr>
            <w:r>
              <w:rPr>
                <w:rFonts w:ascii="Arial" w:hAnsi="Arial" w:cs="Arial"/>
                <w:sz w:val="20"/>
                <w:szCs w:val="20"/>
              </w:rPr>
              <w:t>-</w:t>
            </w:r>
          </w:p>
        </w:tc>
      </w:tr>
      <w:tr w:rsidR="006E7527" w:rsidRPr="002C73AD" w:rsidTr="00832FD1">
        <w:tc>
          <w:tcPr>
            <w:tcW w:w="7433" w:type="dxa"/>
            <w:gridSpan w:val="6"/>
          </w:tcPr>
          <w:p w:rsidR="006E7527" w:rsidRPr="002C73AD" w:rsidRDefault="006E7527" w:rsidP="00C82A8C">
            <w:pPr>
              <w:spacing w:after="0" w:line="240" w:lineRule="auto"/>
              <w:rPr>
                <w:rFonts w:ascii="Arial" w:hAnsi="Arial" w:cs="Arial"/>
                <w:sz w:val="20"/>
                <w:szCs w:val="20"/>
              </w:rPr>
            </w:pPr>
            <w:r w:rsidRPr="002C73AD">
              <w:rPr>
                <w:rFonts w:ascii="Arial" w:hAnsi="Arial" w:cs="Arial"/>
                <w:sz w:val="20"/>
                <w:szCs w:val="20"/>
              </w:rPr>
              <w:t xml:space="preserve">11.3. Долговые ценные бумаги </w:t>
            </w:r>
          </w:p>
        </w:tc>
        <w:tc>
          <w:tcPr>
            <w:tcW w:w="1985" w:type="dxa"/>
          </w:tcPr>
          <w:p w:rsidR="006E7527" w:rsidRPr="002C73AD" w:rsidRDefault="006E7527" w:rsidP="006E7527">
            <w:pPr>
              <w:spacing w:after="0" w:line="240" w:lineRule="auto"/>
              <w:rPr>
                <w:rFonts w:ascii="Arial" w:hAnsi="Arial" w:cs="Arial"/>
                <w:sz w:val="20"/>
                <w:szCs w:val="20"/>
              </w:rPr>
            </w:pPr>
          </w:p>
        </w:tc>
      </w:tr>
      <w:tr w:rsidR="006E7527" w:rsidRPr="002C73AD" w:rsidTr="00832FD1">
        <w:tc>
          <w:tcPr>
            <w:tcW w:w="510" w:type="dxa"/>
          </w:tcPr>
          <w:p w:rsidR="006E7527" w:rsidRPr="002C73AD" w:rsidRDefault="006E7527" w:rsidP="00C82A8C">
            <w:pPr>
              <w:spacing w:after="0" w:line="240" w:lineRule="auto"/>
              <w:jc w:val="center"/>
              <w:rPr>
                <w:rFonts w:ascii="Arial" w:hAnsi="Arial" w:cs="Arial"/>
                <w:sz w:val="20"/>
                <w:szCs w:val="20"/>
              </w:rPr>
            </w:pPr>
            <w:r>
              <w:rPr>
                <w:rFonts w:ascii="Arial" w:hAnsi="Arial" w:cs="Arial"/>
                <w:sz w:val="20"/>
                <w:szCs w:val="20"/>
              </w:rPr>
              <w:t>-</w:t>
            </w:r>
          </w:p>
        </w:tc>
        <w:tc>
          <w:tcPr>
            <w:tcW w:w="1395" w:type="dxa"/>
          </w:tcPr>
          <w:p w:rsidR="006E7527" w:rsidRPr="002C73AD" w:rsidRDefault="006E7527" w:rsidP="00C82A8C">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6E7527" w:rsidRPr="002C73AD" w:rsidRDefault="006E7527" w:rsidP="00C82A8C">
            <w:pPr>
              <w:spacing w:after="0" w:line="240" w:lineRule="auto"/>
              <w:jc w:val="center"/>
              <w:rPr>
                <w:rFonts w:ascii="Arial" w:hAnsi="Arial" w:cs="Arial"/>
                <w:sz w:val="20"/>
                <w:szCs w:val="20"/>
              </w:rPr>
            </w:pPr>
            <w:r>
              <w:rPr>
                <w:rFonts w:ascii="Arial" w:hAnsi="Arial" w:cs="Arial"/>
                <w:sz w:val="20"/>
                <w:szCs w:val="20"/>
              </w:rPr>
              <w:t>-</w:t>
            </w:r>
          </w:p>
        </w:tc>
        <w:tc>
          <w:tcPr>
            <w:tcW w:w="1134" w:type="dxa"/>
          </w:tcPr>
          <w:p w:rsidR="006E7527" w:rsidRPr="002C73AD" w:rsidRDefault="006E7527" w:rsidP="00C82A8C">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6E7527" w:rsidRPr="002C73AD" w:rsidRDefault="006E7527" w:rsidP="00C82A8C">
            <w:pPr>
              <w:spacing w:after="0" w:line="240" w:lineRule="auto"/>
              <w:jc w:val="center"/>
              <w:rPr>
                <w:rFonts w:ascii="Arial" w:hAnsi="Arial" w:cs="Arial"/>
                <w:sz w:val="20"/>
                <w:szCs w:val="20"/>
              </w:rPr>
            </w:pPr>
            <w:r>
              <w:rPr>
                <w:rFonts w:ascii="Arial" w:hAnsi="Arial" w:cs="Arial"/>
                <w:sz w:val="20"/>
                <w:szCs w:val="20"/>
              </w:rPr>
              <w:t>-</w:t>
            </w:r>
          </w:p>
        </w:tc>
        <w:tc>
          <w:tcPr>
            <w:tcW w:w="1417" w:type="dxa"/>
          </w:tcPr>
          <w:p w:rsidR="006E7527" w:rsidRPr="002C73AD" w:rsidRDefault="006E7527" w:rsidP="00C82A8C">
            <w:pPr>
              <w:spacing w:after="0" w:line="240" w:lineRule="auto"/>
              <w:jc w:val="center"/>
              <w:rPr>
                <w:rFonts w:ascii="Arial" w:hAnsi="Arial" w:cs="Arial"/>
                <w:sz w:val="20"/>
                <w:szCs w:val="20"/>
              </w:rPr>
            </w:pPr>
            <w:r>
              <w:rPr>
                <w:rFonts w:ascii="Arial" w:hAnsi="Arial" w:cs="Arial"/>
                <w:sz w:val="20"/>
                <w:szCs w:val="20"/>
              </w:rPr>
              <w:t>-</w:t>
            </w:r>
          </w:p>
        </w:tc>
        <w:tc>
          <w:tcPr>
            <w:tcW w:w="1985" w:type="dxa"/>
          </w:tcPr>
          <w:p w:rsidR="006E7527" w:rsidRPr="002C73AD" w:rsidRDefault="006E7527" w:rsidP="00C82A8C">
            <w:pPr>
              <w:spacing w:after="0" w:line="240" w:lineRule="auto"/>
              <w:jc w:val="center"/>
              <w:rPr>
                <w:rFonts w:ascii="Arial" w:hAnsi="Arial" w:cs="Arial"/>
                <w:sz w:val="20"/>
                <w:szCs w:val="20"/>
              </w:rPr>
            </w:pPr>
            <w:r>
              <w:rPr>
                <w:rFonts w:ascii="Arial" w:hAnsi="Arial" w:cs="Arial"/>
                <w:sz w:val="20"/>
                <w:szCs w:val="20"/>
              </w:rPr>
              <w:t>-</w:t>
            </w:r>
          </w:p>
        </w:tc>
      </w:tr>
      <w:tr w:rsidR="006E7527" w:rsidRPr="002C73AD" w:rsidTr="00832FD1">
        <w:tc>
          <w:tcPr>
            <w:tcW w:w="7433" w:type="dxa"/>
            <w:gridSpan w:val="6"/>
          </w:tcPr>
          <w:p w:rsidR="006E7527" w:rsidRPr="002C73AD" w:rsidRDefault="006E7527" w:rsidP="002C73AD">
            <w:pPr>
              <w:spacing w:after="0" w:line="240" w:lineRule="auto"/>
              <w:rPr>
                <w:rFonts w:ascii="Arial" w:hAnsi="Arial" w:cs="Arial"/>
                <w:sz w:val="20"/>
                <w:szCs w:val="20"/>
              </w:rPr>
            </w:pPr>
            <w:r w:rsidRPr="002C73AD">
              <w:rPr>
                <w:rFonts w:ascii="Arial" w:hAnsi="Arial" w:cs="Arial"/>
                <w:sz w:val="20"/>
                <w:szCs w:val="20"/>
              </w:rPr>
              <w:t>11.4. Предоставленные займы</w:t>
            </w:r>
          </w:p>
        </w:tc>
        <w:tc>
          <w:tcPr>
            <w:tcW w:w="1985" w:type="dxa"/>
          </w:tcPr>
          <w:p w:rsidR="006E7527" w:rsidRPr="002C73AD" w:rsidRDefault="006E7527" w:rsidP="006E7527">
            <w:pPr>
              <w:spacing w:after="0" w:line="240" w:lineRule="auto"/>
              <w:rPr>
                <w:rFonts w:ascii="Arial" w:hAnsi="Arial" w:cs="Arial"/>
                <w:sz w:val="20"/>
                <w:szCs w:val="20"/>
              </w:rPr>
            </w:pPr>
          </w:p>
        </w:tc>
      </w:tr>
      <w:tr w:rsidR="00C82A8C" w:rsidRPr="002C73AD" w:rsidTr="00832FD1">
        <w:tc>
          <w:tcPr>
            <w:tcW w:w="510" w:type="dxa"/>
            <w:vAlign w:val="center"/>
          </w:tcPr>
          <w:p w:rsidR="00C82A8C" w:rsidRPr="00C82A8C" w:rsidRDefault="00C82A8C" w:rsidP="00C82A8C">
            <w:pPr>
              <w:spacing w:after="0" w:line="240" w:lineRule="auto"/>
              <w:jc w:val="center"/>
              <w:rPr>
                <w:rFonts w:ascii="Arial" w:eastAsia="Times New Roman" w:hAnsi="Arial" w:cs="Arial"/>
                <w:sz w:val="20"/>
                <w:szCs w:val="20"/>
                <w:lang w:eastAsia="ru-RU"/>
              </w:rPr>
            </w:pPr>
            <w:r w:rsidRPr="00C82A8C">
              <w:rPr>
                <w:rFonts w:ascii="Arial" w:eastAsia="Times New Roman" w:hAnsi="Arial" w:cs="Arial"/>
                <w:sz w:val="20"/>
                <w:szCs w:val="20"/>
                <w:lang w:eastAsia="ru-RU"/>
              </w:rPr>
              <w:t>1</w:t>
            </w:r>
          </w:p>
        </w:tc>
        <w:tc>
          <w:tcPr>
            <w:tcW w:w="1395" w:type="dxa"/>
            <w:vAlign w:val="center"/>
          </w:tcPr>
          <w:p w:rsidR="00C82A8C" w:rsidRPr="00C82A8C" w:rsidRDefault="00C82A8C" w:rsidP="00C82A8C">
            <w:pPr>
              <w:spacing w:after="0" w:line="240" w:lineRule="auto"/>
              <w:rPr>
                <w:rFonts w:ascii="Arial" w:eastAsia="Times New Roman" w:hAnsi="Arial" w:cs="Arial"/>
                <w:sz w:val="20"/>
                <w:szCs w:val="20"/>
                <w:lang w:eastAsia="ru-RU"/>
              </w:rPr>
            </w:pPr>
            <w:r w:rsidRPr="00C82A8C">
              <w:rPr>
                <w:rFonts w:ascii="Arial" w:eastAsia="Times New Roman" w:hAnsi="Arial" w:cs="Arial"/>
                <w:sz w:val="20"/>
                <w:szCs w:val="20"/>
                <w:lang w:eastAsia="ru-RU"/>
              </w:rPr>
              <w:t xml:space="preserve">Денежный </w:t>
            </w:r>
            <w:proofErr w:type="spellStart"/>
            <w:r w:rsidRPr="00C82A8C">
              <w:rPr>
                <w:rFonts w:ascii="Arial" w:eastAsia="Times New Roman" w:hAnsi="Arial" w:cs="Arial"/>
                <w:sz w:val="20"/>
                <w:szCs w:val="20"/>
                <w:lang w:eastAsia="ru-RU"/>
              </w:rPr>
              <w:t>займ</w:t>
            </w:r>
            <w:proofErr w:type="spellEnd"/>
          </w:p>
        </w:tc>
        <w:tc>
          <w:tcPr>
            <w:tcW w:w="1701" w:type="dxa"/>
            <w:vAlign w:val="center"/>
          </w:tcPr>
          <w:p w:rsidR="00C82A8C" w:rsidRPr="00C82A8C" w:rsidRDefault="00C82A8C" w:rsidP="00C82A8C">
            <w:pPr>
              <w:spacing w:after="0" w:line="240" w:lineRule="auto"/>
              <w:rPr>
                <w:rFonts w:ascii="Arial" w:eastAsia="Times New Roman" w:hAnsi="Arial" w:cs="Arial"/>
                <w:sz w:val="20"/>
                <w:szCs w:val="20"/>
                <w:lang w:eastAsia="ru-RU"/>
              </w:rPr>
            </w:pPr>
            <w:r w:rsidRPr="00C82A8C">
              <w:rPr>
                <w:rFonts w:ascii="Arial" w:eastAsia="Times New Roman" w:hAnsi="Arial" w:cs="Arial"/>
                <w:sz w:val="20"/>
                <w:szCs w:val="20"/>
                <w:lang w:eastAsia="ru-RU"/>
              </w:rPr>
              <w:t>МУП ЖКХ «</w:t>
            </w:r>
            <w:proofErr w:type="spellStart"/>
            <w:r w:rsidRPr="00C82A8C">
              <w:rPr>
                <w:rFonts w:ascii="Arial" w:eastAsia="Times New Roman" w:hAnsi="Arial" w:cs="Arial"/>
                <w:sz w:val="20"/>
                <w:szCs w:val="20"/>
                <w:lang w:eastAsia="ru-RU"/>
              </w:rPr>
              <w:t>г.Суджи</w:t>
            </w:r>
            <w:proofErr w:type="spellEnd"/>
            <w:r w:rsidRPr="00C82A8C">
              <w:rPr>
                <w:rFonts w:ascii="Arial" w:eastAsia="Times New Roman" w:hAnsi="Arial" w:cs="Arial"/>
                <w:sz w:val="20"/>
                <w:szCs w:val="20"/>
                <w:lang w:eastAsia="ru-RU"/>
              </w:rPr>
              <w:t>»</w:t>
            </w:r>
          </w:p>
        </w:tc>
        <w:tc>
          <w:tcPr>
            <w:tcW w:w="1134" w:type="dxa"/>
            <w:vAlign w:val="center"/>
          </w:tcPr>
          <w:p w:rsidR="00C82A8C" w:rsidRPr="00C82A8C" w:rsidRDefault="00C82A8C" w:rsidP="00C82A8C">
            <w:pPr>
              <w:spacing w:after="0" w:line="240" w:lineRule="auto"/>
              <w:jc w:val="center"/>
              <w:rPr>
                <w:rFonts w:ascii="Arial" w:eastAsia="Times New Roman" w:hAnsi="Arial" w:cs="Arial"/>
                <w:sz w:val="20"/>
                <w:szCs w:val="20"/>
                <w:lang w:eastAsia="ru-RU"/>
              </w:rPr>
            </w:pPr>
            <w:r w:rsidRPr="00C82A8C">
              <w:rPr>
                <w:rFonts w:ascii="Arial" w:eastAsia="Times New Roman" w:hAnsi="Arial" w:cs="Arial"/>
                <w:sz w:val="20"/>
                <w:szCs w:val="20"/>
                <w:lang w:eastAsia="ru-RU"/>
              </w:rPr>
              <w:t>06.07.2022</w:t>
            </w:r>
          </w:p>
        </w:tc>
        <w:tc>
          <w:tcPr>
            <w:tcW w:w="1276" w:type="dxa"/>
            <w:vAlign w:val="center"/>
          </w:tcPr>
          <w:p w:rsidR="00C82A8C" w:rsidRPr="00C82A8C" w:rsidRDefault="00C82A8C" w:rsidP="00C82A8C">
            <w:pPr>
              <w:spacing w:after="0" w:line="240" w:lineRule="auto"/>
              <w:jc w:val="center"/>
              <w:rPr>
                <w:rFonts w:ascii="Arial" w:eastAsia="Times New Roman" w:hAnsi="Arial" w:cs="Arial"/>
                <w:sz w:val="20"/>
                <w:szCs w:val="20"/>
                <w:lang w:eastAsia="ru-RU"/>
              </w:rPr>
            </w:pPr>
            <w:r w:rsidRPr="00C82A8C">
              <w:rPr>
                <w:rFonts w:ascii="Arial" w:eastAsia="Times New Roman" w:hAnsi="Arial" w:cs="Arial"/>
                <w:sz w:val="20"/>
                <w:szCs w:val="20"/>
                <w:lang w:eastAsia="ru-RU"/>
              </w:rPr>
              <w:t>25.12.2024</w:t>
            </w:r>
          </w:p>
        </w:tc>
        <w:tc>
          <w:tcPr>
            <w:tcW w:w="1417" w:type="dxa"/>
            <w:vAlign w:val="center"/>
          </w:tcPr>
          <w:p w:rsidR="00C82A8C" w:rsidRPr="00C82A8C" w:rsidRDefault="00C82A8C" w:rsidP="00C82A8C">
            <w:pPr>
              <w:spacing w:after="0" w:line="240" w:lineRule="auto"/>
              <w:jc w:val="center"/>
              <w:rPr>
                <w:rFonts w:ascii="Arial" w:eastAsia="Times New Roman" w:hAnsi="Arial" w:cs="Arial"/>
                <w:sz w:val="20"/>
                <w:szCs w:val="20"/>
                <w:lang w:eastAsia="ru-RU"/>
              </w:rPr>
            </w:pPr>
            <w:r w:rsidRPr="00C82A8C">
              <w:rPr>
                <w:rFonts w:ascii="Arial" w:eastAsia="Times New Roman" w:hAnsi="Arial" w:cs="Arial"/>
                <w:sz w:val="20"/>
                <w:szCs w:val="20"/>
                <w:lang w:eastAsia="ru-RU"/>
              </w:rPr>
              <w:t>700</w:t>
            </w:r>
            <w:r w:rsidR="00832FD1">
              <w:rPr>
                <w:rFonts w:ascii="Arial" w:eastAsia="Times New Roman" w:hAnsi="Arial" w:cs="Arial"/>
                <w:sz w:val="20"/>
                <w:szCs w:val="20"/>
                <w:lang w:eastAsia="ru-RU"/>
              </w:rPr>
              <w:t xml:space="preserve"> </w:t>
            </w:r>
            <w:r w:rsidRPr="00C82A8C">
              <w:rPr>
                <w:rFonts w:ascii="Arial" w:eastAsia="Times New Roman" w:hAnsi="Arial" w:cs="Arial"/>
                <w:sz w:val="20"/>
                <w:szCs w:val="20"/>
                <w:lang w:eastAsia="ru-RU"/>
              </w:rPr>
              <w:t>000</w:t>
            </w:r>
            <w:r>
              <w:rPr>
                <w:rFonts w:ascii="Arial" w:eastAsia="Times New Roman" w:hAnsi="Arial" w:cs="Arial"/>
                <w:sz w:val="20"/>
                <w:szCs w:val="20"/>
                <w:lang w:eastAsia="ru-RU"/>
              </w:rPr>
              <w:t>,00</w:t>
            </w:r>
          </w:p>
        </w:tc>
        <w:tc>
          <w:tcPr>
            <w:tcW w:w="1985" w:type="dxa"/>
            <w:vAlign w:val="center"/>
          </w:tcPr>
          <w:p w:rsidR="00C82A8C" w:rsidRPr="00C82A8C" w:rsidRDefault="00C82A8C" w:rsidP="00C82A8C">
            <w:pPr>
              <w:spacing w:after="0" w:line="240" w:lineRule="auto"/>
              <w:jc w:val="center"/>
              <w:rPr>
                <w:rFonts w:ascii="Arial" w:hAnsi="Arial" w:cs="Arial"/>
                <w:sz w:val="20"/>
                <w:szCs w:val="20"/>
              </w:rPr>
            </w:pPr>
            <w:r w:rsidRPr="00C82A8C">
              <w:rPr>
                <w:rFonts w:ascii="Arial" w:hAnsi="Arial" w:cs="Arial"/>
                <w:sz w:val="20"/>
                <w:szCs w:val="20"/>
              </w:rPr>
              <w:t>-</w:t>
            </w:r>
          </w:p>
        </w:tc>
      </w:tr>
      <w:tr w:rsidR="00C82A8C" w:rsidRPr="002C73AD" w:rsidTr="00832FD1">
        <w:tc>
          <w:tcPr>
            <w:tcW w:w="7433" w:type="dxa"/>
            <w:gridSpan w:val="6"/>
          </w:tcPr>
          <w:p w:rsidR="00C82A8C" w:rsidRPr="002C73AD" w:rsidRDefault="00C82A8C" w:rsidP="002C73AD">
            <w:pPr>
              <w:spacing w:after="0" w:line="240" w:lineRule="auto"/>
              <w:rPr>
                <w:rFonts w:ascii="Arial" w:hAnsi="Arial" w:cs="Arial"/>
                <w:sz w:val="20"/>
                <w:szCs w:val="20"/>
              </w:rPr>
            </w:pPr>
            <w:r w:rsidRPr="002C73AD">
              <w:rPr>
                <w:rFonts w:ascii="Arial" w:hAnsi="Arial" w:cs="Arial"/>
                <w:sz w:val="20"/>
                <w:szCs w:val="20"/>
              </w:rPr>
              <w:t>11.5. Прочие</w:t>
            </w:r>
          </w:p>
        </w:tc>
        <w:tc>
          <w:tcPr>
            <w:tcW w:w="1985" w:type="dxa"/>
          </w:tcPr>
          <w:p w:rsidR="00C82A8C" w:rsidRPr="002C73AD" w:rsidRDefault="00C82A8C" w:rsidP="006E7527">
            <w:pPr>
              <w:spacing w:after="0" w:line="240" w:lineRule="auto"/>
              <w:rPr>
                <w:rFonts w:ascii="Arial" w:hAnsi="Arial" w:cs="Arial"/>
                <w:sz w:val="20"/>
                <w:szCs w:val="20"/>
              </w:rPr>
            </w:pPr>
          </w:p>
        </w:tc>
      </w:tr>
      <w:tr w:rsidR="00C82A8C" w:rsidRPr="002C73AD" w:rsidTr="00832FD1">
        <w:tc>
          <w:tcPr>
            <w:tcW w:w="510"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1395"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1134"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1417"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1985"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r>
      <w:tr w:rsidR="00C82A8C" w:rsidRPr="002C73AD" w:rsidTr="00832FD1">
        <w:tc>
          <w:tcPr>
            <w:tcW w:w="6016" w:type="dxa"/>
            <w:gridSpan w:val="5"/>
          </w:tcPr>
          <w:p w:rsidR="00C82A8C" w:rsidRPr="002C73AD" w:rsidRDefault="00C82A8C" w:rsidP="002C73AD">
            <w:pPr>
              <w:spacing w:after="0" w:line="240" w:lineRule="auto"/>
              <w:rPr>
                <w:rFonts w:ascii="Arial" w:hAnsi="Arial" w:cs="Arial"/>
                <w:sz w:val="20"/>
                <w:szCs w:val="20"/>
              </w:rPr>
            </w:pPr>
            <w:r w:rsidRPr="002C73AD">
              <w:rPr>
                <w:rFonts w:ascii="Arial" w:hAnsi="Arial" w:cs="Arial"/>
                <w:sz w:val="20"/>
                <w:szCs w:val="20"/>
              </w:rPr>
              <w:t xml:space="preserve">ИТОГО ПО </w:t>
            </w:r>
            <w:hyperlink w:anchor="P3235">
              <w:r w:rsidRPr="002C73AD">
                <w:rPr>
                  <w:rFonts w:ascii="Arial" w:hAnsi="Arial" w:cs="Arial"/>
                  <w:color w:val="0000FF"/>
                  <w:sz w:val="20"/>
                  <w:szCs w:val="20"/>
                  <w:u w:val="single"/>
                </w:rPr>
                <w:t>РАЗДЕЛУ 11</w:t>
              </w:r>
            </w:hyperlink>
            <w:r w:rsidR="00832FD1">
              <w:rPr>
                <w:rFonts w:ascii="Arial" w:hAnsi="Arial" w:cs="Arial"/>
                <w:color w:val="0000FF"/>
                <w:sz w:val="20"/>
                <w:szCs w:val="20"/>
                <w:u w:val="single"/>
              </w:rPr>
              <w:t xml:space="preserve"> </w:t>
            </w:r>
            <w:r w:rsidRPr="002C73AD">
              <w:rPr>
                <w:rFonts w:ascii="Arial" w:hAnsi="Arial" w:cs="Arial"/>
                <w:sz w:val="20"/>
                <w:szCs w:val="20"/>
              </w:rPr>
              <w:t>"Финансовые вложения"</w:t>
            </w:r>
          </w:p>
        </w:tc>
        <w:tc>
          <w:tcPr>
            <w:tcW w:w="1417" w:type="dxa"/>
          </w:tcPr>
          <w:p w:rsidR="00C82A8C" w:rsidRPr="00D67560" w:rsidRDefault="00C82A8C" w:rsidP="002C73AD">
            <w:pPr>
              <w:spacing w:after="0" w:line="240" w:lineRule="auto"/>
              <w:rPr>
                <w:rFonts w:ascii="Arial" w:hAnsi="Arial" w:cs="Arial"/>
                <w:b/>
                <w:sz w:val="20"/>
                <w:szCs w:val="20"/>
              </w:rPr>
            </w:pPr>
            <w:r w:rsidRPr="00D67560">
              <w:rPr>
                <w:rFonts w:ascii="Arial" w:hAnsi="Arial" w:cs="Arial"/>
                <w:b/>
                <w:sz w:val="20"/>
                <w:szCs w:val="20"/>
              </w:rPr>
              <w:t>700</w:t>
            </w:r>
            <w:r w:rsidR="00832FD1">
              <w:rPr>
                <w:rFonts w:ascii="Arial" w:hAnsi="Arial" w:cs="Arial"/>
                <w:b/>
                <w:sz w:val="20"/>
                <w:szCs w:val="20"/>
              </w:rPr>
              <w:t xml:space="preserve"> </w:t>
            </w:r>
            <w:r w:rsidRPr="00D67560">
              <w:rPr>
                <w:rFonts w:ascii="Arial" w:hAnsi="Arial" w:cs="Arial"/>
                <w:b/>
                <w:sz w:val="20"/>
                <w:szCs w:val="20"/>
              </w:rPr>
              <w:t>000,00</w:t>
            </w:r>
          </w:p>
        </w:tc>
        <w:tc>
          <w:tcPr>
            <w:tcW w:w="1985"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r>
    </w:tbl>
    <w:p w:rsidR="002F03E6" w:rsidRPr="002C73AD" w:rsidRDefault="002F03E6" w:rsidP="002C73AD">
      <w:pPr>
        <w:spacing w:after="0" w:line="240" w:lineRule="auto"/>
        <w:rPr>
          <w:rFonts w:ascii="Arial" w:hAnsi="Arial" w:cs="Arial"/>
          <w:sz w:val="20"/>
          <w:szCs w:val="20"/>
        </w:rPr>
      </w:pPr>
    </w:p>
    <w:p w:rsidR="002F03E6" w:rsidRPr="002C73AD" w:rsidRDefault="002F03E6" w:rsidP="002C73AD">
      <w:pPr>
        <w:spacing w:after="0" w:line="240" w:lineRule="auto"/>
        <w:rPr>
          <w:rFonts w:ascii="Arial" w:hAnsi="Arial" w:cs="Arial"/>
          <w:sz w:val="20"/>
          <w:szCs w:val="20"/>
        </w:rPr>
      </w:pPr>
      <w:bookmarkStart w:id="14" w:name="P3289"/>
      <w:bookmarkEnd w:id="14"/>
      <w:r w:rsidRPr="002C73AD">
        <w:rPr>
          <w:rFonts w:ascii="Arial" w:hAnsi="Arial" w:cs="Arial"/>
          <w:sz w:val="20"/>
          <w:szCs w:val="20"/>
        </w:rPr>
        <w:t xml:space="preserve">12. Дебиторская задолженность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04"/>
        <w:gridCol w:w="1843"/>
        <w:gridCol w:w="1275"/>
        <w:gridCol w:w="1843"/>
        <w:gridCol w:w="1843"/>
      </w:tblGrid>
      <w:tr w:rsidR="00C82A8C" w:rsidRPr="002C73AD" w:rsidTr="00832FD1">
        <w:tc>
          <w:tcPr>
            <w:tcW w:w="510" w:type="dxa"/>
          </w:tcPr>
          <w:p w:rsidR="00C82A8C" w:rsidRPr="002C73AD" w:rsidRDefault="00C82A8C" w:rsidP="006A5277">
            <w:pPr>
              <w:spacing w:after="0" w:line="240" w:lineRule="auto"/>
              <w:jc w:val="center"/>
              <w:rPr>
                <w:rFonts w:ascii="Arial" w:hAnsi="Arial" w:cs="Arial"/>
                <w:sz w:val="20"/>
                <w:szCs w:val="20"/>
              </w:rPr>
            </w:pPr>
            <w:r w:rsidRPr="002C73AD">
              <w:rPr>
                <w:rFonts w:ascii="Arial" w:hAnsi="Arial" w:cs="Arial"/>
                <w:sz w:val="20"/>
                <w:szCs w:val="20"/>
              </w:rPr>
              <w:t>N п/п</w:t>
            </w:r>
          </w:p>
        </w:tc>
        <w:tc>
          <w:tcPr>
            <w:tcW w:w="2104" w:type="dxa"/>
          </w:tcPr>
          <w:p w:rsidR="00C82A8C" w:rsidRPr="002C73AD" w:rsidRDefault="00C82A8C" w:rsidP="006A5277">
            <w:pPr>
              <w:spacing w:after="0" w:line="240" w:lineRule="auto"/>
              <w:jc w:val="center"/>
              <w:rPr>
                <w:rFonts w:ascii="Arial" w:hAnsi="Arial" w:cs="Arial"/>
                <w:sz w:val="20"/>
                <w:szCs w:val="20"/>
              </w:rPr>
            </w:pPr>
            <w:r w:rsidRPr="002C73AD">
              <w:rPr>
                <w:rFonts w:ascii="Arial" w:hAnsi="Arial" w:cs="Arial"/>
                <w:sz w:val="20"/>
                <w:szCs w:val="20"/>
              </w:rPr>
              <w:t>Наименование дебитора, местонахождение и ОГРН</w:t>
            </w:r>
          </w:p>
        </w:tc>
        <w:tc>
          <w:tcPr>
            <w:tcW w:w="1843" w:type="dxa"/>
          </w:tcPr>
          <w:p w:rsidR="00C82A8C" w:rsidRPr="002C73AD" w:rsidRDefault="00C82A8C" w:rsidP="006A5277">
            <w:pPr>
              <w:spacing w:after="0" w:line="240" w:lineRule="auto"/>
              <w:jc w:val="center"/>
              <w:rPr>
                <w:rFonts w:ascii="Arial" w:hAnsi="Arial" w:cs="Arial"/>
                <w:sz w:val="20"/>
                <w:szCs w:val="20"/>
              </w:rPr>
            </w:pPr>
            <w:r w:rsidRPr="002C73AD">
              <w:rPr>
                <w:rFonts w:ascii="Arial" w:hAnsi="Arial" w:cs="Arial"/>
                <w:sz w:val="20"/>
                <w:szCs w:val="20"/>
              </w:rPr>
              <w:t>Основание возникновения</w:t>
            </w:r>
          </w:p>
          <w:p w:rsidR="00C82A8C" w:rsidRPr="002C73AD" w:rsidRDefault="00C82A8C" w:rsidP="006A5277">
            <w:pPr>
              <w:spacing w:after="0" w:line="240" w:lineRule="auto"/>
              <w:jc w:val="center"/>
              <w:rPr>
                <w:rFonts w:ascii="Arial" w:hAnsi="Arial" w:cs="Arial"/>
                <w:sz w:val="20"/>
                <w:szCs w:val="20"/>
              </w:rPr>
            </w:pPr>
            <w:r w:rsidRPr="002C73AD">
              <w:rPr>
                <w:rFonts w:ascii="Arial" w:hAnsi="Arial" w:cs="Arial"/>
                <w:sz w:val="20"/>
                <w:szCs w:val="20"/>
              </w:rPr>
              <w:t>(договор от______ N_____,</w:t>
            </w:r>
          </w:p>
          <w:p w:rsidR="00C82A8C" w:rsidRPr="002C73AD" w:rsidRDefault="00C82A8C" w:rsidP="006A5277">
            <w:pPr>
              <w:spacing w:after="0" w:line="240" w:lineRule="auto"/>
              <w:jc w:val="center"/>
              <w:rPr>
                <w:rFonts w:ascii="Arial" w:hAnsi="Arial" w:cs="Arial"/>
                <w:sz w:val="20"/>
                <w:szCs w:val="20"/>
              </w:rPr>
            </w:pPr>
            <w:r w:rsidRPr="002C73AD">
              <w:rPr>
                <w:rFonts w:ascii="Arial" w:hAnsi="Arial" w:cs="Arial"/>
                <w:sz w:val="20"/>
                <w:szCs w:val="20"/>
              </w:rPr>
              <w:t>вексель, иное)</w:t>
            </w:r>
          </w:p>
        </w:tc>
        <w:tc>
          <w:tcPr>
            <w:tcW w:w="1275" w:type="dxa"/>
          </w:tcPr>
          <w:p w:rsidR="00C82A8C" w:rsidRPr="002C73AD" w:rsidRDefault="00C82A8C" w:rsidP="006A5277">
            <w:pPr>
              <w:spacing w:after="0" w:line="240" w:lineRule="auto"/>
              <w:jc w:val="center"/>
              <w:rPr>
                <w:rFonts w:ascii="Arial" w:hAnsi="Arial" w:cs="Arial"/>
                <w:sz w:val="20"/>
                <w:szCs w:val="20"/>
              </w:rPr>
            </w:pPr>
            <w:r w:rsidRPr="002C73AD">
              <w:rPr>
                <w:rFonts w:ascii="Arial" w:hAnsi="Arial" w:cs="Arial"/>
                <w:sz w:val="20"/>
                <w:szCs w:val="20"/>
              </w:rPr>
              <w:t>Дата исполнения</w:t>
            </w:r>
          </w:p>
        </w:tc>
        <w:tc>
          <w:tcPr>
            <w:tcW w:w="1843" w:type="dxa"/>
          </w:tcPr>
          <w:p w:rsidR="00C82A8C" w:rsidRPr="002C73AD" w:rsidRDefault="00C82A8C" w:rsidP="006A5277">
            <w:pPr>
              <w:spacing w:after="0" w:line="240" w:lineRule="auto"/>
              <w:jc w:val="center"/>
              <w:rPr>
                <w:rFonts w:ascii="Arial" w:hAnsi="Arial" w:cs="Arial"/>
                <w:sz w:val="20"/>
                <w:szCs w:val="20"/>
              </w:rPr>
            </w:pPr>
            <w:r w:rsidRPr="002C73AD">
              <w:rPr>
                <w:rFonts w:ascii="Arial" w:hAnsi="Arial" w:cs="Arial"/>
                <w:sz w:val="20"/>
                <w:szCs w:val="20"/>
              </w:rPr>
              <w:t>Стоимость по промежуточному балансу</w:t>
            </w:r>
          </w:p>
          <w:p w:rsidR="00C82A8C" w:rsidRPr="002C73AD" w:rsidRDefault="00C82A8C" w:rsidP="006A5277">
            <w:pPr>
              <w:spacing w:after="0" w:line="240" w:lineRule="auto"/>
              <w:jc w:val="center"/>
              <w:rPr>
                <w:rFonts w:ascii="Arial" w:hAnsi="Arial" w:cs="Arial"/>
                <w:sz w:val="20"/>
                <w:szCs w:val="20"/>
              </w:rPr>
            </w:pPr>
            <w:r w:rsidRPr="002C73AD">
              <w:rPr>
                <w:rFonts w:ascii="Arial" w:hAnsi="Arial" w:cs="Arial"/>
                <w:sz w:val="20"/>
                <w:szCs w:val="20"/>
              </w:rPr>
              <w:t xml:space="preserve">на </w:t>
            </w:r>
            <w:r>
              <w:rPr>
                <w:rFonts w:ascii="Arial" w:hAnsi="Arial" w:cs="Arial"/>
                <w:sz w:val="20"/>
                <w:szCs w:val="20"/>
              </w:rPr>
              <w:t>30.04.2024</w:t>
            </w:r>
            <w:r w:rsidRPr="002C73AD">
              <w:rPr>
                <w:rFonts w:ascii="Arial" w:hAnsi="Arial" w:cs="Arial"/>
                <w:sz w:val="20"/>
                <w:szCs w:val="20"/>
              </w:rPr>
              <w:t>,</w:t>
            </w:r>
          </w:p>
          <w:p w:rsidR="00C82A8C" w:rsidRPr="002C73AD" w:rsidRDefault="00C82A8C" w:rsidP="006A5277">
            <w:pPr>
              <w:spacing w:after="0" w:line="240" w:lineRule="auto"/>
              <w:jc w:val="center"/>
              <w:rPr>
                <w:rFonts w:ascii="Arial" w:hAnsi="Arial" w:cs="Arial"/>
                <w:sz w:val="20"/>
                <w:szCs w:val="20"/>
              </w:rPr>
            </w:pPr>
            <w:r w:rsidRPr="002C73AD">
              <w:rPr>
                <w:rFonts w:ascii="Arial" w:hAnsi="Arial" w:cs="Arial"/>
                <w:sz w:val="20"/>
                <w:szCs w:val="20"/>
              </w:rPr>
              <w:t>руб.</w:t>
            </w:r>
          </w:p>
        </w:tc>
        <w:tc>
          <w:tcPr>
            <w:tcW w:w="1843" w:type="dxa"/>
          </w:tcPr>
          <w:p w:rsidR="00C82A8C" w:rsidRPr="002C73AD" w:rsidRDefault="00C82A8C" w:rsidP="006A5277">
            <w:pPr>
              <w:spacing w:after="0" w:line="240" w:lineRule="auto"/>
              <w:jc w:val="center"/>
              <w:rPr>
                <w:rFonts w:ascii="Arial" w:hAnsi="Arial" w:cs="Arial"/>
                <w:sz w:val="20"/>
                <w:szCs w:val="20"/>
              </w:rPr>
            </w:pPr>
            <w:r>
              <w:rPr>
                <w:rFonts w:ascii="Arial" w:hAnsi="Arial" w:cs="Arial"/>
                <w:sz w:val="20"/>
                <w:szCs w:val="20"/>
              </w:rPr>
              <w:t>Наличие ограничений на приватизацию в составе имущественного комплекса МУП (с указанием оснований)</w:t>
            </w:r>
          </w:p>
        </w:tc>
      </w:tr>
      <w:tr w:rsidR="00C82A8C" w:rsidRPr="002C73AD" w:rsidTr="00832FD1">
        <w:tc>
          <w:tcPr>
            <w:tcW w:w="510" w:type="dxa"/>
          </w:tcPr>
          <w:p w:rsidR="00C82A8C" w:rsidRPr="002C73AD" w:rsidRDefault="00C82A8C" w:rsidP="006A5277">
            <w:pPr>
              <w:spacing w:after="0" w:line="240" w:lineRule="auto"/>
              <w:jc w:val="center"/>
              <w:rPr>
                <w:rFonts w:ascii="Arial" w:hAnsi="Arial" w:cs="Arial"/>
                <w:sz w:val="20"/>
                <w:szCs w:val="20"/>
              </w:rPr>
            </w:pPr>
            <w:r w:rsidRPr="002C73AD">
              <w:rPr>
                <w:rFonts w:ascii="Arial" w:hAnsi="Arial" w:cs="Arial"/>
                <w:sz w:val="20"/>
                <w:szCs w:val="20"/>
              </w:rPr>
              <w:t>1</w:t>
            </w:r>
          </w:p>
        </w:tc>
        <w:tc>
          <w:tcPr>
            <w:tcW w:w="2104" w:type="dxa"/>
          </w:tcPr>
          <w:p w:rsidR="00C82A8C" w:rsidRPr="002C73AD" w:rsidRDefault="00C82A8C" w:rsidP="006A5277">
            <w:pPr>
              <w:spacing w:after="0" w:line="240" w:lineRule="auto"/>
              <w:jc w:val="center"/>
              <w:rPr>
                <w:rFonts w:ascii="Arial" w:hAnsi="Arial" w:cs="Arial"/>
                <w:sz w:val="20"/>
                <w:szCs w:val="20"/>
              </w:rPr>
            </w:pPr>
            <w:r w:rsidRPr="002C73AD">
              <w:rPr>
                <w:rFonts w:ascii="Arial" w:hAnsi="Arial" w:cs="Arial"/>
                <w:sz w:val="20"/>
                <w:szCs w:val="20"/>
              </w:rPr>
              <w:t>2</w:t>
            </w:r>
          </w:p>
        </w:tc>
        <w:tc>
          <w:tcPr>
            <w:tcW w:w="1843" w:type="dxa"/>
          </w:tcPr>
          <w:p w:rsidR="00C82A8C" w:rsidRPr="002C73AD" w:rsidRDefault="00C82A8C" w:rsidP="006A5277">
            <w:pPr>
              <w:spacing w:after="0" w:line="240" w:lineRule="auto"/>
              <w:jc w:val="center"/>
              <w:rPr>
                <w:rFonts w:ascii="Arial" w:hAnsi="Arial" w:cs="Arial"/>
                <w:sz w:val="20"/>
                <w:szCs w:val="20"/>
              </w:rPr>
            </w:pPr>
            <w:r w:rsidRPr="002C73AD">
              <w:rPr>
                <w:rFonts w:ascii="Arial" w:hAnsi="Arial" w:cs="Arial"/>
                <w:sz w:val="20"/>
                <w:szCs w:val="20"/>
              </w:rPr>
              <w:t>3</w:t>
            </w:r>
          </w:p>
        </w:tc>
        <w:tc>
          <w:tcPr>
            <w:tcW w:w="1275" w:type="dxa"/>
          </w:tcPr>
          <w:p w:rsidR="00C82A8C" w:rsidRPr="002C73AD" w:rsidRDefault="00C82A8C" w:rsidP="006A5277">
            <w:pPr>
              <w:spacing w:after="0" w:line="240" w:lineRule="auto"/>
              <w:jc w:val="center"/>
              <w:rPr>
                <w:rFonts w:ascii="Arial" w:hAnsi="Arial" w:cs="Arial"/>
                <w:sz w:val="20"/>
                <w:szCs w:val="20"/>
              </w:rPr>
            </w:pPr>
            <w:r w:rsidRPr="002C73AD">
              <w:rPr>
                <w:rFonts w:ascii="Arial" w:hAnsi="Arial" w:cs="Arial"/>
                <w:sz w:val="20"/>
                <w:szCs w:val="20"/>
              </w:rPr>
              <w:t>4</w:t>
            </w:r>
          </w:p>
        </w:tc>
        <w:tc>
          <w:tcPr>
            <w:tcW w:w="1843" w:type="dxa"/>
          </w:tcPr>
          <w:p w:rsidR="00C82A8C" w:rsidRPr="002C73AD" w:rsidRDefault="00C82A8C" w:rsidP="006A5277">
            <w:pPr>
              <w:spacing w:after="0" w:line="240" w:lineRule="auto"/>
              <w:jc w:val="center"/>
              <w:rPr>
                <w:rFonts w:ascii="Arial" w:hAnsi="Arial" w:cs="Arial"/>
                <w:sz w:val="20"/>
                <w:szCs w:val="20"/>
              </w:rPr>
            </w:pPr>
            <w:r w:rsidRPr="002C73AD">
              <w:rPr>
                <w:rFonts w:ascii="Arial" w:hAnsi="Arial" w:cs="Arial"/>
                <w:sz w:val="20"/>
                <w:szCs w:val="20"/>
              </w:rPr>
              <w:t>5</w:t>
            </w:r>
          </w:p>
        </w:tc>
        <w:tc>
          <w:tcPr>
            <w:tcW w:w="1843"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6</w:t>
            </w:r>
          </w:p>
        </w:tc>
      </w:tr>
      <w:tr w:rsidR="00C82A8C" w:rsidRPr="002C73AD" w:rsidTr="00832FD1">
        <w:tc>
          <w:tcPr>
            <w:tcW w:w="9418" w:type="dxa"/>
            <w:gridSpan w:val="6"/>
          </w:tcPr>
          <w:p w:rsidR="00C82A8C" w:rsidRPr="002C73AD" w:rsidRDefault="00C82A8C" w:rsidP="002C73AD">
            <w:pPr>
              <w:spacing w:after="0" w:line="240" w:lineRule="auto"/>
              <w:rPr>
                <w:rFonts w:ascii="Arial" w:hAnsi="Arial" w:cs="Arial"/>
                <w:sz w:val="20"/>
                <w:szCs w:val="20"/>
              </w:rPr>
            </w:pPr>
            <w:r w:rsidRPr="002C73AD">
              <w:rPr>
                <w:rFonts w:ascii="Arial" w:hAnsi="Arial" w:cs="Arial"/>
                <w:sz w:val="20"/>
                <w:szCs w:val="20"/>
              </w:rPr>
              <w:t>12.1. Долгосрочная задолженность</w:t>
            </w:r>
          </w:p>
          <w:p w:rsidR="00C82A8C" w:rsidRPr="002C73AD" w:rsidRDefault="00C82A8C" w:rsidP="002C73AD">
            <w:pPr>
              <w:spacing w:after="0" w:line="240" w:lineRule="auto"/>
              <w:rPr>
                <w:rFonts w:ascii="Arial" w:hAnsi="Arial" w:cs="Arial"/>
                <w:sz w:val="20"/>
                <w:szCs w:val="20"/>
              </w:rPr>
            </w:pPr>
            <w:r w:rsidRPr="002C73AD">
              <w:rPr>
                <w:rFonts w:ascii="Arial" w:hAnsi="Arial" w:cs="Arial"/>
                <w:sz w:val="20"/>
                <w:szCs w:val="20"/>
              </w:rPr>
              <w:t>(платежи по которой ожидаются более чем через 12 месяцев после отчетной даты)</w:t>
            </w:r>
          </w:p>
        </w:tc>
      </w:tr>
      <w:tr w:rsidR="00C82A8C" w:rsidRPr="002C73AD" w:rsidTr="00832FD1">
        <w:tc>
          <w:tcPr>
            <w:tcW w:w="510"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2104"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1275"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r>
      <w:tr w:rsidR="00C82A8C" w:rsidRPr="002C73AD" w:rsidTr="00832FD1">
        <w:tc>
          <w:tcPr>
            <w:tcW w:w="7575" w:type="dxa"/>
            <w:gridSpan w:val="5"/>
          </w:tcPr>
          <w:p w:rsidR="00C82A8C" w:rsidRPr="002C73AD" w:rsidRDefault="00C82A8C" w:rsidP="002C73AD">
            <w:pPr>
              <w:spacing w:after="0" w:line="240" w:lineRule="auto"/>
              <w:rPr>
                <w:rFonts w:ascii="Arial" w:hAnsi="Arial" w:cs="Arial"/>
                <w:sz w:val="20"/>
                <w:szCs w:val="20"/>
              </w:rPr>
            </w:pPr>
            <w:r w:rsidRPr="002C73AD">
              <w:rPr>
                <w:rFonts w:ascii="Arial" w:hAnsi="Arial" w:cs="Arial"/>
                <w:sz w:val="20"/>
                <w:szCs w:val="20"/>
              </w:rPr>
              <w:t>12.1.1. Долгосрочная задолженность просроченная</w:t>
            </w:r>
          </w:p>
        </w:tc>
        <w:tc>
          <w:tcPr>
            <w:tcW w:w="1843" w:type="dxa"/>
          </w:tcPr>
          <w:p w:rsidR="00C82A8C" w:rsidRPr="002C73AD" w:rsidRDefault="00C82A8C" w:rsidP="00C82A8C">
            <w:pPr>
              <w:spacing w:after="0" w:line="240" w:lineRule="auto"/>
              <w:rPr>
                <w:rFonts w:ascii="Arial" w:hAnsi="Arial" w:cs="Arial"/>
                <w:sz w:val="20"/>
                <w:szCs w:val="20"/>
              </w:rPr>
            </w:pPr>
          </w:p>
        </w:tc>
      </w:tr>
      <w:tr w:rsidR="00C82A8C" w:rsidRPr="002C73AD" w:rsidTr="00832FD1">
        <w:tc>
          <w:tcPr>
            <w:tcW w:w="510"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2104"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1275"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r>
      <w:tr w:rsidR="00C82A8C" w:rsidRPr="002C73AD" w:rsidTr="00832FD1">
        <w:tc>
          <w:tcPr>
            <w:tcW w:w="9418" w:type="dxa"/>
            <w:gridSpan w:val="6"/>
          </w:tcPr>
          <w:p w:rsidR="00C82A8C" w:rsidRPr="002C73AD" w:rsidRDefault="00C82A8C" w:rsidP="002C73AD">
            <w:pPr>
              <w:spacing w:after="0" w:line="240" w:lineRule="auto"/>
              <w:rPr>
                <w:rFonts w:ascii="Arial" w:hAnsi="Arial" w:cs="Arial"/>
                <w:sz w:val="20"/>
                <w:szCs w:val="20"/>
              </w:rPr>
            </w:pPr>
            <w:r w:rsidRPr="002C73AD">
              <w:rPr>
                <w:rFonts w:ascii="Arial" w:hAnsi="Arial" w:cs="Arial"/>
                <w:sz w:val="20"/>
                <w:szCs w:val="20"/>
              </w:rPr>
              <w:t>12.2. Краткосрочная задолженность</w:t>
            </w:r>
          </w:p>
          <w:p w:rsidR="00C82A8C" w:rsidRPr="002C73AD" w:rsidRDefault="00C82A8C" w:rsidP="00C82A8C">
            <w:pPr>
              <w:spacing w:after="0" w:line="240" w:lineRule="auto"/>
              <w:rPr>
                <w:rFonts w:ascii="Arial" w:hAnsi="Arial" w:cs="Arial"/>
                <w:sz w:val="20"/>
                <w:szCs w:val="20"/>
              </w:rPr>
            </w:pPr>
            <w:r w:rsidRPr="002C73AD">
              <w:rPr>
                <w:rFonts w:ascii="Arial" w:hAnsi="Arial" w:cs="Arial"/>
                <w:sz w:val="20"/>
                <w:szCs w:val="20"/>
              </w:rPr>
              <w:t>(платежи по которой ожидаются в течение 12 месяцев после отчетной даты)</w:t>
            </w:r>
          </w:p>
        </w:tc>
      </w:tr>
      <w:tr w:rsidR="00C82A8C" w:rsidRPr="002C73AD" w:rsidTr="00832FD1">
        <w:tc>
          <w:tcPr>
            <w:tcW w:w="510" w:type="dxa"/>
          </w:tcPr>
          <w:p w:rsidR="00C82A8C" w:rsidRPr="002C73AD" w:rsidRDefault="00C82A8C" w:rsidP="002C73AD">
            <w:pPr>
              <w:spacing w:after="0" w:line="240" w:lineRule="auto"/>
              <w:rPr>
                <w:rFonts w:ascii="Arial" w:hAnsi="Arial" w:cs="Arial"/>
                <w:sz w:val="20"/>
                <w:szCs w:val="20"/>
              </w:rPr>
            </w:pPr>
            <w:r>
              <w:rPr>
                <w:rFonts w:ascii="Arial" w:hAnsi="Arial" w:cs="Arial"/>
                <w:sz w:val="20"/>
                <w:szCs w:val="20"/>
              </w:rPr>
              <w:t>1</w:t>
            </w:r>
          </w:p>
        </w:tc>
        <w:tc>
          <w:tcPr>
            <w:tcW w:w="2104" w:type="dxa"/>
            <w:vAlign w:val="center"/>
          </w:tcPr>
          <w:p w:rsidR="00C82A8C" w:rsidRPr="00C82A8C" w:rsidRDefault="00C82A8C" w:rsidP="00C82A8C">
            <w:pPr>
              <w:spacing w:after="0" w:line="240" w:lineRule="auto"/>
              <w:rPr>
                <w:rFonts w:ascii="Arial" w:eastAsia="Times New Roman" w:hAnsi="Arial" w:cs="Arial"/>
                <w:sz w:val="20"/>
                <w:szCs w:val="20"/>
                <w:lang w:eastAsia="ru-RU"/>
              </w:rPr>
            </w:pPr>
            <w:r w:rsidRPr="00C82A8C">
              <w:rPr>
                <w:rFonts w:ascii="Arial" w:eastAsia="Times New Roman" w:hAnsi="Arial" w:cs="Arial"/>
                <w:sz w:val="20"/>
                <w:szCs w:val="20"/>
                <w:lang w:eastAsia="ru-RU"/>
              </w:rPr>
              <w:t>Администрация г.</w:t>
            </w:r>
            <w:r>
              <w:rPr>
                <w:rFonts w:ascii="Arial" w:eastAsia="Times New Roman" w:hAnsi="Arial" w:cs="Arial"/>
                <w:sz w:val="20"/>
                <w:szCs w:val="20"/>
                <w:lang w:eastAsia="ru-RU"/>
              </w:rPr>
              <w:t xml:space="preserve"> </w:t>
            </w:r>
            <w:r w:rsidRPr="00C82A8C">
              <w:rPr>
                <w:rFonts w:ascii="Arial" w:eastAsia="Times New Roman" w:hAnsi="Arial" w:cs="Arial"/>
                <w:sz w:val="20"/>
                <w:szCs w:val="20"/>
                <w:lang w:eastAsia="ru-RU"/>
              </w:rPr>
              <w:t>Суджи</w:t>
            </w:r>
          </w:p>
        </w:tc>
        <w:tc>
          <w:tcPr>
            <w:tcW w:w="1843" w:type="dxa"/>
            <w:vAlign w:val="center"/>
          </w:tcPr>
          <w:p w:rsidR="00C82A8C" w:rsidRPr="00C82A8C" w:rsidRDefault="00C82A8C" w:rsidP="00C82A8C">
            <w:pPr>
              <w:spacing w:after="0" w:line="240" w:lineRule="auto"/>
              <w:rPr>
                <w:rFonts w:ascii="Arial" w:eastAsia="Times New Roman" w:hAnsi="Arial" w:cs="Arial"/>
                <w:sz w:val="20"/>
                <w:szCs w:val="20"/>
                <w:lang w:eastAsia="ru-RU"/>
              </w:rPr>
            </w:pPr>
            <w:r w:rsidRPr="00C82A8C">
              <w:rPr>
                <w:rFonts w:ascii="Arial" w:eastAsia="Times New Roman" w:hAnsi="Arial" w:cs="Arial"/>
                <w:sz w:val="20"/>
                <w:szCs w:val="20"/>
                <w:lang w:eastAsia="ru-RU"/>
              </w:rPr>
              <w:t>Текущие расчеты</w:t>
            </w:r>
          </w:p>
        </w:tc>
        <w:tc>
          <w:tcPr>
            <w:tcW w:w="1275" w:type="dxa"/>
            <w:vAlign w:val="center"/>
          </w:tcPr>
          <w:p w:rsidR="00C82A8C" w:rsidRPr="00C82A8C" w:rsidRDefault="00832FD1" w:rsidP="00832FD1">
            <w:pPr>
              <w:spacing w:after="0" w:line="240" w:lineRule="auto"/>
              <w:jc w:val="center"/>
              <w:rPr>
                <w:rFonts w:ascii="Arial" w:eastAsia="Times New Roman" w:hAnsi="Arial" w:cs="Arial"/>
                <w:sz w:val="20"/>
                <w:szCs w:val="20"/>
                <w:lang w:eastAsia="ru-RU"/>
              </w:rPr>
            </w:pPr>
            <w:r w:rsidRPr="00C82A8C">
              <w:rPr>
                <w:rFonts w:ascii="Arial" w:eastAsia="Times New Roman" w:hAnsi="Arial" w:cs="Arial"/>
                <w:sz w:val="20"/>
                <w:szCs w:val="20"/>
                <w:lang w:eastAsia="ru-RU"/>
              </w:rPr>
              <w:t>М</w:t>
            </w:r>
            <w:r w:rsidR="00C82A8C" w:rsidRPr="00C82A8C">
              <w:rPr>
                <w:rFonts w:ascii="Arial" w:eastAsia="Times New Roman" w:hAnsi="Arial" w:cs="Arial"/>
                <w:sz w:val="20"/>
                <w:szCs w:val="20"/>
                <w:lang w:eastAsia="ru-RU"/>
              </w:rPr>
              <w:t>ай</w:t>
            </w:r>
            <w:r>
              <w:rPr>
                <w:rFonts w:ascii="Arial" w:eastAsia="Times New Roman" w:hAnsi="Arial" w:cs="Arial"/>
                <w:sz w:val="20"/>
                <w:szCs w:val="20"/>
                <w:lang w:eastAsia="ru-RU"/>
              </w:rPr>
              <w:t xml:space="preserve"> 20</w:t>
            </w:r>
            <w:r w:rsidR="00C82A8C" w:rsidRPr="00C82A8C">
              <w:rPr>
                <w:rFonts w:ascii="Arial" w:eastAsia="Times New Roman" w:hAnsi="Arial" w:cs="Arial"/>
                <w:sz w:val="20"/>
                <w:szCs w:val="20"/>
                <w:lang w:eastAsia="ru-RU"/>
              </w:rPr>
              <w:t>24</w:t>
            </w:r>
          </w:p>
        </w:tc>
        <w:tc>
          <w:tcPr>
            <w:tcW w:w="1843" w:type="dxa"/>
            <w:vAlign w:val="center"/>
          </w:tcPr>
          <w:p w:rsidR="00C82A8C" w:rsidRPr="00C82A8C" w:rsidRDefault="00C82A8C" w:rsidP="00C82A8C">
            <w:pPr>
              <w:spacing w:after="0" w:line="240" w:lineRule="auto"/>
              <w:jc w:val="center"/>
              <w:rPr>
                <w:rFonts w:ascii="Arial" w:eastAsia="Times New Roman" w:hAnsi="Arial" w:cs="Arial"/>
                <w:sz w:val="20"/>
                <w:szCs w:val="20"/>
                <w:lang w:eastAsia="ru-RU"/>
              </w:rPr>
            </w:pPr>
            <w:r w:rsidRPr="00C82A8C">
              <w:rPr>
                <w:rFonts w:ascii="Arial" w:eastAsia="Times New Roman" w:hAnsi="Arial" w:cs="Arial"/>
                <w:sz w:val="20"/>
                <w:szCs w:val="20"/>
                <w:lang w:eastAsia="ru-RU"/>
              </w:rPr>
              <w:t>5000</w:t>
            </w:r>
          </w:p>
        </w:tc>
        <w:tc>
          <w:tcPr>
            <w:tcW w:w="1843" w:type="dxa"/>
            <w:vAlign w:val="center"/>
          </w:tcPr>
          <w:p w:rsidR="00C82A8C" w:rsidRPr="002C73AD" w:rsidRDefault="00C82A8C" w:rsidP="00D67560">
            <w:pPr>
              <w:spacing w:after="0" w:line="240" w:lineRule="auto"/>
              <w:jc w:val="center"/>
              <w:rPr>
                <w:rFonts w:ascii="Arial" w:hAnsi="Arial" w:cs="Arial"/>
                <w:sz w:val="20"/>
                <w:szCs w:val="20"/>
              </w:rPr>
            </w:pPr>
            <w:r>
              <w:rPr>
                <w:rFonts w:ascii="Arial" w:hAnsi="Arial" w:cs="Arial"/>
                <w:sz w:val="20"/>
                <w:szCs w:val="20"/>
              </w:rPr>
              <w:t>-</w:t>
            </w:r>
          </w:p>
        </w:tc>
      </w:tr>
      <w:tr w:rsidR="00C82A8C" w:rsidRPr="002C73AD" w:rsidTr="00832FD1">
        <w:tc>
          <w:tcPr>
            <w:tcW w:w="510" w:type="dxa"/>
          </w:tcPr>
          <w:p w:rsidR="00C82A8C" w:rsidRPr="002C73AD" w:rsidRDefault="00C82A8C" w:rsidP="002C73AD">
            <w:pPr>
              <w:spacing w:after="0" w:line="240" w:lineRule="auto"/>
              <w:rPr>
                <w:rFonts w:ascii="Arial" w:hAnsi="Arial" w:cs="Arial"/>
                <w:sz w:val="20"/>
                <w:szCs w:val="20"/>
              </w:rPr>
            </w:pPr>
            <w:r>
              <w:rPr>
                <w:rFonts w:ascii="Arial" w:hAnsi="Arial" w:cs="Arial"/>
                <w:sz w:val="20"/>
                <w:szCs w:val="20"/>
              </w:rPr>
              <w:t>2</w:t>
            </w:r>
          </w:p>
        </w:tc>
        <w:tc>
          <w:tcPr>
            <w:tcW w:w="2104" w:type="dxa"/>
            <w:vAlign w:val="center"/>
          </w:tcPr>
          <w:p w:rsidR="00C82A8C" w:rsidRPr="00C82A8C" w:rsidRDefault="00C82A8C" w:rsidP="00C82A8C">
            <w:pPr>
              <w:spacing w:after="0" w:line="240" w:lineRule="auto"/>
              <w:rPr>
                <w:rFonts w:ascii="Arial" w:eastAsia="Times New Roman" w:hAnsi="Arial" w:cs="Arial"/>
                <w:sz w:val="20"/>
                <w:szCs w:val="20"/>
                <w:lang w:eastAsia="ru-RU"/>
              </w:rPr>
            </w:pPr>
            <w:r w:rsidRPr="00C82A8C">
              <w:rPr>
                <w:rFonts w:ascii="Arial" w:eastAsia="Times New Roman" w:hAnsi="Arial" w:cs="Arial"/>
                <w:sz w:val="20"/>
                <w:szCs w:val="20"/>
                <w:lang w:eastAsia="ru-RU"/>
              </w:rPr>
              <w:t>ИП Зорин Дмитрий Андреевич</w:t>
            </w:r>
          </w:p>
        </w:tc>
        <w:tc>
          <w:tcPr>
            <w:tcW w:w="1843" w:type="dxa"/>
            <w:vAlign w:val="center"/>
          </w:tcPr>
          <w:p w:rsidR="00C82A8C" w:rsidRPr="00C82A8C" w:rsidRDefault="00C82A8C" w:rsidP="00C82A8C">
            <w:pPr>
              <w:spacing w:after="0" w:line="240" w:lineRule="auto"/>
              <w:rPr>
                <w:rFonts w:ascii="Arial" w:eastAsia="Times New Roman" w:hAnsi="Arial" w:cs="Arial"/>
                <w:sz w:val="20"/>
                <w:szCs w:val="20"/>
                <w:lang w:eastAsia="ru-RU"/>
              </w:rPr>
            </w:pPr>
            <w:r w:rsidRPr="00C82A8C">
              <w:rPr>
                <w:rFonts w:ascii="Arial" w:eastAsia="Times New Roman" w:hAnsi="Arial" w:cs="Arial"/>
                <w:sz w:val="20"/>
                <w:szCs w:val="20"/>
                <w:lang w:eastAsia="ru-RU"/>
              </w:rPr>
              <w:t>Текущие расчеты</w:t>
            </w:r>
          </w:p>
        </w:tc>
        <w:tc>
          <w:tcPr>
            <w:tcW w:w="1275" w:type="dxa"/>
            <w:vAlign w:val="center"/>
          </w:tcPr>
          <w:p w:rsidR="00C82A8C" w:rsidRPr="00C82A8C" w:rsidRDefault="00832FD1" w:rsidP="00832FD1">
            <w:pPr>
              <w:spacing w:after="0" w:line="240" w:lineRule="auto"/>
              <w:jc w:val="center"/>
              <w:rPr>
                <w:rFonts w:ascii="Arial" w:eastAsia="Times New Roman" w:hAnsi="Arial" w:cs="Arial"/>
                <w:sz w:val="20"/>
                <w:szCs w:val="20"/>
                <w:lang w:eastAsia="ru-RU"/>
              </w:rPr>
            </w:pPr>
            <w:r w:rsidRPr="00C82A8C">
              <w:rPr>
                <w:rFonts w:ascii="Arial" w:eastAsia="Times New Roman" w:hAnsi="Arial" w:cs="Arial"/>
                <w:sz w:val="20"/>
                <w:szCs w:val="20"/>
                <w:lang w:eastAsia="ru-RU"/>
              </w:rPr>
              <w:t>М</w:t>
            </w:r>
            <w:r w:rsidR="00C82A8C" w:rsidRPr="00C82A8C">
              <w:rPr>
                <w:rFonts w:ascii="Arial" w:eastAsia="Times New Roman" w:hAnsi="Arial" w:cs="Arial"/>
                <w:sz w:val="20"/>
                <w:szCs w:val="20"/>
                <w:lang w:eastAsia="ru-RU"/>
              </w:rPr>
              <w:t>ай</w:t>
            </w:r>
            <w:r>
              <w:rPr>
                <w:rFonts w:ascii="Arial" w:eastAsia="Times New Roman" w:hAnsi="Arial" w:cs="Arial"/>
                <w:sz w:val="20"/>
                <w:szCs w:val="20"/>
                <w:lang w:eastAsia="ru-RU"/>
              </w:rPr>
              <w:t xml:space="preserve"> 20</w:t>
            </w:r>
            <w:r w:rsidR="00C82A8C" w:rsidRPr="00C82A8C">
              <w:rPr>
                <w:rFonts w:ascii="Arial" w:eastAsia="Times New Roman" w:hAnsi="Arial" w:cs="Arial"/>
                <w:sz w:val="20"/>
                <w:szCs w:val="20"/>
                <w:lang w:eastAsia="ru-RU"/>
              </w:rPr>
              <w:t>24</w:t>
            </w:r>
          </w:p>
        </w:tc>
        <w:tc>
          <w:tcPr>
            <w:tcW w:w="1843" w:type="dxa"/>
            <w:vAlign w:val="center"/>
          </w:tcPr>
          <w:p w:rsidR="00C82A8C" w:rsidRPr="00C82A8C" w:rsidRDefault="00C82A8C" w:rsidP="00C82A8C">
            <w:pPr>
              <w:spacing w:after="0" w:line="240" w:lineRule="auto"/>
              <w:jc w:val="center"/>
              <w:rPr>
                <w:rFonts w:ascii="Arial" w:eastAsia="Times New Roman" w:hAnsi="Arial" w:cs="Arial"/>
                <w:sz w:val="20"/>
                <w:szCs w:val="20"/>
                <w:lang w:eastAsia="ru-RU"/>
              </w:rPr>
            </w:pPr>
            <w:r w:rsidRPr="00C82A8C">
              <w:rPr>
                <w:rFonts w:ascii="Arial" w:eastAsia="Times New Roman" w:hAnsi="Arial" w:cs="Arial"/>
                <w:sz w:val="20"/>
                <w:szCs w:val="20"/>
                <w:lang w:eastAsia="ru-RU"/>
              </w:rPr>
              <w:t>2213,34</w:t>
            </w:r>
          </w:p>
        </w:tc>
        <w:tc>
          <w:tcPr>
            <w:tcW w:w="1843" w:type="dxa"/>
            <w:vAlign w:val="center"/>
          </w:tcPr>
          <w:p w:rsidR="00C82A8C" w:rsidRPr="002C73AD" w:rsidRDefault="00C82A8C" w:rsidP="00D67560">
            <w:pPr>
              <w:spacing w:after="0" w:line="240" w:lineRule="auto"/>
              <w:jc w:val="center"/>
              <w:rPr>
                <w:rFonts w:ascii="Arial" w:hAnsi="Arial" w:cs="Arial"/>
                <w:sz w:val="20"/>
                <w:szCs w:val="20"/>
              </w:rPr>
            </w:pPr>
            <w:r>
              <w:rPr>
                <w:rFonts w:ascii="Arial" w:hAnsi="Arial" w:cs="Arial"/>
                <w:sz w:val="20"/>
                <w:szCs w:val="20"/>
              </w:rPr>
              <w:t>-</w:t>
            </w:r>
          </w:p>
        </w:tc>
      </w:tr>
      <w:tr w:rsidR="00C82A8C" w:rsidRPr="002C73AD" w:rsidTr="00832FD1">
        <w:tc>
          <w:tcPr>
            <w:tcW w:w="510" w:type="dxa"/>
          </w:tcPr>
          <w:p w:rsidR="00C82A8C" w:rsidRPr="002C73AD" w:rsidRDefault="00C82A8C" w:rsidP="002C73AD">
            <w:pPr>
              <w:spacing w:after="0" w:line="240" w:lineRule="auto"/>
              <w:rPr>
                <w:rFonts w:ascii="Arial" w:hAnsi="Arial" w:cs="Arial"/>
                <w:sz w:val="20"/>
                <w:szCs w:val="20"/>
              </w:rPr>
            </w:pPr>
            <w:r>
              <w:rPr>
                <w:rFonts w:ascii="Arial" w:hAnsi="Arial" w:cs="Arial"/>
                <w:sz w:val="20"/>
                <w:szCs w:val="20"/>
              </w:rPr>
              <w:t>3</w:t>
            </w:r>
          </w:p>
        </w:tc>
        <w:tc>
          <w:tcPr>
            <w:tcW w:w="2104" w:type="dxa"/>
            <w:vAlign w:val="center"/>
          </w:tcPr>
          <w:p w:rsidR="00C82A8C" w:rsidRPr="00C82A8C" w:rsidRDefault="00C82A8C" w:rsidP="00C82A8C">
            <w:pPr>
              <w:spacing w:after="0" w:line="240" w:lineRule="auto"/>
              <w:rPr>
                <w:rFonts w:ascii="Arial" w:eastAsia="Times New Roman" w:hAnsi="Arial" w:cs="Arial"/>
                <w:sz w:val="20"/>
                <w:szCs w:val="20"/>
                <w:lang w:eastAsia="ru-RU"/>
              </w:rPr>
            </w:pPr>
            <w:r w:rsidRPr="00C82A8C">
              <w:rPr>
                <w:rFonts w:ascii="Arial" w:eastAsia="Times New Roman" w:hAnsi="Arial" w:cs="Arial"/>
                <w:sz w:val="20"/>
                <w:szCs w:val="20"/>
                <w:lang w:eastAsia="ru-RU"/>
              </w:rPr>
              <w:t xml:space="preserve">ИП </w:t>
            </w:r>
            <w:proofErr w:type="spellStart"/>
            <w:r w:rsidRPr="00C82A8C">
              <w:rPr>
                <w:rFonts w:ascii="Arial" w:eastAsia="Times New Roman" w:hAnsi="Arial" w:cs="Arial"/>
                <w:sz w:val="20"/>
                <w:szCs w:val="20"/>
                <w:lang w:eastAsia="ru-RU"/>
              </w:rPr>
              <w:t>Лешок</w:t>
            </w:r>
            <w:proofErr w:type="spellEnd"/>
            <w:r w:rsidRPr="00C82A8C">
              <w:rPr>
                <w:rFonts w:ascii="Arial" w:eastAsia="Times New Roman" w:hAnsi="Arial" w:cs="Arial"/>
                <w:sz w:val="20"/>
                <w:szCs w:val="20"/>
                <w:lang w:eastAsia="ru-RU"/>
              </w:rPr>
              <w:t xml:space="preserve"> Валентина Викторовна</w:t>
            </w:r>
          </w:p>
        </w:tc>
        <w:tc>
          <w:tcPr>
            <w:tcW w:w="1843" w:type="dxa"/>
            <w:vAlign w:val="center"/>
          </w:tcPr>
          <w:p w:rsidR="00C82A8C" w:rsidRPr="00C82A8C" w:rsidRDefault="00C82A8C" w:rsidP="00C82A8C">
            <w:pPr>
              <w:spacing w:after="0" w:line="240" w:lineRule="auto"/>
              <w:rPr>
                <w:rFonts w:ascii="Arial" w:eastAsia="Times New Roman" w:hAnsi="Arial" w:cs="Arial"/>
                <w:sz w:val="20"/>
                <w:szCs w:val="20"/>
                <w:lang w:eastAsia="ru-RU"/>
              </w:rPr>
            </w:pPr>
            <w:r w:rsidRPr="00C82A8C">
              <w:rPr>
                <w:rFonts w:ascii="Arial" w:eastAsia="Times New Roman" w:hAnsi="Arial" w:cs="Arial"/>
                <w:sz w:val="20"/>
                <w:szCs w:val="20"/>
                <w:lang w:eastAsia="ru-RU"/>
              </w:rPr>
              <w:t>Текущие расчеты</w:t>
            </w:r>
          </w:p>
        </w:tc>
        <w:tc>
          <w:tcPr>
            <w:tcW w:w="1275" w:type="dxa"/>
            <w:vAlign w:val="center"/>
          </w:tcPr>
          <w:p w:rsidR="00C82A8C" w:rsidRPr="00C82A8C" w:rsidRDefault="00C82A8C" w:rsidP="00C82A8C">
            <w:pPr>
              <w:spacing w:after="0" w:line="240" w:lineRule="auto"/>
              <w:jc w:val="center"/>
              <w:rPr>
                <w:rFonts w:ascii="Arial" w:eastAsia="Times New Roman" w:hAnsi="Arial" w:cs="Arial"/>
                <w:sz w:val="20"/>
                <w:szCs w:val="20"/>
                <w:lang w:eastAsia="ru-RU"/>
              </w:rPr>
            </w:pPr>
            <w:r w:rsidRPr="00C82A8C">
              <w:rPr>
                <w:rFonts w:ascii="Arial" w:eastAsia="Times New Roman" w:hAnsi="Arial" w:cs="Arial"/>
                <w:sz w:val="20"/>
                <w:szCs w:val="20"/>
                <w:lang w:eastAsia="ru-RU"/>
              </w:rPr>
              <w:t>Май-июнь 2024</w:t>
            </w:r>
          </w:p>
        </w:tc>
        <w:tc>
          <w:tcPr>
            <w:tcW w:w="1843" w:type="dxa"/>
            <w:vAlign w:val="center"/>
          </w:tcPr>
          <w:p w:rsidR="00C82A8C" w:rsidRPr="00C82A8C" w:rsidRDefault="00C82A8C" w:rsidP="00C82A8C">
            <w:pPr>
              <w:spacing w:after="0" w:line="240" w:lineRule="auto"/>
              <w:jc w:val="center"/>
              <w:rPr>
                <w:rFonts w:ascii="Arial" w:eastAsia="Times New Roman" w:hAnsi="Arial" w:cs="Arial"/>
                <w:sz w:val="20"/>
                <w:szCs w:val="20"/>
                <w:lang w:eastAsia="ru-RU"/>
              </w:rPr>
            </w:pPr>
            <w:r w:rsidRPr="00C82A8C">
              <w:rPr>
                <w:rFonts w:ascii="Arial" w:eastAsia="Times New Roman" w:hAnsi="Arial" w:cs="Arial"/>
                <w:sz w:val="20"/>
                <w:szCs w:val="20"/>
                <w:lang w:eastAsia="ru-RU"/>
              </w:rPr>
              <w:t>833,33</w:t>
            </w:r>
          </w:p>
        </w:tc>
        <w:tc>
          <w:tcPr>
            <w:tcW w:w="1843" w:type="dxa"/>
            <w:vAlign w:val="center"/>
          </w:tcPr>
          <w:p w:rsidR="00C82A8C" w:rsidRPr="002C73AD" w:rsidRDefault="00C82A8C" w:rsidP="00D67560">
            <w:pPr>
              <w:spacing w:after="0" w:line="240" w:lineRule="auto"/>
              <w:jc w:val="center"/>
              <w:rPr>
                <w:rFonts w:ascii="Arial" w:hAnsi="Arial" w:cs="Arial"/>
                <w:sz w:val="20"/>
                <w:szCs w:val="20"/>
              </w:rPr>
            </w:pPr>
            <w:r>
              <w:rPr>
                <w:rFonts w:ascii="Arial" w:hAnsi="Arial" w:cs="Arial"/>
                <w:sz w:val="20"/>
                <w:szCs w:val="20"/>
              </w:rPr>
              <w:t>-</w:t>
            </w:r>
          </w:p>
        </w:tc>
      </w:tr>
      <w:tr w:rsidR="00C82A8C" w:rsidRPr="002C73AD" w:rsidTr="00832FD1">
        <w:tc>
          <w:tcPr>
            <w:tcW w:w="510" w:type="dxa"/>
          </w:tcPr>
          <w:p w:rsidR="00C82A8C" w:rsidRPr="002C73AD" w:rsidRDefault="00C82A8C" w:rsidP="002C73AD">
            <w:pPr>
              <w:spacing w:after="0" w:line="240" w:lineRule="auto"/>
              <w:rPr>
                <w:rFonts w:ascii="Arial" w:hAnsi="Arial" w:cs="Arial"/>
                <w:sz w:val="20"/>
                <w:szCs w:val="20"/>
              </w:rPr>
            </w:pPr>
            <w:r>
              <w:rPr>
                <w:rFonts w:ascii="Arial" w:hAnsi="Arial" w:cs="Arial"/>
                <w:sz w:val="20"/>
                <w:szCs w:val="20"/>
              </w:rPr>
              <w:t>4</w:t>
            </w:r>
          </w:p>
        </w:tc>
        <w:tc>
          <w:tcPr>
            <w:tcW w:w="2104" w:type="dxa"/>
            <w:vAlign w:val="center"/>
          </w:tcPr>
          <w:p w:rsidR="00C82A8C" w:rsidRPr="00C82A8C" w:rsidRDefault="00C82A8C" w:rsidP="00C82A8C">
            <w:pPr>
              <w:spacing w:after="0" w:line="240" w:lineRule="auto"/>
              <w:rPr>
                <w:rFonts w:ascii="Arial" w:eastAsia="Times New Roman" w:hAnsi="Arial" w:cs="Arial"/>
                <w:sz w:val="20"/>
                <w:szCs w:val="20"/>
                <w:lang w:eastAsia="ru-RU"/>
              </w:rPr>
            </w:pPr>
            <w:r w:rsidRPr="00C82A8C">
              <w:rPr>
                <w:rFonts w:ascii="Arial" w:eastAsia="Times New Roman" w:hAnsi="Arial" w:cs="Arial"/>
                <w:sz w:val="20"/>
                <w:szCs w:val="20"/>
                <w:lang w:eastAsia="ru-RU"/>
              </w:rPr>
              <w:t>МУП ВКХ города Суджи</w:t>
            </w:r>
          </w:p>
        </w:tc>
        <w:tc>
          <w:tcPr>
            <w:tcW w:w="1843" w:type="dxa"/>
            <w:vAlign w:val="center"/>
          </w:tcPr>
          <w:p w:rsidR="00C82A8C" w:rsidRPr="00C82A8C" w:rsidRDefault="00C82A8C" w:rsidP="00C82A8C">
            <w:pPr>
              <w:spacing w:after="0" w:line="240" w:lineRule="auto"/>
              <w:rPr>
                <w:rFonts w:ascii="Arial" w:eastAsia="Times New Roman" w:hAnsi="Arial" w:cs="Arial"/>
                <w:sz w:val="20"/>
                <w:szCs w:val="20"/>
                <w:lang w:eastAsia="ru-RU"/>
              </w:rPr>
            </w:pPr>
            <w:r w:rsidRPr="00C82A8C">
              <w:rPr>
                <w:rFonts w:ascii="Arial" w:eastAsia="Times New Roman" w:hAnsi="Arial" w:cs="Arial"/>
                <w:sz w:val="20"/>
                <w:szCs w:val="20"/>
                <w:lang w:eastAsia="ru-RU"/>
              </w:rPr>
              <w:t>Текущие расчеты</w:t>
            </w:r>
          </w:p>
        </w:tc>
        <w:tc>
          <w:tcPr>
            <w:tcW w:w="1275" w:type="dxa"/>
            <w:vAlign w:val="center"/>
          </w:tcPr>
          <w:p w:rsidR="00C82A8C" w:rsidRPr="00C82A8C" w:rsidRDefault="00C82A8C" w:rsidP="00C82A8C">
            <w:pPr>
              <w:spacing w:after="0" w:line="240" w:lineRule="auto"/>
              <w:jc w:val="center"/>
              <w:rPr>
                <w:rFonts w:ascii="Arial" w:eastAsia="Times New Roman" w:hAnsi="Arial" w:cs="Arial"/>
                <w:sz w:val="20"/>
                <w:szCs w:val="20"/>
                <w:lang w:eastAsia="ru-RU"/>
              </w:rPr>
            </w:pPr>
            <w:r w:rsidRPr="00C82A8C">
              <w:rPr>
                <w:rFonts w:ascii="Arial" w:eastAsia="Times New Roman" w:hAnsi="Arial" w:cs="Arial"/>
                <w:sz w:val="20"/>
                <w:szCs w:val="20"/>
                <w:lang w:eastAsia="ru-RU"/>
              </w:rPr>
              <w:t>Май-июнь 2024</w:t>
            </w:r>
          </w:p>
        </w:tc>
        <w:tc>
          <w:tcPr>
            <w:tcW w:w="1843" w:type="dxa"/>
            <w:vAlign w:val="center"/>
          </w:tcPr>
          <w:p w:rsidR="00C82A8C" w:rsidRPr="00C82A8C" w:rsidRDefault="00C82A8C" w:rsidP="00C82A8C">
            <w:pPr>
              <w:spacing w:after="0" w:line="240" w:lineRule="auto"/>
              <w:jc w:val="center"/>
              <w:rPr>
                <w:rFonts w:ascii="Arial" w:eastAsia="Times New Roman" w:hAnsi="Arial" w:cs="Arial"/>
                <w:sz w:val="20"/>
                <w:szCs w:val="20"/>
                <w:lang w:eastAsia="ru-RU"/>
              </w:rPr>
            </w:pPr>
            <w:r w:rsidRPr="00C82A8C">
              <w:rPr>
                <w:rFonts w:ascii="Arial" w:eastAsia="Times New Roman" w:hAnsi="Arial" w:cs="Arial"/>
                <w:sz w:val="20"/>
                <w:szCs w:val="20"/>
                <w:lang w:eastAsia="ru-RU"/>
              </w:rPr>
              <w:t>416,3</w:t>
            </w:r>
          </w:p>
        </w:tc>
        <w:tc>
          <w:tcPr>
            <w:tcW w:w="1843" w:type="dxa"/>
            <w:vAlign w:val="center"/>
          </w:tcPr>
          <w:p w:rsidR="00C82A8C" w:rsidRPr="002C73AD" w:rsidRDefault="00C82A8C" w:rsidP="00D67560">
            <w:pPr>
              <w:spacing w:after="0" w:line="240" w:lineRule="auto"/>
              <w:jc w:val="center"/>
              <w:rPr>
                <w:rFonts w:ascii="Arial" w:hAnsi="Arial" w:cs="Arial"/>
                <w:sz w:val="20"/>
                <w:szCs w:val="20"/>
              </w:rPr>
            </w:pPr>
            <w:r>
              <w:rPr>
                <w:rFonts w:ascii="Arial" w:hAnsi="Arial" w:cs="Arial"/>
                <w:sz w:val="20"/>
                <w:szCs w:val="20"/>
              </w:rPr>
              <w:t>-</w:t>
            </w:r>
          </w:p>
        </w:tc>
      </w:tr>
      <w:tr w:rsidR="00C82A8C" w:rsidRPr="002C73AD" w:rsidTr="00832FD1">
        <w:tc>
          <w:tcPr>
            <w:tcW w:w="510" w:type="dxa"/>
          </w:tcPr>
          <w:p w:rsidR="00C82A8C" w:rsidRPr="002C73AD" w:rsidRDefault="00C82A8C" w:rsidP="002C73AD">
            <w:pPr>
              <w:spacing w:after="0" w:line="240" w:lineRule="auto"/>
              <w:rPr>
                <w:rFonts w:ascii="Arial" w:hAnsi="Arial" w:cs="Arial"/>
                <w:sz w:val="20"/>
                <w:szCs w:val="20"/>
              </w:rPr>
            </w:pPr>
            <w:r>
              <w:rPr>
                <w:rFonts w:ascii="Arial" w:hAnsi="Arial" w:cs="Arial"/>
                <w:sz w:val="20"/>
                <w:szCs w:val="20"/>
              </w:rPr>
              <w:lastRenderedPageBreak/>
              <w:t>5</w:t>
            </w:r>
          </w:p>
        </w:tc>
        <w:tc>
          <w:tcPr>
            <w:tcW w:w="2104" w:type="dxa"/>
            <w:vAlign w:val="center"/>
          </w:tcPr>
          <w:p w:rsidR="00C82A8C" w:rsidRPr="00C82A8C" w:rsidRDefault="00C82A8C" w:rsidP="00C82A8C">
            <w:pPr>
              <w:spacing w:after="0" w:line="240" w:lineRule="auto"/>
              <w:rPr>
                <w:rFonts w:ascii="Arial" w:eastAsia="Times New Roman" w:hAnsi="Arial" w:cs="Arial"/>
                <w:sz w:val="20"/>
                <w:szCs w:val="20"/>
                <w:lang w:eastAsia="ru-RU"/>
              </w:rPr>
            </w:pPr>
            <w:r w:rsidRPr="00C82A8C">
              <w:rPr>
                <w:rFonts w:ascii="Arial" w:eastAsia="Times New Roman" w:hAnsi="Arial" w:cs="Arial"/>
                <w:sz w:val="20"/>
                <w:szCs w:val="20"/>
                <w:lang w:eastAsia="ru-RU"/>
              </w:rPr>
              <w:t>МУП ЖКХ города Суджи</w:t>
            </w:r>
          </w:p>
        </w:tc>
        <w:tc>
          <w:tcPr>
            <w:tcW w:w="1843" w:type="dxa"/>
            <w:vAlign w:val="center"/>
          </w:tcPr>
          <w:p w:rsidR="00C82A8C" w:rsidRPr="00C82A8C" w:rsidRDefault="00C82A8C" w:rsidP="00C82A8C">
            <w:pPr>
              <w:spacing w:after="0" w:line="240" w:lineRule="auto"/>
              <w:rPr>
                <w:rFonts w:ascii="Arial" w:eastAsia="Times New Roman" w:hAnsi="Arial" w:cs="Arial"/>
                <w:sz w:val="20"/>
                <w:szCs w:val="20"/>
                <w:lang w:eastAsia="ru-RU"/>
              </w:rPr>
            </w:pPr>
            <w:r w:rsidRPr="00C82A8C">
              <w:rPr>
                <w:rFonts w:ascii="Arial" w:eastAsia="Times New Roman" w:hAnsi="Arial" w:cs="Arial"/>
                <w:sz w:val="20"/>
                <w:szCs w:val="20"/>
                <w:lang w:eastAsia="ru-RU"/>
              </w:rPr>
              <w:t> </w:t>
            </w:r>
          </w:p>
        </w:tc>
        <w:tc>
          <w:tcPr>
            <w:tcW w:w="1275" w:type="dxa"/>
            <w:vAlign w:val="center"/>
          </w:tcPr>
          <w:p w:rsidR="00C82A8C" w:rsidRPr="00C82A8C" w:rsidRDefault="00832FD1" w:rsidP="00832FD1">
            <w:pPr>
              <w:spacing w:after="0" w:line="240" w:lineRule="auto"/>
              <w:jc w:val="center"/>
              <w:rPr>
                <w:rFonts w:ascii="Arial" w:eastAsia="Times New Roman" w:hAnsi="Arial" w:cs="Arial"/>
                <w:sz w:val="20"/>
                <w:szCs w:val="20"/>
                <w:lang w:eastAsia="ru-RU"/>
              </w:rPr>
            </w:pPr>
            <w:r w:rsidRPr="00C82A8C">
              <w:rPr>
                <w:rFonts w:ascii="Arial" w:eastAsia="Times New Roman" w:hAnsi="Arial" w:cs="Arial"/>
                <w:sz w:val="20"/>
                <w:szCs w:val="20"/>
                <w:lang w:eastAsia="ru-RU"/>
              </w:rPr>
              <w:t>Д</w:t>
            </w:r>
            <w:r w:rsidR="00C82A8C" w:rsidRPr="00C82A8C">
              <w:rPr>
                <w:rFonts w:ascii="Arial" w:eastAsia="Times New Roman" w:hAnsi="Arial" w:cs="Arial"/>
                <w:sz w:val="20"/>
                <w:szCs w:val="20"/>
                <w:lang w:eastAsia="ru-RU"/>
              </w:rPr>
              <w:t>ек</w:t>
            </w:r>
            <w:r>
              <w:rPr>
                <w:rFonts w:ascii="Arial" w:eastAsia="Times New Roman" w:hAnsi="Arial" w:cs="Arial"/>
                <w:sz w:val="20"/>
                <w:szCs w:val="20"/>
                <w:lang w:eastAsia="ru-RU"/>
              </w:rPr>
              <w:t>абрь 20</w:t>
            </w:r>
            <w:r w:rsidR="00C82A8C" w:rsidRPr="00C82A8C">
              <w:rPr>
                <w:rFonts w:ascii="Arial" w:eastAsia="Times New Roman" w:hAnsi="Arial" w:cs="Arial"/>
                <w:sz w:val="20"/>
                <w:szCs w:val="20"/>
                <w:lang w:eastAsia="ru-RU"/>
              </w:rPr>
              <w:t>24</w:t>
            </w:r>
          </w:p>
        </w:tc>
        <w:tc>
          <w:tcPr>
            <w:tcW w:w="1843" w:type="dxa"/>
            <w:vAlign w:val="center"/>
          </w:tcPr>
          <w:p w:rsidR="00C82A8C" w:rsidRPr="00C82A8C" w:rsidRDefault="00C82A8C" w:rsidP="00C82A8C">
            <w:pPr>
              <w:spacing w:after="0" w:line="240" w:lineRule="auto"/>
              <w:jc w:val="center"/>
              <w:rPr>
                <w:rFonts w:ascii="Arial" w:eastAsia="Times New Roman" w:hAnsi="Arial" w:cs="Arial"/>
                <w:sz w:val="20"/>
                <w:szCs w:val="20"/>
                <w:lang w:eastAsia="ru-RU"/>
              </w:rPr>
            </w:pPr>
            <w:r w:rsidRPr="00C82A8C">
              <w:rPr>
                <w:rFonts w:ascii="Arial" w:eastAsia="Times New Roman" w:hAnsi="Arial" w:cs="Arial"/>
                <w:sz w:val="20"/>
                <w:szCs w:val="20"/>
                <w:lang w:eastAsia="ru-RU"/>
              </w:rPr>
              <w:t>12734,25</w:t>
            </w:r>
          </w:p>
        </w:tc>
        <w:tc>
          <w:tcPr>
            <w:tcW w:w="1843" w:type="dxa"/>
            <w:vAlign w:val="center"/>
          </w:tcPr>
          <w:p w:rsidR="00C82A8C" w:rsidRPr="002C73AD" w:rsidRDefault="00C82A8C" w:rsidP="00D67560">
            <w:pPr>
              <w:spacing w:after="0" w:line="240" w:lineRule="auto"/>
              <w:jc w:val="center"/>
              <w:rPr>
                <w:rFonts w:ascii="Arial" w:hAnsi="Arial" w:cs="Arial"/>
                <w:sz w:val="20"/>
                <w:szCs w:val="20"/>
              </w:rPr>
            </w:pPr>
            <w:r>
              <w:rPr>
                <w:rFonts w:ascii="Arial" w:hAnsi="Arial" w:cs="Arial"/>
                <w:sz w:val="20"/>
                <w:szCs w:val="20"/>
              </w:rPr>
              <w:t>-</w:t>
            </w:r>
          </w:p>
        </w:tc>
      </w:tr>
      <w:tr w:rsidR="00C82A8C" w:rsidRPr="002C73AD" w:rsidTr="00832FD1">
        <w:tc>
          <w:tcPr>
            <w:tcW w:w="510" w:type="dxa"/>
          </w:tcPr>
          <w:p w:rsidR="00C82A8C" w:rsidRPr="002C73AD" w:rsidRDefault="00C82A8C" w:rsidP="002C73AD">
            <w:pPr>
              <w:spacing w:after="0" w:line="240" w:lineRule="auto"/>
              <w:rPr>
                <w:rFonts w:ascii="Arial" w:hAnsi="Arial" w:cs="Arial"/>
                <w:sz w:val="20"/>
                <w:szCs w:val="20"/>
              </w:rPr>
            </w:pPr>
            <w:r>
              <w:rPr>
                <w:rFonts w:ascii="Arial" w:hAnsi="Arial" w:cs="Arial"/>
                <w:sz w:val="20"/>
                <w:szCs w:val="20"/>
              </w:rPr>
              <w:t>6</w:t>
            </w:r>
          </w:p>
        </w:tc>
        <w:tc>
          <w:tcPr>
            <w:tcW w:w="2104" w:type="dxa"/>
            <w:vAlign w:val="center"/>
          </w:tcPr>
          <w:p w:rsidR="00C82A8C" w:rsidRPr="00C82A8C" w:rsidRDefault="00C82A8C" w:rsidP="00C82A8C">
            <w:pPr>
              <w:spacing w:after="0" w:line="240" w:lineRule="auto"/>
              <w:rPr>
                <w:rFonts w:ascii="Arial" w:eastAsia="Times New Roman" w:hAnsi="Arial" w:cs="Arial"/>
                <w:sz w:val="20"/>
                <w:szCs w:val="20"/>
                <w:lang w:eastAsia="ru-RU"/>
              </w:rPr>
            </w:pPr>
            <w:r w:rsidRPr="00C82A8C">
              <w:rPr>
                <w:rFonts w:ascii="Arial" w:eastAsia="Times New Roman" w:hAnsi="Arial" w:cs="Arial"/>
                <w:sz w:val="20"/>
                <w:szCs w:val="20"/>
                <w:lang w:eastAsia="ru-RU"/>
              </w:rPr>
              <w:t>ОАО междугородной и международной электрической  связи «Ростелеком»</w:t>
            </w:r>
          </w:p>
        </w:tc>
        <w:tc>
          <w:tcPr>
            <w:tcW w:w="1843" w:type="dxa"/>
            <w:vAlign w:val="center"/>
          </w:tcPr>
          <w:p w:rsidR="00C82A8C" w:rsidRPr="00C82A8C" w:rsidRDefault="00C82A8C" w:rsidP="00C82A8C">
            <w:pPr>
              <w:spacing w:after="0" w:line="240" w:lineRule="auto"/>
              <w:rPr>
                <w:rFonts w:ascii="Arial" w:eastAsia="Times New Roman" w:hAnsi="Arial" w:cs="Arial"/>
                <w:sz w:val="20"/>
                <w:szCs w:val="20"/>
                <w:lang w:eastAsia="ru-RU"/>
              </w:rPr>
            </w:pPr>
            <w:r w:rsidRPr="00C82A8C">
              <w:rPr>
                <w:rFonts w:ascii="Arial" w:eastAsia="Times New Roman" w:hAnsi="Arial" w:cs="Arial"/>
                <w:sz w:val="20"/>
                <w:szCs w:val="20"/>
                <w:lang w:eastAsia="ru-RU"/>
              </w:rPr>
              <w:t>Текущие расчеты</w:t>
            </w:r>
          </w:p>
        </w:tc>
        <w:tc>
          <w:tcPr>
            <w:tcW w:w="1275" w:type="dxa"/>
            <w:vAlign w:val="center"/>
          </w:tcPr>
          <w:p w:rsidR="00C82A8C" w:rsidRPr="00C82A8C" w:rsidRDefault="00832FD1" w:rsidP="00832FD1">
            <w:pPr>
              <w:spacing w:after="0" w:line="240" w:lineRule="auto"/>
              <w:jc w:val="center"/>
              <w:rPr>
                <w:rFonts w:ascii="Arial" w:eastAsia="Times New Roman" w:hAnsi="Arial" w:cs="Arial"/>
                <w:sz w:val="20"/>
                <w:szCs w:val="20"/>
                <w:lang w:eastAsia="ru-RU"/>
              </w:rPr>
            </w:pPr>
            <w:r w:rsidRPr="00C82A8C">
              <w:rPr>
                <w:rFonts w:ascii="Arial" w:eastAsia="Times New Roman" w:hAnsi="Arial" w:cs="Arial"/>
                <w:sz w:val="20"/>
                <w:szCs w:val="20"/>
                <w:lang w:eastAsia="ru-RU"/>
              </w:rPr>
              <w:t>М</w:t>
            </w:r>
            <w:r w:rsidR="00C82A8C" w:rsidRPr="00C82A8C">
              <w:rPr>
                <w:rFonts w:ascii="Arial" w:eastAsia="Times New Roman" w:hAnsi="Arial" w:cs="Arial"/>
                <w:sz w:val="20"/>
                <w:szCs w:val="20"/>
                <w:lang w:eastAsia="ru-RU"/>
              </w:rPr>
              <w:t>ай</w:t>
            </w:r>
            <w:r>
              <w:rPr>
                <w:rFonts w:ascii="Arial" w:eastAsia="Times New Roman" w:hAnsi="Arial" w:cs="Arial"/>
                <w:sz w:val="20"/>
                <w:szCs w:val="20"/>
                <w:lang w:eastAsia="ru-RU"/>
              </w:rPr>
              <w:t xml:space="preserve"> 20</w:t>
            </w:r>
            <w:r w:rsidR="00C82A8C" w:rsidRPr="00C82A8C">
              <w:rPr>
                <w:rFonts w:ascii="Arial" w:eastAsia="Times New Roman" w:hAnsi="Arial" w:cs="Arial"/>
                <w:sz w:val="20"/>
                <w:szCs w:val="20"/>
                <w:lang w:eastAsia="ru-RU"/>
              </w:rPr>
              <w:t>24</w:t>
            </w:r>
          </w:p>
        </w:tc>
        <w:tc>
          <w:tcPr>
            <w:tcW w:w="1843" w:type="dxa"/>
            <w:vAlign w:val="center"/>
          </w:tcPr>
          <w:p w:rsidR="00C82A8C" w:rsidRPr="00C82A8C" w:rsidRDefault="00C82A8C" w:rsidP="00C82A8C">
            <w:pPr>
              <w:spacing w:after="0" w:line="240" w:lineRule="auto"/>
              <w:jc w:val="center"/>
              <w:rPr>
                <w:rFonts w:ascii="Arial" w:eastAsia="Times New Roman" w:hAnsi="Arial" w:cs="Arial"/>
                <w:sz w:val="20"/>
                <w:szCs w:val="20"/>
                <w:lang w:eastAsia="ru-RU"/>
              </w:rPr>
            </w:pPr>
            <w:r w:rsidRPr="00C82A8C">
              <w:rPr>
                <w:rFonts w:ascii="Arial" w:eastAsia="Times New Roman" w:hAnsi="Arial" w:cs="Arial"/>
                <w:sz w:val="20"/>
                <w:szCs w:val="20"/>
                <w:lang w:eastAsia="ru-RU"/>
              </w:rPr>
              <w:t>3396,57</w:t>
            </w:r>
          </w:p>
        </w:tc>
        <w:tc>
          <w:tcPr>
            <w:tcW w:w="1843" w:type="dxa"/>
            <w:vAlign w:val="center"/>
          </w:tcPr>
          <w:p w:rsidR="00C82A8C" w:rsidRPr="002C73AD" w:rsidRDefault="00C82A8C" w:rsidP="00D67560">
            <w:pPr>
              <w:spacing w:after="0" w:line="240" w:lineRule="auto"/>
              <w:jc w:val="center"/>
              <w:rPr>
                <w:rFonts w:ascii="Arial" w:hAnsi="Arial" w:cs="Arial"/>
                <w:sz w:val="20"/>
                <w:szCs w:val="20"/>
              </w:rPr>
            </w:pPr>
            <w:r>
              <w:rPr>
                <w:rFonts w:ascii="Arial" w:hAnsi="Arial" w:cs="Arial"/>
                <w:sz w:val="20"/>
                <w:szCs w:val="20"/>
              </w:rPr>
              <w:t>-</w:t>
            </w:r>
          </w:p>
        </w:tc>
      </w:tr>
      <w:tr w:rsidR="00C82A8C" w:rsidRPr="002C73AD" w:rsidTr="00832FD1">
        <w:tc>
          <w:tcPr>
            <w:tcW w:w="510" w:type="dxa"/>
          </w:tcPr>
          <w:p w:rsidR="00C82A8C" w:rsidRPr="002C73AD" w:rsidRDefault="00C82A8C" w:rsidP="002C73AD">
            <w:pPr>
              <w:spacing w:after="0" w:line="240" w:lineRule="auto"/>
              <w:rPr>
                <w:rFonts w:ascii="Arial" w:hAnsi="Arial" w:cs="Arial"/>
                <w:sz w:val="20"/>
                <w:szCs w:val="20"/>
              </w:rPr>
            </w:pPr>
            <w:r>
              <w:rPr>
                <w:rFonts w:ascii="Arial" w:hAnsi="Arial" w:cs="Arial"/>
                <w:sz w:val="20"/>
                <w:szCs w:val="20"/>
              </w:rPr>
              <w:t>7</w:t>
            </w:r>
          </w:p>
        </w:tc>
        <w:tc>
          <w:tcPr>
            <w:tcW w:w="2104" w:type="dxa"/>
            <w:vAlign w:val="center"/>
          </w:tcPr>
          <w:p w:rsidR="00C82A8C" w:rsidRPr="00C82A8C" w:rsidRDefault="00C82A8C" w:rsidP="00C82A8C">
            <w:pPr>
              <w:spacing w:after="0" w:line="240" w:lineRule="auto"/>
              <w:rPr>
                <w:rFonts w:ascii="Arial" w:eastAsia="Times New Roman" w:hAnsi="Arial" w:cs="Arial"/>
                <w:sz w:val="20"/>
                <w:szCs w:val="20"/>
                <w:lang w:eastAsia="ru-RU"/>
              </w:rPr>
            </w:pPr>
            <w:r w:rsidRPr="00C82A8C">
              <w:rPr>
                <w:rFonts w:ascii="Arial" w:eastAsia="Times New Roman" w:hAnsi="Arial" w:cs="Arial"/>
                <w:sz w:val="20"/>
                <w:szCs w:val="20"/>
                <w:lang w:eastAsia="ru-RU"/>
              </w:rPr>
              <w:t>ИФНС России №4</w:t>
            </w:r>
            <w:r>
              <w:rPr>
                <w:rFonts w:ascii="Arial" w:eastAsia="Times New Roman" w:hAnsi="Arial" w:cs="Arial"/>
                <w:sz w:val="20"/>
                <w:szCs w:val="20"/>
                <w:lang w:eastAsia="ru-RU"/>
              </w:rPr>
              <w:t xml:space="preserve"> </w:t>
            </w:r>
            <w:r w:rsidRPr="00C82A8C">
              <w:rPr>
                <w:rFonts w:ascii="Arial" w:eastAsia="Times New Roman" w:hAnsi="Arial" w:cs="Arial"/>
                <w:sz w:val="20"/>
                <w:szCs w:val="20"/>
                <w:lang w:eastAsia="ru-RU"/>
              </w:rPr>
              <w:t>по Курской области</w:t>
            </w:r>
          </w:p>
        </w:tc>
        <w:tc>
          <w:tcPr>
            <w:tcW w:w="1843" w:type="dxa"/>
            <w:vAlign w:val="center"/>
          </w:tcPr>
          <w:p w:rsidR="00C82A8C" w:rsidRPr="00C82A8C" w:rsidRDefault="00C82A8C" w:rsidP="00C82A8C">
            <w:pPr>
              <w:spacing w:after="0" w:line="240" w:lineRule="auto"/>
              <w:rPr>
                <w:rFonts w:ascii="Arial" w:eastAsia="Times New Roman" w:hAnsi="Arial" w:cs="Arial"/>
                <w:sz w:val="20"/>
                <w:szCs w:val="20"/>
                <w:lang w:eastAsia="ru-RU"/>
              </w:rPr>
            </w:pPr>
            <w:r w:rsidRPr="00C82A8C">
              <w:rPr>
                <w:rFonts w:ascii="Arial" w:eastAsia="Times New Roman" w:hAnsi="Arial" w:cs="Arial"/>
                <w:sz w:val="20"/>
                <w:szCs w:val="20"/>
                <w:lang w:eastAsia="ru-RU"/>
              </w:rPr>
              <w:t>Текущие расчеты</w:t>
            </w:r>
          </w:p>
        </w:tc>
        <w:tc>
          <w:tcPr>
            <w:tcW w:w="1275" w:type="dxa"/>
            <w:vAlign w:val="center"/>
          </w:tcPr>
          <w:p w:rsidR="00C82A8C" w:rsidRPr="00C82A8C" w:rsidRDefault="00832FD1" w:rsidP="00832FD1">
            <w:pPr>
              <w:spacing w:after="0" w:line="240" w:lineRule="auto"/>
              <w:jc w:val="center"/>
              <w:rPr>
                <w:rFonts w:ascii="Arial" w:eastAsia="Times New Roman" w:hAnsi="Arial" w:cs="Arial"/>
                <w:sz w:val="20"/>
                <w:szCs w:val="20"/>
                <w:lang w:eastAsia="ru-RU"/>
              </w:rPr>
            </w:pPr>
            <w:r w:rsidRPr="00C82A8C">
              <w:rPr>
                <w:rFonts w:ascii="Arial" w:eastAsia="Times New Roman" w:hAnsi="Arial" w:cs="Arial"/>
                <w:sz w:val="20"/>
                <w:szCs w:val="20"/>
                <w:lang w:eastAsia="ru-RU"/>
              </w:rPr>
              <w:t>М</w:t>
            </w:r>
            <w:r w:rsidR="00C82A8C" w:rsidRPr="00C82A8C">
              <w:rPr>
                <w:rFonts w:ascii="Arial" w:eastAsia="Times New Roman" w:hAnsi="Arial" w:cs="Arial"/>
                <w:sz w:val="20"/>
                <w:szCs w:val="20"/>
                <w:lang w:eastAsia="ru-RU"/>
              </w:rPr>
              <w:t>ай</w:t>
            </w:r>
            <w:r>
              <w:rPr>
                <w:rFonts w:ascii="Arial" w:eastAsia="Times New Roman" w:hAnsi="Arial" w:cs="Arial"/>
                <w:sz w:val="20"/>
                <w:szCs w:val="20"/>
                <w:lang w:eastAsia="ru-RU"/>
              </w:rPr>
              <w:t xml:space="preserve"> 20</w:t>
            </w:r>
            <w:r w:rsidR="00C82A8C" w:rsidRPr="00C82A8C">
              <w:rPr>
                <w:rFonts w:ascii="Arial" w:eastAsia="Times New Roman" w:hAnsi="Arial" w:cs="Arial"/>
                <w:sz w:val="20"/>
                <w:szCs w:val="20"/>
                <w:lang w:eastAsia="ru-RU"/>
              </w:rPr>
              <w:t>24</w:t>
            </w:r>
          </w:p>
        </w:tc>
        <w:tc>
          <w:tcPr>
            <w:tcW w:w="1843" w:type="dxa"/>
            <w:vAlign w:val="center"/>
          </w:tcPr>
          <w:p w:rsidR="00C82A8C" w:rsidRPr="00C82A8C" w:rsidRDefault="00C82A8C" w:rsidP="00C82A8C">
            <w:pPr>
              <w:spacing w:after="0" w:line="240" w:lineRule="auto"/>
              <w:jc w:val="center"/>
              <w:rPr>
                <w:rFonts w:ascii="Arial" w:eastAsia="Times New Roman" w:hAnsi="Arial" w:cs="Arial"/>
                <w:sz w:val="20"/>
                <w:szCs w:val="20"/>
                <w:lang w:eastAsia="ru-RU"/>
              </w:rPr>
            </w:pPr>
            <w:r w:rsidRPr="00C82A8C">
              <w:rPr>
                <w:rFonts w:ascii="Arial" w:eastAsia="Times New Roman" w:hAnsi="Arial" w:cs="Arial"/>
                <w:sz w:val="20"/>
                <w:szCs w:val="20"/>
                <w:lang w:eastAsia="ru-RU"/>
              </w:rPr>
              <w:t>62771,15</w:t>
            </w:r>
          </w:p>
        </w:tc>
        <w:tc>
          <w:tcPr>
            <w:tcW w:w="1843" w:type="dxa"/>
            <w:vAlign w:val="center"/>
          </w:tcPr>
          <w:p w:rsidR="00C82A8C" w:rsidRPr="002C73AD" w:rsidRDefault="00C82A8C" w:rsidP="00D67560">
            <w:pPr>
              <w:spacing w:after="0" w:line="240" w:lineRule="auto"/>
              <w:jc w:val="center"/>
              <w:rPr>
                <w:rFonts w:ascii="Arial" w:hAnsi="Arial" w:cs="Arial"/>
                <w:sz w:val="20"/>
                <w:szCs w:val="20"/>
              </w:rPr>
            </w:pPr>
            <w:r>
              <w:rPr>
                <w:rFonts w:ascii="Arial" w:hAnsi="Arial" w:cs="Arial"/>
                <w:sz w:val="20"/>
                <w:szCs w:val="20"/>
              </w:rPr>
              <w:t>-</w:t>
            </w:r>
          </w:p>
        </w:tc>
      </w:tr>
      <w:tr w:rsidR="00C82A8C" w:rsidRPr="002C73AD" w:rsidTr="00832FD1">
        <w:tc>
          <w:tcPr>
            <w:tcW w:w="9418" w:type="dxa"/>
            <w:gridSpan w:val="6"/>
          </w:tcPr>
          <w:p w:rsidR="00C82A8C" w:rsidRPr="002C73AD" w:rsidRDefault="00C82A8C" w:rsidP="00C82A8C">
            <w:pPr>
              <w:spacing w:after="0" w:line="240" w:lineRule="auto"/>
              <w:rPr>
                <w:rFonts w:ascii="Arial" w:hAnsi="Arial" w:cs="Arial"/>
                <w:sz w:val="20"/>
                <w:szCs w:val="20"/>
              </w:rPr>
            </w:pPr>
            <w:r w:rsidRPr="002C73AD">
              <w:rPr>
                <w:rFonts w:ascii="Arial" w:hAnsi="Arial" w:cs="Arial"/>
                <w:sz w:val="20"/>
                <w:szCs w:val="20"/>
              </w:rPr>
              <w:t>12.2.1. Краткосрочная задолженность просроченная</w:t>
            </w:r>
          </w:p>
        </w:tc>
      </w:tr>
      <w:tr w:rsidR="00C82A8C" w:rsidRPr="002C73AD" w:rsidTr="00832FD1">
        <w:tc>
          <w:tcPr>
            <w:tcW w:w="510"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2104"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1275"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C82A8C" w:rsidRPr="002C73AD" w:rsidRDefault="00C82A8C" w:rsidP="00C82A8C">
            <w:pPr>
              <w:spacing w:after="0" w:line="240" w:lineRule="auto"/>
              <w:jc w:val="center"/>
              <w:rPr>
                <w:rFonts w:ascii="Arial" w:hAnsi="Arial" w:cs="Arial"/>
                <w:sz w:val="20"/>
                <w:szCs w:val="20"/>
              </w:rPr>
            </w:pPr>
            <w:r>
              <w:rPr>
                <w:rFonts w:ascii="Arial" w:hAnsi="Arial" w:cs="Arial"/>
                <w:sz w:val="20"/>
                <w:szCs w:val="20"/>
              </w:rPr>
              <w:t>-</w:t>
            </w:r>
          </w:p>
        </w:tc>
      </w:tr>
      <w:tr w:rsidR="00C82A8C" w:rsidRPr="002C73AD" w:rsidTr="00832FD1">
        <w:tc>
          <w:tcPr>
            <w:tcW w:w="5732" w:type="dxa"/>
            <w:gridSpan w:val="4"/>
          </w:tcPr>
          <w:p w:rsidR="00C82A8C" w:rsidRPr="002C73AD" w:rsidRDefault="00C82A8C" w:rsidP="002C73AD">
            <w:pPr>
              <w:spacing w:after="0" w:line="240" w:lineRule="auto"/>
              <w:rPr>
                <w:rFonts w:ascii="Arial" w:hAnsi="Arial" w:cs="Arial"/>
                <w:sz w:val="20"/>
                <w:szCs w:val="20"/>
              </w:rPr>
            </w:pPr>
            <w:r w:rsidRPr="002C73AD">
              <w:rPr>
                <w:rFonts w:ascii="Arial" w:hAnsi="Arial" w:cs="Arial"/>
                <w:sz w:val="20"/>
                <w:szCs w:val="20"/>
              </w:rPr>
              <w:t xml:space="preserve">ИТОГО ПО </w:t>
            </w:r>
            <w:hyperlink w:anchor="P3289">
              <w:r w:rsidRPr="002C73AD">
                <w:rPr>
                  <w:rFonts w:ascii="Arial" w:hAnsi="Arial" w:cs="Arial"/>
                  <w:color w:val="0000FF"/>
                  <w:sz w:val="20"/>
                  <w:szCs w:val="20"/>
                  <w:u w:val="single"/>
                </w:rPr>
                <w:t>РАЗДЕЛУ 12</w:t>
              </w:r>
            </w:hyperlink>
            <w:r w:rsidR="00D67560">
              <w:rPr>
                <w:rFonts w:ascii="Arial" w:hAnsi="Arial" w:cs="Arial"/>
                <w:color w:val="0000FF"/>
                <w:sz w:val="20"/>
                <w:szCs w:val="20"/>
                <w:u w:val="single"/>
              </w:rPr>
              <w:t xml:space="preserve"> </w:t>
            </w:r>
            <w:r w:rsidRPr="002C73AD">
              <w:rPr>
                <w:rFonts w:ascii="Arial" w:hAnsi="Arial" w:cs="Arial"/>
                <w:sz w:val="20"/>
                <w:szCs w:val="20"/>
              </w:rPr>
              <w:t>"Дебиторская задолженность"</w:t>
            </w:r>
          </w:p>
        </w:tc>
        <w:tc>
          <w:tcPr>
            <w:tcW w:w="1843" w:type="dxa"/>
          </w:tcPr>
          <w:p w:rsidR="00C82A8C" w:rsidRPr="00D67560" w:rsidRDefault="00D67560" w:rsidP="00D67560">
            <w:pPr>
              <w:spacing w:after="0" w:line="240" w:lineRule="auto"/>
              <w:jc w:val="center"/>
              <w:rPr>
                <w:rFonts w:ascii="Arial" w:hAnsi="Arial" w:cs="Arial"/>
                <w:b/>
                <w:sz w:val="20"/>
                <w:szCs w:val="20"/>
              </w:rPr>
            </w:pPr>
            <w:r w:rsidRPr="00D67560">
              <w:rPr>
                <w:rFonts w:ascii="Arial" w:hAnsi="Arial" w:cs="Arial"/>
                <w:b/>
                <w:sz w:val="20"/>
                <w:szCs w:val="20"/>
              </w:rPr>
              <w:t>87</w:t>
            </w:r>
            <w:r w:rsidR="00832FD1">
              <w:rPr>
                <w:rFonts w:ascii="Arial" w:hAnsi="Arial" w:cs="Arial"/>
                <w:b/>
                <w:sz w:val="20"/>
                <w:szCs w:val="20"/>
              </w:rPr>
              <w:t xml:space="preserve"> </w:t>
            </w:r>
            <w:r w:rsidRPr="00D67560">
              <w:rPr>
                <w:rFonts w:ascii="Arial" w:hAnsi="Arial" w:cs="Arial"/>
                <w:b/>
                <w:sz w:val="20"/>
                <w:szCs w:val="20"/>
              </w:rPr>
              <w:t>364,94</w:t>
            </w:r>
          </w:p>
        </w:tc>
        <w:tc>
          <w:tcPr>
            <w:tcW w:w="1843" w:type="dxa"/>
          </w:tcPr>
          <w:p w:rsidR="00C82A8C" w:rsidRPr="002C73AD" w:rsidRDefault="00C82A8C" w:rsidP="00D67560">
            <w:pPr>
              <w:spacing w:after="0" w:line="240" w:lineRule="auto"/>
              <w:jc w:val="center"/>
              <w:rPr>
                <w:rFonts w:ascii="Arial" w:hAnsi="Arial" w:cs="Arial"/>
                <w:sz w:val="20"/>
                <w:szCs w:val="20"/>
              </w:rPr>
            </w:pPr>
            <w:r>
              <w:rPr>
                <w:rFonts w:ascii="Arial" w:hAnsi="Arial" w:cs="Arial"/>
                <w:sz w:val="20"/>
                <w:szCs w:val="20"/>
              </w:rPr>
              <w:t>-</w:t>
            </w:r>
          </w:p>
        </w:tc>
      </w:tr>
    </w:tbl>
    <w:p w:rsidR="002F03E6" w:rsidRPr="002C73AD" w:rsidRDefault="002F03E6" w:rsidP="002C73AD">
      <w:pPr>
        <w:spacing w:after="0" w:line="240" w:lineRule="auto"/>
        <w:rPr>
          <w:rFonts w:ascii="Arial" w:hAnsi="Arial" w:cs="Arial"/>
          <w:sz w:val="20"/>
          <w:szCs w:val="20"/>
        </w:rPr>
      </w:pPr>
    </w:p>
    <w:p w:rsidR="002F03E6" w:rsidRPr="002C73AD" w:rsidRDefault="002F03E6" w:rsidP="002C73AD">
      <w:pPr>
        <w:spacing w:after="0" w:line="240" w:lineRule="auto"/>
        <w:rPr>
          <w:rFonts w:ascii="Arial" w:hAnsi="Arial" w:cs="Arial"/>
          <w:sz w:val="20"/>
          <w:szCs w:val="20"/>
        </w:rPr>
      </w:pPr>
      <w:bookmarkStart w:id="15" w:name="P3334"/>
      <w:bookmarkEnd w:id="15"/>
      <w:r w:rsidRPr="002C73AD">
        <w:rPr>
          <w:rFonts w:ascii="Arial" w:hAnsi="Arial" w:cs="Arial"/>
          <w:sz w:val="20"/>
          <w:szCs w:val="20"/>
        </w:rPr>
        <w:t>13. Долгосрочные обязательства (кредиторская задолженность)</w:t>
      </w:r>
    </w:p>
    <w:p w:rsidR="002F03E6" w:rsidRPr="002C73AD" w:rsidRDefault="002F03E6" w:rsidP="002C73AD">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04"/>
        <w:gridCol w:w="1843"/>
        <w:gridCol w:w="1275"/>
        <w:gridCol w:w="1843"/>
        <w:gridCol w:w="1843"/>
      </w:tblGrid>
      <w:tr w:rsidR="00D67560" w:rsidRPr="002C73AD" w:rsidTr="00832FD1">
        <w:tc>
          <w:tcPr>
            <w:tcW w:w="510"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N п/п</w:t>
            </w:r>
          </w:p>
        </w:tc>
        <w:tc>
          <w:tcPr>
            <w:tcW w:w="2104"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Наименование кредитора (ОГРН)</w:t>
            </w:r>
          </w:p>
        </w:tc>
        <w:tc>
          <w:tcPr>
            <w:tcW w:w="1843"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Основание возникновения</w:t>
            </w:r>
          </w:p>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(договор от______ N_____,</w:t>
            </w:r>
          </w:p>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вексель, иное)</w:t>
            </w:r>
          </w:p>
        </w:tc>
        <w:tc>
          <w:tcPr>
            <w:tcW w:w="1275"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Дата исполнения</w:t>
            </w:r>
          </w:p>
        </w:tc>
        <w:tc>
          <w:tcPr>
            <w:tcW w:w="1843"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Стоимость по промежуточному балансу</w:t>
            </w:r>
          </w:p>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 xml:space="preserve">на </w:t>
            </w:r>
            <w:r>
              <w:rPr>
                <w:rFonts w:ascii="Arial" w:hAnsi="Arial" w:cs="Arial"/>
                <w:sz w:val="20"/>
                <w:szCs w:val="20"/>
              </w:rPr>
              <w:t>30.04.2024</w:t>
            </w:r>
            <w:r w:rsidRPr="002C73AD">
              <w:rPr>
                <w:rFonts w:ascii="Arial" w:hAnsi="Arial" w:cs="Arial"/>
                <w:sz w:val="20"/>
                <w:szCs w:val="20"/>
              </w:rPr>
              <w:t>,</w:t>
            </w:r>
          </w:p>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руб.</w:t>
            </w:r>
          </w:p>
        </w:tc>
        <w:tc>
          <w:tcPr>
            <w:tcW w:w="1843" w:type="dxa"/>
          </w:tcPr>
          <w:p w:rsidR="00D67560" w:rsidRPr="002C73AD" w:rsidRDefault="00D67560" w:rsidP="002C73AD">
            <w:pPr>
              <w:spacing w:after="0" w:line="240" w:lineRule="auto"/>
              <w:jc w:val="center"/>
              <w:rPr>
                <w:rFonts w:ascii="Arial" w:hAnsi="Arial" w:cs="Arial"/>
                <w:sz w:val="20"/>
                <w:szCs w:val="20"/>
              </w:rPr>
            </w:pPr>
            <w:r>
              <w:rPr>
                <w:rFonts w:ascii="Arial" w:hAnsi="Arial" w:cs="Arial"/>
                <w:sz w:val="20"/>
                <w:szCs w:val="20"/>
              </w:rPr>
              <w:t>Наличие ограничений на приватизацию в составе имущественного комплекса МУП (с указанием оснований)</w:t>
            </w:r>
          </w:p>
        </w:tc>
      </w:tr>
      <w:tr w:rsidR="00D67560" w:rsidRPr="002C73AD" w:rsidTr="00832FD1">
        <w:tc>
          <w:tcPr>
            <w:tcW w:w="510"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1</w:t>
            </w:r>
          </w:p>
        </w:tc>
        <w:tc>
          <w:tcPr>
            <w:tcW w:w="2104"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2</w:t>
            </w:r>
          </w:p>
        </w:tc>
        <w:tc>
          <w:tcPr>
            <w:tcW w:w="1843"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3</w:t>
            </w:r>
          </w:p>
        </w:tc>
        <w:tc>
          <w:tcPr>
            <w:tcW w:w="1275"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4</w:t>
            </w:r>
          </w:p>
        </w:tc>
        <w:tc>
          <w:tcPr>
            <w:tcW w:w="1843"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5</w:t>
            </w:r>
          </w:p>
        </w:tc>
        <w:tc>
          <w:tcPr>
            <w:tcW w:w="1843"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6</w:t>
            </w:r>
          </w:p>
        </w:tc>
      </w:tr>
      <w:tr w:rsidR="00D67560" w:rsidRPr="002C73AD" w:rsidTr="00832FD1">
        <w:tc>
          <w:tcPr>
            <w:tcW w:w="7575" w:type="dxa"/>
            <w:gridSpan w:val="5"/>
          </w:tcPr>
          <w:p w:rsidR="00D67560" w:rsidRPr="002C73AD" w:rsidRDefault="00D67560" w:rsidP="002C73AD">
            <w:pPr>
              <w:spacing w:after="0" w:line="240" w:lineRule="auto"/>
              <w:rPr>
                <w:rFonts w:ascii="Arial" w:hAnsi="Arial" w:cs="Arial"/>
                <w:sz w:val="20"/>
                <w:szCs w:val="20"/>
              </w:rPr>
            </w:pPr>
            <w:r w:rsidRPr="002C73AD">
              <w:rPr>
                <w:rFonts w:ascii="Arial" w:hAnsi="Arial" w:cs="Arial"/>
                <w:sz w:val="20"/>
                <w:szCs w:val="20"/>
              </w:rPr>
              <w:t>13.1. Кредиты</w:t>
            </w:r>
          </w:p>
        </w:tc>
        <w:tc>
          <w:tcPr>
            <w:tcW w:w="1843" w:type="dxa"/>
          </w:tcPr>
          <w:p w:rsidR="00D67560" w:rsidRPr="002C73AD" w:rsidRDefault="00D67560" w:rsidP="00D67560">
            <w:pPr>
              <w:spacing w:after="0" w:line="240" w:lineRule="auto"/>
              <w:rPr>
                <w:rFonts w:ascii="Arial" w:hAnsi="Arial" w:cs="Arial"/>
                <w:sz w:val="20"/>
                <w:szCs w:val="20"/>
              </w:rPr>
            </w:pPr>
          </w:p>
        </w:tc>
      </w:tr>
      <w:tr w:rsidR="00D67560" w:rsidRPr="002C73AD" w:rsidTr="00832FD1">
        <w:tc>
          <w:tcPr>
            <w:tcW w:w="510"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2104"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275"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r>
      <w:tr w:rsidR="00D67560" w:rsidRPr="002C73AD" w:rsidTr="00832FD1">
        <w:tc>
          <w:tcPr>
            <w:tcW w:w="7575" w:type="dxa"/>
            <w:gridSpan w:val="5"/>
          </w:tcPr>
          <w:p w:rsidR="00D67560" w:rsidRPr="002C73AD" w:rsidRDefault="00D67560" w:rsidP="002C73AD">
            <w:pPr>
              <w:spacing w:after="0" w:line="240" w:lineRule="auto"/>
              <w:rPr>
                <w:rFonts w:ascii="Arial" w:hAnsi="Arial" w:cs="Arial"/>
                <w:sz w:val="20"/>
                <w:szCs w:val="20"/>
              </w:rPr>
            </w:pPr>
            <w:r w:rsidRPr="002C73AD">
              <w:rPr>
                <w:rFonts w:ascii="Arial" w:hAnsi="Arial" w:cs="Arial"/>
                <w:sz w:val="20"/>
                <w:szCs w:val="20"/>
              </w:rPr>
              <w:t>13.2. Займы</w:t>
            </w:r>
          </w:p>
        </w:tc>
        <w:tc>
          <w:tcPr>
            <w:tcW w:w="1843" w:type="dxa"/>
          </w:tcPr>
          <w:p w:rsidR="00D67560" w:rsidRPr="002C73AD" w:rsidRDefault="00D67560" w:rsidP="00D67560">
            <w:pPr>
              <w:spacing w:after="0" w:line="240" w:lineRule="auto"/>
              <w:rPr>
                <w:rFonts w:ascii="Arial" w:hAnsi="Arial" w:cs="Arial"/>
                <w:sz w:val="20"/>
                <w:szCs w:val="20"/>
              </w:rPr>
            </w:pPr>
          </w:p>
        </w:tc>
      </w:tr>
      <w:tr w:rsidR="00D67560" w:rsidRPr="002C73AD" w:rsidTr="00832FD1">
        <w:tc>
          <w:tcPr>
            <w:tcW w:w="510"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2104"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275"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r>
      <w:tr w:rsidR="00D67560" w:rsidRPr="002C73AD" w:rsidTr="00832FD1">
        <w:tc>
          <w:tcPr>
            <w:tcW w:w="7575" w:type="dxa"/>
            <w:gridSpan w:val="5"/>
          </w:tcPr>
          <w:p w:rsidR="00D67560" w:rsidRPr="002C73AD" w:rsidRDefault="00D67560" w:rsidP="002C73AD">
            <w:pPr>
              <w:spacing w:after="0" w:line="240" w:lineRule="auto"/>
              <w:rPr>
                <w:rFonts w:ascii="Arial" w:hAnsi="Arial" w:cs="Arial"/>
                <w:sz w:val="20"/>
                <w:szCs w:val="20"/>
              </w:rPr>
            </w:pPr>
            <w:r w:rsidRPr="002C73AD">
              <w:rPr>
                <w:rFonts w:ascii="Arial" w:hAnsi="Arial" w:cs="Arial"/>
                <w:sz w:val="20"/>
                <w:szCs w:val="20"/>
              </w:rPr>
              <w:t>13.3. Прочие</w:t>
            </w:r>
          </w:p>
        </w:tc>
        <w:tc>
          <w:tcPr>
            <w:tcW w:w="1843" w:type="dxa"/>
          </w:tcPr>
          <w:p w:rsidR="00D67560" w:rsidRPr="002C73AD" w:rsidRDefault="00D67560" w:rsidP="00D67560">
            <w:pPr>
              <w:spacing w:after="0" w:line="240" w:lineRule="auto"/>
              <w:rPr>
                <w:rFonts w:ascii="Arial" w:hAnsi="Arial" w:cs="Arial"/>
                <w:sz w:val="20"/>
                <w:szCs w:val="20"/>
              </w:rPr>
            </w:pPr>
          </w:p>
        </w:tc>
      </w:tr>
      <w:tr w:rsidR="00D67560" w:rsidRPr="002C73AD" w:rsidTr="00832FD1">
        <w:tc>
          <w:tcPr>
            <w:tcW w:w="510"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2104"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275"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r>
      <w:tr w:rsidR="00D67560" w:rsidRPr="002C73AD" w:rsidTr="00832FD1">
        <w:tc>
          <w:tcPr>
            <w:tcW w:w="5732" w:type="dxa"/>
            <w:gridSpan w:val="4"/>
          </w:tcPr>
          <w:p w:rsidR="00D67560" w:rsidRPr="002C73AD" w:rsidRDefault="00D67560" w:rsidP="002C73AD">
            <w:pPr>
              <w:spacing w:after="0" w:line="240" w:lineRule="auto"/>
              <w:rPr>
                <w:rFonts w:ascii="Arial" w:hAnsi="Arial" w:cs="Arial"/>
                <w:sz w:val="20"/>
                <w:szCs w:val="20"/>
              </w:rPr>
            </w:pPr>
            <w:r w:rsidRPr="002C73AD">
              <w:rPr>
                <w:rFonts w:ascii="Arial" w:hAnsi="Arial" w:cs="Arial"/>
                <w:sz w:val="20"/>
                <w:szCs w:val="20"/>
              </w:rPr>
              <w:t xml:space="preserve">ИТОГО ПО </w:t>
            </w:r>
            <w:hyperlink w:anchor="P3334">
              <w:r w:rsidRPr="002C73AD">
                <w:rPr>
                  <w:rFonts w:ascii="Arial" w:hAnsi="Arial" w:cs="Arial"/>
                  <w:color w:val="0000FF"/>
                  <w:sz w:val="20"/>
                  <w:szCs w:val="20"/>
                  <w:u w:val="single"/>
                </w:rPr>
                <w:t>РАЗДЕЛУ 13</w:t>
              </w:r>
            </w:hyperlink>
            <w:r>
              <w:rPr>
                <w:rFonts w:ascii="Arial" w:hAnsi="Arial" w:cs="Arial"/>
                <w:color w:val="0000FF"/>
                <w:sz w:val="20"/>
                <w:szCs w:val="20"/>
                <w:u w:val="single"/>
              </w:rPr>
              <w:t xml:space="preserve"> </w:t>
            </w:r>
            <w:r w:rsidRPr="002C73AD">
              <w:rPr>
                <w:rFonts w:ascii="Arial" w:hAnsi="Arial" w:cs="Arial"/>
                <w:sz w:val="20"/>
                <w:szCs w:val="20"/>
              </w:rPr>
              <w:t>"Долгосрочные обязательства"</w:t>
            </w:r>
          </w:p>
        </w:tc>
        <w:tc>
          <w:tcPr>
            <w:tcW w:w="1843"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843"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r>
    </w:tbl>
    <w:p w:rsidR="002F03E6" w:rsidRPr="002C73AD" w:rsidRDefault="002F03E6" w:rsidP="002C73AD">
      <w:pPr>
        <w:spacing w:after="0" w:line="240" w:lineRule="auto"/>
        <w:rPr>
          <w:rFonts w:ascii="Arial" w:hAnsi="Arial" w:cs="Arial"/>
          <w:sz w:val="20"/>
          <w:szCs w:val="20"/>
        </w:rPr>
      </w:pPr>
    </w:p>
    <w:p w:rsidR="002F03E6" w:rsidRPr="002C73AD" w:rsidRDefault="002F03E6" w:rsidP="002C73AD">
      <w:pPr>
        <w:spacing w:after="0" w:line="240" w:lineRule="auto"/>
        <w:rPr>
          <w:rFonts w:ascii="Arial" w:hAnsi="Arial" w:cs="Arial"/>
          <w:sz w:val="20"/>
          <w:szCs w:val="20"/>
        </w:rPr>
      </w:pPr>
      <w:bookmarkStart w:id="16" w:name="P3371"/>
      <w:bookmarkEnd w:id="16"/>
      <w:r w:rsidRPr="002C73AD">
        <w:rPr>
          <w:rFonts w:ascii="Arial" w:hAnsi="Arial" w:cs="Arial"/>
          <w:sz w:val="20"/>
          <w:szCs w:val="20"/>
        </w:rPr>
        <w:t>14. Краткосрочные обязательства</w:t>
      </w:r>
    </w:p>
    <w:p w:rsidR="002F03E6" w:rsidRPr="002C73AD" w:rsidRDefault="002F03E6" w:rsidP="002C73AD">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29"/>
        <w:gridCol w:w="1559"/>
        <w:gridCol w:w="1276"/>
        <w:gridCol w:w="1729"/>
        <w:gridCol w:w="31"/>
        <w:gridCol w:w="1784"/>
      </w:tblGrid>
      <w:tr w:rsidR="00D67560" w:rsidRPr="002C73AD" w:rsidTr="00832FD1">
        <w:tc>
          <w:tcPr>
            <w:tcW w:w="510"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N п/п</w:t>
            </w:r>
          </w:p>
        </w:tc>
        <w:tc>
          <w:tcPr>
            <w:tcW w:w="2529"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Наименование кредитора, местонахождение и ОГРН</w:t>
            </w:r>
          </w:p>
        </w:tc>
        <w:tc>
          <w:tcPr>
            <w:tcW w:w="1559"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Основание возникновения</w:t>
            </w:r>
          </w:p>
          <w:p w:rsidR="00BA3A6D" w:rsidRDefault="00BA3A6D" w:rsidP="002C73AD">
            <w:pPr>
              <w:spacing w:after="0" w:line="240" w:lineRule="auto"/>
              <w:jc w:val="center"/>
              <w:rPr>
                <w:rFonts w:ascii="Arial" w:hAnsi="Arial" w:cs="Arial"/>
                <w:sz w:val="20"/>
                <w:szCs w:val="20"/>
              </w:rPr>
            </w:pPr>
            <w:r>
              <w:rPr>
                <w:rFonts w:ascii="Arial" w:hAnsi="Arial" w:cs="Arial"/>
                <w:sz w:val="20"/>
                <w:szCs w:val="20"/>
              </w:rPr>
              <w:t>(договор от____ N____</w:t>
            </w:r>
            <w:r w:rsidR="00D67560" w:rsidRPr="002C73AD">
              <w:rPr>
                <w:rFonts w:ascii="Arial" w:hAnsi="Arial" w:cs="Arial"/>
                <w:sz w:val="20"/>
                <w:szCs w:val="20"/>
              </w:rPr>
              <w:t>,</w:t>
            </w:r>
          </w:p>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вексель, иное)</w:t>
            </w:r>
          </w:p>
        </w:tc>
        <w:tc>
          <w:tcPr>
            <w:tcW w:w="1276"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Дата исполнения</w:t>
            </w:r>
          </w:p>
        </w:tc>
        <w:tc>
          <w:tcPr>
            <w:tcW w:w="1729"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Стоимость по промежуточному балансу</w:t>
            </w:r>
          </w:p>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 xml:space="preserve">на 30.04.2024, </w:t>
            </w:r>
            <w:r w:rsidRPr="002C73AD">
              <w:rPr>
                <w:rFonts w:ascii="Arial" w:hAnsi="Arial" w:cs="Arial"/>
                <w:sz w:val="20"/>
                <w:szCs w:val="20"/>
              </w:rPr>
              <w:t>руб.</w:t>
            </w:r>
          </w:p>
        </w:tc>
        <w:tc>
          <w:tcPr>
            <w:tcW w:w="1815" w:type="dxa"/>
            <w:gridSpan w:val="2"/>
          </w:tcPr>
          <w:p w:rsidR="00D67560" w:rsidRPr="002C73AD" w:rsidRDefault="00D67560" w:rsidP="002C73AD">
            <w:pPr>
              <w:spacing w:after="0" w:line="240" w:lineRule="auto"/>
              <w:jc w:val="center"/>
              <w:rPr>
                <w:rFonts w:ascii="Arial" w:hAnsi="Arial" w:cs="Arial"/>
                <w:sz w:val="20"/>
                <w:szCs w:val="20"/>
              </w:rPr>
            </w:pPr>
            <w:r>
              <w:rPr>
                <w:rFonts w:ascii="Arial" w:hAnsi="Arial" w:cs="Arial"/>
                <w:sz w:val="20"/>
                <w:szCs w:val="20"/>
              </w:rPr>
              <w:t>Наличие ограничений на приватизацию в составе имущественного комплекса МУП (с указанием оснований)</w:t>
            </w:r>
          </w:p>
        </w:tc>
      </w:tr>
      <w:tr w:rsidR="00D67560" w:rsidRPr="002C73AD" w:rsidTr="00832FD1">
        <w:tc>
          <w:tcPr>
            <w:tcW w:w="510"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1</w:t>
            </w:r>
          </w:p>
        </w:tc>
        <w:tc>
          <w:tcPr>
            <w:tcW w:w="2529"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2</w:t>
            </w:r>
          </w:p>
        </w:tc>
        <w:tc>
          <w:tcPr>
            <w:tcW w:w="1559"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3</w:t>
            </w:r>
          </w:p>
        </w:tc>
        <w:tc>
          <w:tcPr>
            <w:tcW w:w="1276"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4</w:t>
            </w:r>
          </w:p>
        </w:tc>
        <w:tc>
          <w:tcPr>
            <w:tcW w:w="1729" w:type="dxa"/>
          </w:tcPr>
          <w:p w:rsidR="00D67560" w:rsidRPr="002C73AD" w:rsidRDefault="00D67560" w:rsidP="002C73AD">
            <w:pPr>
              <w:spacing w:after="0" w:line="240" w:lineRule="auto"/>
              <w:jc w:val="center"/>
              <w:rPr>
                <w:rFonts w:ascii="Arial" w:hAnsi="Arial" w:cs="Arial"/>
                <w:sz w:val="20"/>
                <w:szCs w:val="20"/>
              </w:rPr>
            </w:pPr>
            <w:r w:rsidRPr="002C73AD">
              <w:rPr>
                <w:rFonts w:ascii="Arial" w:hAnsi="Arial" w:cs="Arial"/>
                <w:sz w:val="20"/>
                <w:szCs w:val="20"/>
              </w:rPr>
              <w:t>5</w:t>
            </w:r>
          </w:p>
        </w:tc>
        <w:tc>
          <w:tcPr>
            <w:tcW w:w="1815" w:type="dxa"/>
            <w:gridSpan w:val="2"/>
          </w:tcPr>
          <w:p w:rsidR="00D67560" w:rsidRPr="002C73AD" w:rsidRDefault="00832FD1" w:rsidP="00D67560">
            <w:pPr>
              <w:spacing w:after="0" w:line="240" w:lineRule="auto"/>
              <w:jc w:val="center"/>
              <w:rPr>
                <w:rFonts w:ascii="Arial" w:hAnsi="Arial" w:cs="Arial"/>
                <w:sz w:val="20"/>
                <w:szCs w:val="20"/>
              </w:rPr>
            </w:pPr>
            <w:r>
              <w:rPr>
                <w:rFonts w:ascii="Arial" w:hAnsi="Arial" w:cs="Arial"/>
                <w:sz w:val="20"/>
                <w:szCs w:val="20"/>
              </w:rPr>
              <w:t>6</w:t>
            </w:r>
          </w:p>
        </w:tc>
      </w:tr>
      <w:tr w:rsidR="00D67560" w:rsidRPr="002C73AD" w:rsidTr="00832FD1">
        <w:tc>
          <w:tcPr>
            <w:tcW w:w="7603" w:type="dxa"/>
            <w:gridSpan w:val="5"/>
          </w:tcPr>
          <w:p w:rsidR="00D67560" w:rsidRPr="002C73AD" w:rsidRDefault="00D67560" w:rsidP="002C73AD">
            <w:pPr>
              <w:spacing w:after="0" w:line="240" w:lineRule="auto"/>
              <w:rPr>
                <w:rFonts w:ascii="Arial" w:hAnsi="Arial" w:cs="Arial"/>
                <w:sz w:val="20"/>
                <w:szCs w:val="20"/>
              </w:rPr>
            </w:pPr>
            <w:r w:rsidRPr="002C73AD">
              <w:rPr>
                <w:rFonts w:ascii="Arial" w:hAnsi="Arial" w:cs="Arial"/>
                <w:sz w:val="20"/>
                <w:szCs w:val="20"/>
              </w:rPr>
              <w:t>14.1. Кредиты</w:t>
            </w:r>
          </w:p>
        </w:tc>
        <w:tc>
          <w:tcPr>
            <w:tcW w:w="1815" w:type="dxa"/>
            <w:gridSpan w:val="2"/>
          </w:tcPr>
          <w:p w:rsidR="00D67560" w:rsidRPr="002C73AD" w:rsidRDefault="00D67560" w:rsidP="00D67560">
            <w:pPr>
              <w:spacing w:after="0" w:line="240" w:lineRule="auto"/>
              <w:rPr>
                <w:rFonts w:ascii="Arial" w:hAnsi="Arial" w:cs="Arial"/>
                <w:sz w:val="20"/>
                <w:szCs w:val="20"/>
              </w:rPr>
            </w:pPr>
          </w:p>
        </w:tc>
      </w:tr>
      <w:tr w:rsidR="00D67560" w:rsidRPr="002C73AD" w:rsidTr="00832FD1">
        <w:tc>
          <w:tcPr>
            <w:tcW w:w="510"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2529"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559"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729"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815" w:type="dxa"/>
            <w:gridSpan w:val="2"/>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r>
      <w:tr w:rsidR="00D67560" w:rsidRPr="002C73AD" w:rsidTr="00832FD1">
        <w:tc>
          <w:tcPr>
            <w:tcW w:w="7603" w:type="dxa"/>
            <w:gridSpan w:val="5"/>
          </w:tcPr>
          <w:p w:rsidR="00D67560" w:rsidRPr="002C73AD" w:rsidRDefault="00D67560" w:rsidP="002C73AD">
            <w:pPr>
              <w:spacing w:after="0" w:line="240" w:lineRule="auto"/>
              <w:rPr>
                <w:rFonts w:ascii="Arial" w:hAnsi="Arial" w:cs="Arial"/>
                <w:sz w:val="20"/>
                <w:szCs w:val="20"/>
              </w:rPr>
            </w:pPr>
            <w:r w:rsidRPr="002C73AD">
              <w:rPr>
                <w:rFonts w:ascii="Arial" w:hAnsi="Arial" w:cs="Arial"/>
                <w:sz w:val="20"/>
                <w:szCs w:val="20"/>
              </w:rPr>
              <w:t>14.2. Займы</w:t>
            </w:r>
          </w:p>
        </w:tc>
        <w:tc>
          <w:tcPr>
            <w:tcW w:w="1815" w:type="dxa"/>
            <w:gridSpan w:val="2"/>
          </w:tcPr>
          <w:p w:rsidR="00D67560" w:rsidRPr="002C73AD" w:rsidRDefault="00D67560" w:rsidP="00D67560">
            <w:pPr>
              <w:spacing w:after="0" w:line="240" w:lineRule="auto"/>
              <w:rPr>
                <w:rFonts w:ascii="Arial" w:hAnsi="Arial" w:cs="Arial"/>
                <w:sz w:val="20"/>
                <w:szCs w:val="20"/>
              </w:rPr>
            </w:pPr>
          </w:p>
        </w:tc>
      </w:tr>
      <w:tr w:rsidR="00D67560" w:rsidRPr="002C73AD" w:rsidTr="00832FD1">
        <w:tc>
          <w:tcPr>
            <w:tcW w:w="510"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2529"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559"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729" w:type="dxa"/>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c>
          <w:tcPr>
            <w:tcW w:w="1815" w:type="dxa"/>
            <w:gridSpan w:val="2"/>
          </w:tcPr>
          <w:p w:rsidR="00D67560" w:rsidRPr="002C73AD" w:rsidRDefault="00D67560" w:rsidP="00D67560">
            <w:pPr>
              <w:spacing w:after="0" w:line="240" w:lineRule="auto"/>
              <w:jc w:val="center"/>
              <w:rPr>
                <w:rFonts w:ascii="Arial" w:hAnsi="Arial" w:cs="Arial"/>
                <w:sz w:val="20"/>
                <w:szCs w:val="20"/>
              </w:rPr>
            </w:pPr>
            <w:r>
              <w:rPr>
                <w:rFonts w:ascii="Arial" w:hAnsi="Arial" w:cs="Arial"/>
                <w:sz w:val="20"/>
                <w:szCs w:val="20"/>
              </w:rPr>
              <w:t>-</w:t>
            </w:r>
          </w:p>
        </w:tc>
      </w:tr>
      <w:tr w:rsidR="00D67560" w:rsidRPr="002C73AD" w:rsidTr="00832FD1">
        <w:tc>
          <w:tcPr>
            <w:tcW w:w="7603" w:type="dxa"/>
            <w:gridSpan w:val="5"/>
          </w:tcPr>
          <w:p w:rsidR="00D67560" w:rsidRPr="002C73AD" w:rsidRDefault="00D67560" w:rsidP="002C73AD">
            <w:pPr>
              <w:spacing w:after="0" w:line="240" w:lineRule="auto"/>
              <w:rPr>
                <w:rFonts w:ascii="Arial" w:hAnsi="Arial" w:cs="Arial"/>
                <w:sz w:val="20"/>
                <w:szCs w:val="20"/>
              </w:rPr>
            </w:pPr>
            <w:r w:rsidRPr="002C73AD">
              <w:rPr>
                <w:rFonts w:ascii="Arial" w:hAnsi="Arial" w:cs="Arial"/>
                <w:sz w:val="20"/>
                <w:szCs w:val="20"/>
              </w:rPr>
              <w:lastRenderedPageBreak/>
              <w:t>14.3. Кредиторская задолженность</w:t>
            </w:r>
          </w:p>
        </w:tc>
        <w:tc>
          <w:tcPr>
            <w:tcW w:w="1815" w:type="dxa"/>
            <w:gridSpan w:val="2"/>
          </w:tcPr>
          <w:p w:rsidR="00D67560" w:rsidRPr="002C73AD" w:rsidRDefault="00D67560" w:rsidP="00D67560">
            <w:pPr>
              <w:spacing w:after="0" w:line="240" w:lineRule="auto"/>
              <w:rPr>
                <w:rFonts w:ascii="Arial" w:hAnsi="Arial" w:cs="Arial"/>
                <w:sz w:val="20"/>
                <w:szCs w:val="20"/>
              </w:rPr>
            </w:pPr>
          </w:p>
        </w:tc>
      </w:tr>
      <w:tr w:rsidR="00BA3A6D" w:rsidRPr="002C73AD" w:rsidTr="00832FD1">
        <w:tc>
          <w:tcPr>
            <w:tcW w:w="510" w:type="dxa"/>
          </w:tcPr>
          <w:p w:rsidR="00BA3A6D" w:rsidRPr="002C73AD" w:rsidRDefault="002F41CB" w:rsidP="002C73AD">
            <w:pPr>
              <w:spacing w:after="0" w:line="240" w:lineRule="auto"/>
              <w:rPr>
                <w:rFonts w:ascii="Arial" w:hAnsi="Arial" w:cs="Arial"/>
                <w:sz w:val="20"/>
                <w:szCs w:val="20"/>
              </w:rPr>
            </w:pPr>
            <w:r>
              <w:rPr>
                <w:rFonts w:ascii="Arial" w:hAnsi="Arial" w:cs="Arial"/>
                <w:sz w:val="20"/>
                <w:szCs w:val="20"/>
              </w:rPr>
              <w:t>1</w:t>
            </w:r>
          </w:p>
        </w:tc>
        <w:tc>
          <w:tcPr>
            <w:tcW w:w="2529" w:type="dxa"/>
            <w:vAlign w:val="center"/>
          </w:tcPr>
          <w:p w:rsidR="00BA3A6D" w:rsidRPr="00BA3A6D" w:rsidRDefault="00BA3A6D" w:rsidP="00573978">
            <w:pPr>
              <w:spacing w:after="0" w:line="240" w:lineRule="auto"/>
              <w:rPr>
                <w:rFonts w:ascii="Arial" w:eastAsia="Times New Roman" w:hAnsi="Arial" w:cs="Arial"/>
                <w:sz w:val="20"/>
                <w:szCs w:val="20"/>
                <w:lang w:eastAsia="ru-RU"/>
              </w:rPr>
            </w:pPr>
            <w:r w:rsidRPr="00BA3A6D">
              <w:rPr>
                <w:rFonts w:ascii="Arial" w:eastAsia="Times New Roman" w:hAnsi="Arial" w:cs="Arial"/>
                <w:sz w:val="20"/>
                <w:szCs w:val="20"/>
                <w:lang w:eastAsia="ru-RU"/>
              </w:rPr>
              <w:t>КОО ВДПО</w:t>
            </w:r>
          </w:p>
        </w:tc>
        <w:tc>
          <w:tcPr>
            <w:tcW w:w="1559" w:type="dxa"/>
            <w:vAlign w:val="center"/>
          </w:tcPr>
          <w:p w:rsidR="00BA3A6D" w:rsidRPr="00BA3A6D" w:rsidRDefault="00BA3A6D" w:rsidP="00573978">
            <w:pPr>
              <w:spacing w:after="0" w:line="240" w:lineRule="auto"/>
              <w:rPr>
                <w:rFonts w:ascii="Arial" w:eastAsia="Times New Roman" w:hAnsi="Arial" w:cs="Arial"/>
                <w:sz w:val="20"/>
                <w:szCs w:val="20"/>
                <w:lang w:eastAsia="ru-RU"/>
              </w:rPr>
            </w:pPr>
            <w:r w:rsidRPr="00BA3A6D">
              <w:rPr>
                <w:rFonts w:ascii="Arial" w:eastAsia="Times New Roman" w:hAnsi="Arial" w:cs="Arial"/>
                <w:sz w:val="20"/>
                <w:szCs w:val="20"/>
                <w:lang w:eastAsia="ru-RU"/>
              </w:rPr>
              <w:t>Текущие расчеты</w:t>
            </w:r>
          </w:p>
        </w:tc>
        <w:tc>
          <w:tcPr>
            <w:tcW w:w="1276" w:type="dxa"/>
            <w:vAlign w:val="center"/>
          </w:tcPr>
          <w:p w:rsidR="00BA3A6D" w:rsidRPr="00BA3A6D" w:rsidRDefault="00BA3A6D" w:rsidP="00BA3A6D">
            <w:pPr>
              <w:spacing w:after="0" w:line="240" w:lineRule="auto"/>
              <w:jc w:val="center"/>
              <w:rPr>
                <w:rFonts w:ascii="Arial" w:eastAsia="Times New Roman" w:hAnsi="Arial" w:cs="Arial"/>
                <w:sz w:val="20"/>
                <w:szCs w:val="20"/>
                <w:lang w:eastAsia="ru-RU"/>
              </w:rPr>
            </w:pPr>
            <w:r w:rsidRPr="00BA3A6D">
              <w:rPr>
                <w:rFonts w:ascii="Arial" w:eastAsia="Times New Roman" w:hAnsi="Arial" w:cs="Arial"/>
                <w:sz w:val="20"/>
                <w:szCs w:val="20"/>
                <w:lang w:eastAsia="ru-RU"/>
              </w:rPr>
              <w:t>Май</w:t>
            </w:r>
            <w:r>
              <w:rPr>
                <w:rFonts w:ascii="Arial" w:eastAsia="Times New Roman" w:hAnsi="Arial" w:cs="Arial"/>
                <w:sz w:val="20"/>
                <w:szCs w:val="20"/>
                <w:lang w:eastAsia="ru-RU"/>
              </w:rPr>
              <w:t xml:space="preserve"> 20</w:t>
            </w:r>
            <w:r w:rsidRPr="00BA3A6D">
              <w:rPr>
                <w:rFonts w:ascii="Arial" w:eastAsia="Times New Roman" w:hAnsi="Arial" w:cs="Arial"/>
                <w:sz w:val="20"/>
                <w:szCs w:val="20"/>
                <w:lang w:eastAsia="ru-RU"/>
              </w:rPr>
              <w:t>24</w:t>
            </w:r>
          </w:p>
        </w:tc>
        <w:tc>
          <w:tcPr>
            <w:tcW w:w="1729" w:type="dxa"/>
            <w:vAlign w:val="center"/>
          </w:tcPr>
          <w:p w:rsidR="00BA3A6D" w:rsidRPr="00BA3A6D" w:rsidRDefault="00BA3A6D" w:rsidP="00573978">
            <w:pPr>
              <w:spacing w:after="0" w:line="240" w:lineRule="auto"/>
              <w:jc w:val="center"/>
              <w:rPr>
                <w:rFonts w:ascii="Arial" w:eastAsia="Times New Roman" w:hAnsi="Arial" w:cs="Arial"/>
                <w:sz w:val="20"/>
                <w:szCs w:val="20"/>
                <w:lang w:eastAsia="ru-RU"/>
              </w:rPr>
            </w:pPr>
            <w:r w:rsidRPr="00BA3A6D">
              <w:rPr>
                <w:rFonts w:ascii="Arial" w:eastAsia="Times New Roman" w:hAnsi="Arial" w:cs="Arial"/>
                <w:sz w:val="20"/>
                <w:szCs w:val="20"/>
                <w:lang w:eastAsia="ru-RU"/>
              </w:rPr>
              <w:t>600</w:t>
            </w:r>
            <w:r>
              <w:rPr>
                <w:rFonts w:ascii="Arial" w:eastAsia="Times New Roman" w:hAnsi="Arial" w:cs="Arial"/>
                <w:sz w:val="20"/>
                <w:szCs w:val="20"/>
                <w:lang w:eastAsia="ru-RU"/>
              </w:rPr>
              <w:t>,00</w:t>
            </w:r>
          </w:p>
        </w:tc>
        <w:tc>
          <w:tcPr>
            <w:tcW w:w="1815" w:type="dxa"/>
            <w:gridSpan w:val="2"/>
          </w:tcPr>
          <w:p w:rsidR="00BA3A6D" w:rsidRPr="00BA3A6D" w:rsidRDefault="005D1B38" w:rsidP="005D1B38">
            <w:pPr>
              <w:spacing w:after="0" w:line="240" w:lineRule="auto"/>
              <w:jc w:val="center"/>
              <w:rPr>
                <w:rFonts w:ascii="Arial" w:hAnsi="Arial" w:cs="Arial"/>
                <w:sz w:val="20"/>
                <w:szCs w:val="20"/>
              </w:rPr>
            </w:pPr>
            <w:r>
              <w:rPr>
                <w:rFonts w:ascii="Arial" w:hAnsi="Arial" w:cs="Arial"/>
                <w:sz w:val="20"/>
                <w:szCs w:val="20"/>
              </w:rPr>
              <w:t>-</w:t>
            </w:r>
          </w:p>
        </w:tc>
      </w:tr>
      <w:tr w:rsidR="00BA3A6D" w:rsidRPr="002C73AD" w:rsidTr="00832FD1">
        <w:tc>
          <w:tcPr>
            <w:tcW w:w="510" w:type="dxa"/>
          </w:tcPr>
          <w:p w:rsidR="00BA3A6D" w:rsidRPr="002C73AD" w:rsidRDefault="002F41CB" w:rsidP="002C73AD">
            <w:pPr>
              <w:spacing w:after="0" w:line="240" w:lineRule="auto"/>
              <w:rPr>
                <w:rFonts w:ascii="Arial" w:hAnsi="Arial" w:cs="Arial"/>
                <w:sz w:val="20"/>
                <w:szCs w:val="20"/>
              </w:rPr>
            </w:pPr>
            <w:r>
              <w:rPr>
                <w:rFonts w:ascii="Arial" w:hAnsi="Arial" w:cs="Arial"/>
                <w:sz w:val="20"/>
                <w:szCs w:val="20"/>
              </w:rPr>
              <w:t>2</w:t>
            </w:r>
          </w:p>
        </w:tc>
        <w:tc>
          <w:tcPr>
            <w:tcW w:w="2529" w:type="dxa"/>
            <w:vAlign w:val="center"/>
          </w:tcPr>
          <w:p w:rsidR="00BA3A6D" w:rsidRPr="00BA3A6D" w:rsidRDefault="00BA3A6D" w:rsidP="00573978">
            <w:pPr>
              <w:spacing w:after="0" w:line="240" w:lineRule="auto"/>
              <w:rPr>
                <w:rFonts w:ascii="Arial" w:eastAsia="Times New Roman" w:hAnsi="Arial" w:cs="Arial"/>
                <w:sz w:val="20"/>
                <w:szCs w:val="20"/>
                <w:lang w:eastAsia="ru-RU"/>
              </w:rPr>
            </w:pPr>
            <w:r w:rsidRPr="00BA3A6D">
              <w:rPr>
                <w:rFonts w:ascii="Arial" w:eastAsia="Times New Roman" w:hAnsi="Arial" w:cs="Arial"/>
                <w:sz w:val="20"/>
                <w:szCs w:val="20"/>
                <w:lang w:eastAsia="ru-RU"/>
              </w:rPr>
              <w:t xml:space="preserve">ООО «Газпром </w:t>
            </w:r>
            <w:proofErr w:type="spellStart"/>
            <w:r w:rsidRPr="00BA3A6D">
              <w:rPr>
                <w:rFonts w:ascii="Arial" w:eastAsia="Times New Roman" w:hAnsi="Arial" w:cs="Arial"/>
                <w:sz w:val="20"/>
                <w:szCs w:val="20"/>
                <w:lang w:eastAsia="ru-RU"/>
              </w:rPr>
              <w:t>межрегионгаз</w:t>
            </w:r>
            <w:proofErr w:type="spellEnd"/>
            <w:r w:rsidRPr="00BA3A6D">
              <w:rPr>
                <w:rFonts w:ascii="Arial" w:eastAsia="Times New Roman" w:hAnsi="Arial" w:cs="Arial"/>
                <w:sz w:val="20"/>
                <w:szCs w:val="20"/>
                <w:lang w:eastAsia="ru-RU"/>
              </w:rPr>
              <w:t xml:space="preserve"> Курск»</w:t>
            </w:r>
          </w:p>
        </w:tc>
        <w:tc>
          <w:tcPr>
            <w:tcW w:w="1559" w:type="dxa"/>
            <w:vAlign w:val="center"/>
          </w:tcPr>
          <w:p w:rsidR="00BA3A6D" w:rsidRPr="00BA3A6D" w:rsidRDefault="00BA3A6D" w:rsidP="00573978">
            <w:pPr>
              <w:spacing w:after="0" w:line="240" w:lineRule="auto"/>
              <w:rPr>
                <w:rFonts w:ascii="Arial" w:eastAsia="Times New Roman" w:hAnsi="Arial" w:cs="Arial"/>
                <w:sz w:val="20"/>
                <w:szCs w:val="20"/>
                <w:lang w:eastAsia="ru-RU"/>
              </w:rPr>
            </w:pPr>
            <w:r w:rsidRPr="00BA3A6D">
              <w:rPr>
                <w:rFonts w:ascii="Arial" w:eastAsia="Times New Roman" w:hAnsi="Arial" w:cs="Arial"/>
                <w:sz w:val="20"/>
                <w:szCs w:val="20"/>
                <w:lang w:eastAsia="ru-RU"/>
              </w:rPr>
              <w:t>Текущие расчеты</w:t>
            </w:r>
          </w:p>
        </w:tc>
        <w:tc>
          <w:tcPr>
            <w:tcW w:w="1276" w:type="dxa"/>
            <w:vAlign w:val="center"/>
          </w:tcPr>
          <w:p w:rsidR="00BA3A6D" w:rsidRPr="00BA3A6D" w:rsidRDefault="00BA3A6D" w:rsidP="00BA3A6D">
            <w:pPr>
              <w:spacing w:after="0" w:line="240" w:lineRule="auto"/>
              <w:jc w:val="center"/>
              <w:rPr>
                <w:rFonts w:ascii="Arial" w:eastAsia="Times New Roman" w:hAnsi="Arial" w:cs="Arial"/>
                <w:sz w:val="20"/>
                <w:szCs w:val="20"/>
                <w:lang w:eastAsia="ru-RU"/>
              </w:rPr>
            </w:pPr>
            <w:r w:rsidRPr="00BA3A6D">
              <w:rPr>
                <w:rFonts w:ascii="Arial" w:eastAsia="Times New Roman" w:hAnsi="Arial" w:cs="Arial"/>
                <w:sz w:val="20"/>
                <w:szCs w:val="20"/>
                <w:lang w:eastAsia="ru-RU"/>
              </w:rPr>
              <w:t>Май</w:t>
            </w:r>
            <w:r>
              <w:rPr>
                <w:rFonts w:ascii="Arial" w:eastAsia="Times New Roman" w:hAnsi="Arial" w:cs="Arial"/>
                <w:sz w:val="20"/>
                <w:szCs w:val="20"/>
                <w:lang w:eastAsia="ru-RU"/>
              </w:rPr>
              <w:t xml:space="preserve"> 20</w:t>
            </w:r>
            <w:r w:rsidRPr="00BA3A6D">
              <w:rPr>
                <w:rFonts w:ascii="Arial" w:eastAsia="Times New Roman" w:hAnsi="Arial" w:cs="Arial"/>
                <w:sz w:val="20"/>
                <w:szCs w:val="20"/>
                <w:lang w:eastAsia="ru-RU"/>
              </w:rPr>
              <w:t>24</w:t>
            </w:r>
          </w:p>
        </w:tc>
        <w:tc>
          <w:tcPr>
            <w:tcW w:w="1729" w:type="dxa"/>
            <w:vAlign w:val="center"/>
          </w:tcPr>
          <w:p w:rsidR="00BA3A6D" w:rsidRPr="00BA3A6D" w:rsidRDefault="00BA3A6D" w:rsidP="00573978">
            <w:pPr>
              <w:spacing w:after="0" w:line="240" w:lineRule="auto"/>
              <w:jc w:val="center"/>
              <w:rPr>
                <w:rFonts w:ascii="Arial" w:eastAsia="Times New Roman" w:hAnsi="Arial" w:cs="Arial"/>
                <w:sz w:val="20"/>
                <w:szCs w:val="20"/>
                <w:lang w:eastAsia="ru-RU"/>
              </w:rPr>
            </w:pPr>
            <w:r w:rsidRPr="00BA3A6D">
              <w:rPr>
                <w:rFonts w:ascii="Arial" w:eastAsia="Times New Roman" w:hAnsi="Arial" w:cs="Arial"/>
                <w:sz w:val="20"/>
                <w:szCs w:val="20"/>
                <w:lang w:eastAsia="ru-RU"/>
              </w:rPr>
              <w:t>1392,98</w:t>
            </w:r>
          </w:p>
        </w:tc>
        <w:tc>
          <w:tcPr>
            <w:tcW w:w="1815" w:type="dxa"/>
            <w:gridSpan w:val="2"/>
          </w:tcPr>
          <w:p w:rsidR="00BA3A6D" w:rsidRPr="00BA3A6D" w:rsidRDefault="005D1B38" w:rsidP="005D1B38">
            <w:pPr>
              <w:spacing w:after="0" w:line="240" w:lineRule="auto"/>
              <w:jc w:val="center"/>
              <w:rPr>
                <w:rFonts w:ascii="Arial" w:hAnsi="Arial" w:cs="Arial"/>
                <w:sz w:val="20"/>
                <w:szCs w:val="20"/>
              </w:rPr>
            </w:pPr>
            <w:r>
              <w:rPr>
                <w:rFonts w:ascii="Arial" w:hAnsi="Arial" w:cs="Arial"/>
                <w:sz w:val="20"/>
                <w:szCs w:val="20"/>
              </w:rPr>
              <w:t>-</w:t>
            </w:r>
          </w:p>
        </w:tc>
      </w:tr>
      <w:tr w:rsidR="00BA3A6D" w:rsidRPr="002C73AD" w:rsidTr="00832FD1">
        <w:tc>
          <w:tcPr>
            <w:tcW w:w="510" w:type="dxa"/>
          </w:tcPr>
          <w:p w:rsidR="00BA3A6D" w:rsidRPr="002C73AD" w:rsidRDefault="002F41CB" w:rsidP="002C73AD">
            <w:pPr>
              <w:spacing w:after="0" w:line="240" w:lineRule="auto"/>
              <w:rPr>
                <w:rFonts w:ascii="Arial" w:hAnsi="Arial" w:cs="Arial"/>
                <w:sz w:val="20"/>
                <w:szCs w:val="20"/>
              </w:rPr>
            </w:pPr>
            <w:r>
              <w:rPr>
                <w:rFonts w:ascii="Arial" w:hAnsi="Arial" w:cs="Arial"/>
                <w:sz w:val="20"/>
                <w:szCs w:val="20"/>
              </w:rPr>
              <w:t>3</w:t>
            </w:r>
          </w:p>
        </w:tc>
        <w:tc>
          <w:tcPr>
            <w:tcW w:w="2529" w:type="dxa"/>
            <w:vAlign w:val="center"/>
          </w:tcPr>
          <w:p w:rsidR="00BA3A6D" w:rsidRPr="00BA3A6D" w:rsidRDefault="00BA3A6D" w:rsidP="00573978">
            <w:pPr>
              <w:spacing w:after="0" w:line="240" w:lineRule="auto"/>
              <w:rPr>
                <w:rFonts w:ascii="Arial" w:eastAsia="Times New Roman" w:hAnsi="Arial" w:cs="Arial"/>
                <w:sz w:val="20"/>
                <w:szCs w:val="20"/>
                <w:lang w:eastAsia="ru-RU"/>
              </w:rPr>
            </w:pPr>
            <w:r w:rsidRPr="00BA3A6D">
              <w:rPr>
                <w:rFonts w:ascii="Arial" w:eastAsia="Times New Roman" w:hAnsi="Arial" w:cs="Arial"/>
                <w:sz w:val="20"/>
                <w:szCs w:val="20"/>
                <w:lang w:eastAsia="ru-RU"/>
              </w:rPr>
              <w:t>ООО «</w:t>
            </w:r>
            <w:proofErr w:type="spellStart"/>
            <w:r w:rsidRPr="00BA3A6D">
              <w:rPr>
                <w:rFonts w:ascii="Arial" w:eastAsia="Times New Roman" w:hAnsi="Arial" w:cs="Arial"/>
                <w:sz w:val="20"/>
                <w:szCs w:val="20"/>
                <w:lang w:eastAsia="ru-RU"/>
              </w:rPr>
              <w:t>Экопол</w:t>
            </w:r>
            <w:proofErr w:type="spellEnd"/>
            <w:r w:rsidRPr="00BA3A6D">
              <w:rPr>
                <w:rFonts w:ascii="Arial" w:eastAsia="Times New Roman" w:hAnsi="Arial" w:cs="Arial"/>
                <w:sz w:val="20"/>
                <w:szCs w:val="20"/>
                <w:lang w:eastAsia="ru-RU"/>
              </w:rPr>
              <w:t>»</w:t>
            </w:r>
          </w:p>
        </w:tc>
        <w:tc>
          <w:tcPr>
            <w:tcW w:w="1559" w:type="dxa"/>
            <w:vAlign w:val="center"/>
          </w:tcPr>
          <w:p w:rsidR="00BA3A6D" w:rsidRPr="00BA3A6D" w:rsidRDefault="00BA3A6D" w:rsidP="00573978">
            <w:pPr>
              <w:spacing w:after="0" w:line="240" w:lineRule="auto"/>
              <w:rPr>
                <w:rFonts w:ascii="Arial" w:eastAsia="Times New Roman" w:hAnsi="Arial" w:cs="Arial"/>
                <w:sz w:val="20"/>
                <w:szCs w:val="20"/>
                <w:lang w:eastAsia="ru-RU"/>
              </w:rPr>
            </w:pPr>
            <w:r w:rsidRPr="00BA3A6D">
              <w:rPr>
                <w:rFonts w:ascii="Arial" w:eastAsia="Times New Roman" w:hAnsi="Arial" w:cs="Arial"/>
                <w:sz w:val="20"/>
                <w:szCs w:val="20"/>
                <w:lang w:eastAsia="ru-RU"/>
              </w:rPr>
              <w:t>Текущие расчеты</w:t>
            </w:r>
          </w:p>
        </w:tc>
        <w:tc>
          <w:tcPr>
            <w:tcW w:w="1276" w:type="dxa"/>
            <w:vAlign w:val="center"/>
          </w:tcPr>
          <w:p w:rsidR="00BA3A6D" w:rsidRPr="00BA3A6D" w:rsidRDefault="00BA3A6D" w:rsidP="00BA3A6D">
            <w:pPr>
              <w:spacing w:after="0" w:line="240" w:lineRule="auto"/>
              <w:jc w:val="center"/>
              <w:rPr>
                <w:rFonts w:ascii="Arial" w:eastAsia="Times New Roman" w:hAnsi="Arial" w:cs="Arial"/>
                <w:sz w:val="20"/>
                <w:szCs w:val="20"/>
                <w:lang w:eastAsia="ru-RU"/>
              </w:rPr>
            </w:pPr>
            <w:r w:rsidRPr="00BA3A6D">
              <w:rPr>
                <w:rFonts w:ascii="Arial" w:eastAsia="Times New Roman" w:hAnsi="Arial" w:cs="Arial"/>
                <w:sz w:val="20"/>
                <w:szCs w:val="20"/>
                <w:lang w:eastAsia="ru-RU"/>
              </w:rPr>
              <w:t>Май</w:t>
            </w:r>
            <w:r>
              <w:rPr>
                <w:rFonts w:ascii="Arial" w:eastAsia="Times New Roman" w:hAnsi="Arial" w:cs="Arial"/>
                <w:sz w:val="20"/>
                <w:szCs w:val="20"/>
                <w:lang w:eastAsia="ru-RU"/>
              </w:rPr>
              <w:t xml:space="preserve"> 20</w:t>
            </w:r>
            <w:r w:rsidRPr="00BA3A6D">
              <w:rPr>
                <w:rFonts w:ascii="Arial" w:eastAsia="Times New Roman" w:hAnsi="Arial" w:cs="Arial"/>
                <w:sz w:val="20"/>
                <w:szCs w:val="20"/>
                <w:lang w:eastAsia="ru-RU"/>
              </w:rPr>
              <w:t>24</w:t>
            </w:r>
          </w:p>
        </w:tc>
        <w:tc>
          <w:tcPr>
            <w:tcW w:w="1729" w:type="dxa"/>
            <w:vAlign w:val="center"/>
          </w:tcPr>
          <w:p w:rsidR="00BA3A6D" w:rsidRPr="00BA3A6D" w:rsidRDefault="00BA3A6D" w:rsidP="00573978">
            <w:pPr>
              <w:spacing w:after="0" w:line="240" w:lineRule="auto"/>
              <w:jc w:val="center"/>
              <w:rPr>
                <w:rFonts w:ascii="Arial" w:eastAsia="Times New Roman" w:hAnsi="Arial" w:cs="Arial"/>
                <w:sz w:val="20"/>
                <w:szCs w:val="20"/>
                <w:lang w:eastAsia="ru-RU"/>
              </w:rPr>
            </w:pPr>
            <w:r w:rsidRPr="00BA3A6D">
              <w:rPr>
                <w:rFonts w:ascii="Arial" w:eastAsia="Times New Roman" w:hAnsi="Arial" w:cs="Arial"/>
                <w:sz w:val="20"/>
                <w:szCs w:val="20"/>
                <w:lang w:eastAsia="ru-RU"/>
              </w:rPr>
              <w:t>1847,47</w:t>
            </w:r>
          </w:p>
        </w:tc>
        <w:tc>
          <w:tcPr>
            <w:tcW w:w="1815" w:type="dxa"/>
            <w:gridSpan w:val="2"/>
          </w:tcPr>
          <w:p w:rsidR="00BA3A6D" w:rsidRPr="00BA3A6D" w:rsidRDefault="005D1B38" w:rsidP="005D1B38">
            <w:pPr>
              <w:spacing w:after="0" w:line="240" w:lineRule="auto"/>
              <w:jc w:val="center"/>
              <w:rPr>
                <w:rFonts w:ascii="Arial" w:hAnsi="Arial" w:cs="Arial"/>
                <w:sz w:val="20"/>
                <w:szCs w:val="20"/>
              </w:rPr>
            </w:pPr>
            <w:r>
              <w:rPr>
                <w:rFonts w:ascii="Arial" w:hAnsi="Arial" w:cs="Arial"/>
                <w:sz w:val="20"/>
                <w:szCs w:val="20"/>
              </w:rPr>
              <w:t>-</w:t>
            </w:r>
          </w:p>
        </w:tc>
      </w:tr>
      <w:tr w:rsidR="00BA3A6D" w:rsidRPr="002C73AD" w:rsidTr="00832FD1">
        <w:tc>
          <w:tcPr>
            <w:tcW w:w="510" w:type="dxa"/>
          </w:tcPr>
          <w:p w:rsidR="00BA3A6D" w:rsidRPr="002C73AD" w:rsidRDefault="002F41CB" w:rsidP="002C73AD">
            <w:pPr>
              <w:spacing w:after="0" w:line="240" w:lineRule="auto"/>
              <w:rPr>
                <w:rFonts w:ascii="Arial" w:hAnsi="Arial" w:cs="Arial"/>
                <w:sz w:val="20"/>
                <w:szCs w:val="20"/>
              </w:rPr>
            </w:pPr>
            <w:r>
              <w:rPr>
                <w:rFonts w:ascii="Arial" w:hAnsi="Arial" w:cs="Arial"/>
                <w:sz w:val="20"/>
                <w:szCs w:val="20"/>
              </w:rPr>
              <w:t>4</w:t>
            </w:r>
          </w:p>
        </w:tc>
        <w:tc>
          <w:tcPr>
            <w:tcW w:w="2529" w:type="dxa"/>
            <w:vAlign w:val="center"/>
          </w:tcPr>
          <w:p w:rsidR="00BA3A6D" w:rsidRPr="00BA3A6D" w:rsidRDefault="00BA3A6D" w:rsidP="00573978">
            <w:pPr>
              <w:spacing w:after="0" w:line="240" w:lineRule="auto"/>
              <w:rPr>
                <w:rFonts w:ascii="Arial" w:eastAsia="Times New Roman" w:hAnsi="Arial" w:cs="Arial"/>
                <w:sz w:val="20"/>
                <w:szCs w:val="20"/>
                <w:lang w:eastAsia="ru-RU"/>
              </w:rPr>
            </w:pPr>
            <w:r w:rsidRPr="00BA3A6D">
              <w:rPr>
                <w:rFonts w:ascii="Arial" w:eastAsia="Times New Roman" w:hAnsi="Arial" w:cs="Arial"/>
                <w:sz w:val="20"/>
                <w:szCs w:val="20"/>
                <w:lang w:eastAsia="ru-RU"/>
              </w:rPr>
              <w:t>ООО ЦТО «Сервис-комплект»</w:t>
            </w:r>
          </w:p>
        </w:tc>
        <w:tc>
          <w:tcPr>
            <w:tcW w:w="1559" w:type="dxa"/>
            <w:vAlign w:val="center"/>
          </w:tcPr>
          <w:p w:rsidR="00BA3A6D" w:rsidRPr="00BA3A6D" w:rsidRDefault="00BA3A6D" w:rsidP="00573978">
            <w:pPr>
              <w:spacing w:after="0" w:line="240" w:lineRule="auto"/>
              <w:rPr>
                <w:rFonts w:ascii="Arial" w:eastAsia="Times New Roman" w:hAnsi="Arial" w:cs="Arial"/>
                <w:sz w:val="20"/>
                <w:szCs w:val="20"/>
                <w:lang w:eastAsia="ru-RU"/>
              </w:rPr>
            </w:pPr>
            <w:r w:rsidRPr="00BA3A6D">
              <w:rPr>
                <w:rFonts w:ascii="Arial" w:eastAsia="Times New Roman" w:hAnsi="Arial" w:cs="Arial"/>
                <w:sz w:val="20"/>
                <w:szCs w:val="20"/>
                <w:lang w:eastAsia="ru-RU"/>
              </w:rPr>
              <w:t>Текущие расчеты</w:t>
            </w:r>
          </w:p>
        </w:tc>
        <w:tc>
          <w:tcPr>
            <w:tcW w:w="1276" w:type="dxa"/>
            <w:vAlign w:val="center"/>
          </w:tcPr>
          <w:p w:rsidR="00BA3A6D" w:rsidRPr="00BA3A6D" w:rsidRDefault="00BA3A6D" w:rsidP="00BA3A6D">
            <w:pPr>
              <w:spacing w:after="0" w:line="240" w:lineRule="auto"/>
              <w:jc w:val="center"/>
              <w:rPr>
                <w:rFonts w:ascii="Arial" w:eastAsia="Times New Roman" w:hAnsi="Arial" w:cs="Arial"/>
                <w:sz w:val="20"/>
                <w:szCs w:val="20"/>
                <w:lang w:eastAsia="ru-RU"/>
              </w:rPr>
            </w:pPr>
            <w:r w:rsidRPr="00BA3A6D">
              <w:rPr>
                <w:rFonts w:ascii="Arial" w:eastAsia="Times New Roman" w:hAnsi="Arial" w:cs="Arial"/>
                <w:sz w:val="20"/>
                <w:szCs w:val="20"/>
                <w:lang w:eastAsia="ru-RU"/>
              </w:rPr>
              <w:t>Май</w:t>
            </w:r>
            <w:r>
              <w:rPr>
                <w:rFonts w:ascii="Arial" w:eastAsia="Times New Roman" w:hAnsi="Arial" w:cs="Arial"/>
                <w:sz w:val="20"/>
                <w:szCs w:val="20"/>
                <w:lang w:eastAsia="ru-RU"/>
              </w:rPr>
              <w:t xml:space="preserve"> 20</w:t>
            </w:r>
            <w:r w:rsidRPr="00BA3A6D">
              <w:rPr>
                <w:rFonts w:ascii="Arial" w:eastAsia="Times New Roman" w:hAnsi="Arial" w:cs="Arial"/>
                <w:sz w:val="20"/>
                <w:szCs w:val="20"/>
                <w:lang w:eastAsia="ru-RU"/>
              </w:rPr>
              <w:t>24</w:t>
            </w:r>
          </w:p>
        </w:tc>
        <w:tc>
          <w:tcPr>
            <w:tcW w:w="1729" w:type="dxa"/>
            <w:vAlign w:val="center"/>
          </w:tcPr>
          <w:p w:rsidR="00BA3A6D" w:rsidRPr="00BA3A6D" w:rsidRDefault="00BA3A6D" w:rsidP="00573978">
            <w:pPr>
              <w:spacing w:after="0" w:line="240" w:lineRule="auto"/>
              <w:jc w:val="center"/>
              <w:rPr>
                <w:rFonts w:ascii="Arial" w:eastAsia="Times New Roman" w:hAnsi="Arial" w:cs="Arial"/>
                <w:sz w:val="20"/>
                <w:szCs w:val="20"/>
                <w:lang w:eastAsia="ru-RU"/>
              </w:rPr>
            </w:pPr>
            <w:r w:rsidRPr="00BA3A6D">
              <w:rPr>
                <w:rFonts w:ascii="Arial" w:eastAsia="Times New Roman" w:hAnsi="Arial" w:cs="Arial"/>
                <w:sz w:val="20"/>
                <w:szCs w:val="20"/>
                <w:lang w:eastAsia="ru-RU"/>
              </w:rPr>
              <w:t>300</w:t>
            </w:r>
            <w:r>
              <w:rPr>
                <w:rFonts w:ascii="Arial" w:eastAsia="Times New Roman" w:hAnsi="Arial" w:cs="Arial"/>
                <w:sz w:val="20"/>
                <w:szCs w:val="20"/>
                <w:lang w:eastAsia="ru-RU"/>
              </w:rPr>
              <w:t>,00</w:t>
            </w:r>
          </w:p>
        </w:tc>
        <w:tc>
          <w:tcPr>
            <w:tcW w:w="1815" w:type="dxa"/>
            <w:gridSpan w:val="2"/>
          </w:tcPr>
          <w:p w:rsidR="00BA3A6D" w:rsidRPr="00BA3A6D" w:rsidRDefault="005D1B38" w:rsidP="005D1B38">
            <w:pPr>
              <w:spacing w:after="0" w:line="240" w:lineRule="auto"/>
              <w:jc w:val="center"/>
              <w:rPr>
                <w:rFonts w:ascii="Arial" w:hAnsi="Arial" w:cs="Arial"/>
                <w:sz w:val="20"/>
                <w:szCs w:val="20"/>
              </w:rPr>
            </w:pPr>
            <w:r>
              <w:rPr>
                <w:rFonts w:ascii="Arial" w:hAnsi="Arial" w:cs="Arial"/>
                <w:sz w:val="20"/>
                <w:szCs w:val="20"/>
              </w:rPr>
              <w:t>-</w:t>
            </w:r>
          </w:p>
        </w:tc>
      </w:tr>
      <w:tr w:rsidR="00BA3A6D" w:rsidRPr="002C73AD" w:rsidTr="00832FD1">
        <w:tc>
          <w:tcPr>
            <w:tcW w:w="510" w:type="dxa"/>
          </w:tcPr>
          <w:p w:rsidR="00BA3A6D" w:rsidRPr="002C73AD" w:rsidRDefault="002F41CB" w:rsidP="002C73AD">
            <w:pPr>
              <w:spacing w:after="0" w:line="240" w:lineRule="auto"/>
              <w:rPr>
                <w:rFonts w:ascii="Arial" w:hAnsi="Arial" w:cs="Arial"/>
                <w:sz w:val="20"/>
                <w:szCs w:val="20"/>
              </w:rPr>
            </w:pPr>
            <w:r>
              <w:rPr>
                <w:rFonts w:ascii="Arial" w:hAnsi="Arial" w:cs="Arial"/>
                <w:sz w:val="20"/>
                <w:szCs w:val="20"/>
              </w:rPr>
              <w:t>5</w:t>
            </w:r>
          </w:p>
        </w:tc>
        <w:tc>
          <w:tcPr>
            <w:tcW w:w="2529" w:type="dxa"/>
            <w:vAlign w:val="center"/>
          </w:tcPr>
          <w:p w:rsidR="00BA3A6D" w:rsidRPr="00BA3A6D" w:rsidRDefault="00BA3A6D" w:rsidP="00BA3A6D">
            <w:pPr>
              <w:spacing w:after="0" w:line="240" w:lineRule="auto"/>
              <w:rPr>
                <w:rFonts w:ascii="Arial" w:eastAsia="Times New Roman" w:hAnsi="Arial" w:cs="Arial"/>
                <w:sz w:val="20"/>
                <w:szCs w:val="20"/>
                <w:lang w:eastAsia="ru-RU"/>
              </w:rPr>
            </w:pPr>
            <w:r w:rsidRPr="00BA3A6D">
              <w:rPr>
                <w:rFonts w:ascii="Arial" w:eastAsia="Times New Roman" w:hAnsi="Arial" w:cs="Arial"/>
                <w:sz w:val="20"/>
                <w:szCs w:val="20"/>
                <w:lang w:eastAsia="ru-RU"/>
              </w:rPr>
              <w:t>ОП «</w:t>
            </w:r>
            <w:proofErr w:type="spellStart"/>
            <w:r>
              <w:rPr>
                <w:rFonts w:ascii="Arial" w:eastAsia="Times New Roman" w:hAnsi="Arial" w:cs="Arial"/>
                <w:sz w:val="20"/>
                <w:szCs w:val="20"/>
                <w:lang w:eastAsia="ru-RU"/>
              </w:rPr>
              <w:t>К</w:t>
            </w:r>
            <w:r w:rsidRPr="00BA3A6D">
              <w:rPr>
                <w:rFonts w:ascii="Arial" w:eastAsia="Times New Roman" w:hAnsi="Arial" w:cs="Arial"/>
                <w:sz w:val="20"/>
                <w:szCs w:val="20"/>
                <w:lang w:eastAsia="ru-RU"/>
              </w:rPr>
              <w:t>урскАтом</w:t>
            </w:r>
            <w:r>
              <w:rPr>
                <w:rFonts w:ascii="Arial" w:eastAsia="Times New Roman" w:hAnsi="Arial" w:cs="Arial"/>
                <w:sz w:val="20"/>
                <w:szCs w:val="20"/>
                <w:lang w:eastAsia="ru-RU"/>
              </w:rPr>
              <w:t>Э</w:t>
            </w:r>
            <w:r w:rsidRPr="00BA3A6D">
              <w:rPr>
                <w:rFonts w:ascii="Arial" w:eastAsia="Times New Roman" w:hAnsi="Arial" w:cs="Arial"/>
                <w:sz w:val="20"/>
                <w:szCs w:val="20"/>
                <w:lang w:eastAsia="ru-RU"/>
              </w:rPr>
              <w:t>нергосбыт</w:t>
            </w:r>
            <w:proofErr w:type="spellEnd"/>
            <w:r w:rsidRPr="00BA3A6D">
              <w:rPr>
                <w:rFonts w:ascii="Arial" w:eastAsia="Times New Roman" w:hAnsi="Arial" w:cs="Arial"/>
                <w:sz w:val="20"/>
                <w:szCs w:val="20"/>
                <w:lang w:eastAsia="ru-RU"/>
              </w:rPr>
              <w:t>»</w:t>
            </w:r>
          </w:p>
        </w:tc>
        <w:tc>
          <w:tcPr>
            <w:tcW w:w="1559" w:type="dxa"/>
            <w:vAlign w:val="center"/>
          </w:tcPr>
          <w:p w:rsidR="00BA3A6D" w:rsidRPr="00BA3A6D" w:rsidRDefault="00BA3A6D" w:rsidP="00573978">
            <w:pPr>
              <w:spacing w:after="0" w:line="240" w:lineRule="auto"/>
              <w:rPr>
                <w:rFonts w:ascii="Arial" w:eastAsia="Times New Roman" w:hAnsi="Arial" w:cs="Arial"/>
                <w:sz w:val="20"/>
                <w:szCs w:val="20"/>
                <w:lang w:eastAsia="ru-RU"/>
              </w:rPr>
            </w:pPr>
            <w:r w:rsidRPr="00BA3A6D">
              <w:rPr>
                <w:rFonts w:ascii="Arial" w:eastAsia="Times New Roman" w:hAnsi="Arial" w:cs="Arial"/>
                <w:sz w:val="20"/>
                <w:szCs w:val="20"/>
                <w:lang w:eastAsia="ru-RU"/>
              </w:rPr>
              <w:t>Текущие расчеты</w:t>
            </w:r>
          </w:p>
        </w:tc>
        <w:tc>
          <w:tcPr>
            <w:tcW w:w="1276" w:type="dxa"/>
            <w:vAlign w:val="center"/>
          </w:tcPr>
          <w:p w:rsidR="00BA3A6D" w:rsidRPr="00BA3A6D" w:rsidRDefault="00BA3A6D" w:rsidP="00BA3A6D">
            <w:pPr>
              <w:spacing w:after="0" w:line="240" w:lineRule="auto"/>
              <w:jc w:val="center"/>
              <w:rPr>
                <w:rFonts w:ascii="Arial" w:eastAsia="Times New Roman" w:hAnsi="Arial" w:cs="Arial"/>
                <w:sz w:val="20"/>
                <w:szCs w:val="20"/>
                <w:lang w:eastAsia="ru-RU"/>
              </w:rPr>
            </w:pPr>
            <w:r w:rsidRPr="00BA3A6D">
              <w:rPr>
                <w:rFonts w:ascii="Arial" w:eastAsia="Times New Roman" w:hAnsi="Arial" w:cs="Arial"/>
                <w:sz w:val="20"/>
                <w:szCs w:val="20"/>
                <w:lang w:eastAsia="ru-RU"/>
              </w:rPr>
              <w:t>Май</w:t>
            </w:r>
            <w:r>
              <w:rPr>
                <w:rFonts w:ascii="Arial" w:eastAsia="Times New Roman" w:hAnsi="Arial" w:cs="Arial"/>
                <w:sz w:val="20"/>
                <w:szCs w:val="20"/>
                <w:lang w:eastAsia="ru-RU"/>
              </w:rPr>
              <w:t xml:space="preserve"> 20</w:t>
            </w:r>
            <w:r w:rsidRPr="00BA3A6D">
              <w:rPr>
                <w:rFonts w:ascii="Arial" w:eastAsia="Times New Roman" w:hAnsi="Arial" w:cs="Arial"/>
                <w:sz w:val="20"/>
                <w:szCs w:val="20"/>
                <w:lang w:eastAsia="ru-RU"/>
              </w:rPr>
              <w:t>24</w:t>
            </w:r>
          </w:p>
        </w:tc>
        <w:tc>
          <w:tcPr>
            <w:tcW w:w="1729" w:type="dxa"/>
            <w:vAlign w:val="center"/>
          </w:tcPr>
          <w:p w:rsidR="00BA3A6D" w:rsidRPr="00BA3A6D" w:rsidRDefault="00BA3A6D" w:rsidP="00573978">
            <w:pPr>
              <w:spacing w:after="0" w:line="240" w:lineRule="auto"/>
              <w:jc w:val="center"/>
              <w:rPr>
                <w:rFonts w:ascii="Arial" w:eastAsia="Times New Roman" w:hAnsi="Arial" w:cs="Arial"/>
                <w:sz w:val="20"/>
                <w:szCs w:val="20"/>
                <w:lang w:eastAsia="ru-RU"/>
              </w:rPr>
            </w:pPr>
            <w:r w:rsidRPr="00BA3A6D">
              <w:rPr>
                <w:rFonts w:ascii="Arial" w:eastAsia="Times New Roman" w:hAnsi="Arial" w:cs="Arial"/>
                <w:sz w:val="20"/>
                <w:szCs w:val="20"/>
                <w:lang w:eastAsia="ru-RU"/>
              </w:rPr>
              <w:t>235,72</w:t>
            </w:r>
          </w:p>
        </w:tc>
        <w:tc>
          <w:tcPr>
            <w:tcW w:w="1815" w:type="dxa"/>
            <w:gridSpan w:val="2"/>
          </w:tcPr>
          <w:p w:rsidR="00BA3A6D" w:rsidRPr="00BA3A6D" w:rsidRDefault="005D1B38" w:rsidP="005D1B38">
            <w:pPr>
              <w:spacing w:after="0" w:line="240" w:lineRule="auto"/>
              <w:jc w:val="center"/>
              <w:rPr>
                <w:rFonts w:ascii="Arial" w:hAnsi="Arial" w:cs="Arial"/>
                <w:sz w:val="20"/>
                <w:szCs w:val="20"/>
              </w:rPr>
            </w:pPr>
            <w:r>
              <w:rPr>
                <w:rFonts w:ascii="Arial" w:hAnsi="Arial" w:cs="Arial"/>
                <w:sz w:val="20"/>
                <w:szCs w:val="20"/>
              </w:rPr>
              <w:t>-</w:t>
            </w:r>
          </w:p>
        </w:tc>
      </w:tr>
      <w:tr w:rsidR="00BA3A6D" w:rsidRPr="002C73AD" w:rsidTr="00832FD1">
        <w:tc>
          <w:tcPr>
            <w:tcW w:w="510" w:type="dxa"/>
          </w:tcPr>
          <w:p w:rsidR="00BA3A6D" w:rsidRPr="002C73AD" w:rsidRDefault="002F41CB" w:rsidP="002C73AD">
            <w:pPr>
              <w:spacing w:after="0" w:line="240" w:lineRule="auto"/>
              <w:rPr>
                <w:rFonts w:ascii="Arial" w:hAnsi="Arial" w:cs="Arial"/>
                <w:sz w:val="20"/>
                <w:szCs w:val="20"/>
              </w:rPr>
            </w:pPr>
            <w:r>
              <w:rPr>
                <w:rFonts w:ascii="Arial" w:hAnsi="Arial" w:cs="Arial"/>
                <w:sz w:val="20"/>
                <w:szCs w:val="20"/>
              </w:rPr>
              <w:t>6</w:t>
            </w:r>
          </w:p>
        </w:tc>
        <w:tc>
          <w:tcPr>
            <w:tcW w:w="2529" w:type="dxa"/>
            <w:vAlign w:val="center"/>
          </w:tcPr>
          <w:p w:rsidR="00BA3A6D" w:rsidRPr="00BA3A6D" w:rsidRDefault="00BA3A6D" w:rsidP="00573978">
            <w:pPr>
              <w:spacing w:after="0" w:line="240" w:lineRule="auto"/>
              <w:rPr>
                <w:rFonts w:ascii="Arial" w:eastAsia="Times New Roman" w:hAnsi="Arial" w:cs="Arial"/>
                <w:sz w:val="20"/>
                <w:szCs w:val="20"/>
                <w:lang w:eastAsia="ru-RU"/>
              </w:rPr>
            </w:pPr>
            <w:r w:rsidRPr="00BA3A6D">
              <w:rPr>
                <w:rFonts w:ascii="Arial" w:eastAsia="Times New Roman" w:hAnsi="Arial" w:cs="Arial"/>
                <w:sz w:val="20"/>
                <w:szCs w:val="20"/>
                <w:lang w:eastAsia="ru-RU"/>
              </w:rPr>
              <w:t>Расчеты с персоналом по оплате труда</w:t>
            </w:r>
          </w:p>
        </w:tc>
        <w:tc>
          <w:tcPr>
            <w:tcW w:w="1559" w:type="dxa"/>
            <w:vAlign w:val="center"/>
          </w:tcPr>
          <w:p w:rsidR="00BA3A6D" w:rsidRPr="00BA3A6D" w:rsidRDefault="00BA3A6D" w:rsidP="00573978">
            <w:pPr>
              <w:spacing w:after="0" w:line="240" w:lineRule="auto"/>
              <w:rPr>
                <w:rFonts w:ascii="Arial" w:eastAsia="Times New Roman" w:hAnsi="Arial" w:cs="Arial"/>
                <w:sz w:val="20"/>
                <w:szCs w:val="20"/>
                <w:lang w:eastAsia="ru-RU"/>
              </w:rPr>
            </w:pPr>
            <w:r w:rsidRPr="00BA3A6D">
              <w:rPr>
                <w:rFonts w:ascii="Arial" w:eastAsia="Times New Roman" w:hAnsi="Arial" w:cs="Arial"/>
                <w:sz w:val="20"/>
                <w:szCs w:val="20"/>
                <w:lang w:eastAsia="ru-RU"/>
              </w:rPr>
              <w:t>Текущие расчеты</w:t>
            </w:r>
          </w:p>
        </w:tc>
        <w:tc>
          <w:tcPr>
            <w:tcW w:w="1276" w:type="dxa"/>
            <w:vAlign w:val="center"/>
          </w:tcPr>
          <w:p w:rsidR="00BA3A6D" w:rsidRPr="00BA3A6D" w:rsidRDefault="00BA3A6D" w:rsidP="00BA3A6D">
            <w:pPr>
              <w:spacing w:after="0" w:line="240" w:lineRule="auto"/>
              <w:jc w:val="center"/>
              <w:rPr>
                <w:rFonts w:ascii="Arial" w:eastAsia="Times New Roman" w:hAnsi="Arial" w:cs="Arial"/>
                <w:sz w:val="20"/>
                <w:szCs w:val="20"/>
                <w:lang w:eastAsia="ru-RU"/>
              </w:rPr>
            </w:pPr>
            <w:r w:rsidRPr="00BA3A6D">
              <w:rPr>
                <w:rFonts w:ascii="Arial" w:eastAsia="Times New Roman" w:hAnsi="Arial" w:cs="Arial"/>
                <w:sz w:val="20"/>
                <w:szCs w:val="20"/>
                <w:lang w:eastAsia="ru-RU"/>
              </w:rPr>
              <w:t>Май</w:t>
            </w:r>
            <w:r>
              <w:rPr>
                <w:rFonts w:ascii="Arial" w:eastAsia="Times New Roman" w:hAnsi="Arial" w:cs="Arial"/>
                <w:sz w:val="20"/>
                <w:szCs w:val="20"/>
                <w:lang w:eastAsia="ru-RU"/>
              </w:rPr>
              <w:t xml:space="preserve"> 20</w:t>
            </w:r>
            <w:r w:rsidRPr="00BA3A6D">
              <w:rPr>
                <w:rFonts w:ascii="Arial" w:eastAsia="Times New Roman" w:hAnsi="Arial" w:cs="Arial"/>
                <w:sz w:val="20"/>
                <w:szCs w:val="20"/>
                <w:lang w:eastAsia="ru-RU"/>
              </w:rPr>
              <w:t>24</w:t>
            </w:r>
          </w:p>
        </w:tc>
        <w:tc>
          <w:tcPr>
            <w:tcW w:w="1729" w:type="dxa"/>
            <w:vAlign w:val="center"/>
          </w:tcPr>
          <w:p w:rsidR="00BA3A6D" w:rsidRPr="00BA3A6D" w:rsidRDefault="00BA3A6D" w:rsidP="00573978">
            <w:pPr>
              <w:spacing w:after="0" w:line="240" w:lineRule="auto"/>
              <w:jc w:val="center"/>
              <w:rPr>
                <w:rFonts w:ascii="Arial" w:eastAsia="Times New Roman" w:hAnsi="Arial" w:cs="Arial"/>
                <w:sz w:val="20"/>
                <w:szCs w:val="20"/>
                <w:lang w:eastAsia="ru-RU"/>
              </w:rPr>
            </w:pPr>
            <w:r w:rsidRPr="00BA3A6D">
              <w:rPr>
                <w:rFonts w:ascii="Arial" w:eastAsia="Times New Roman" w:hAnsi="Arial" w:cs="Arial"/>
                <w:sz w:val="20"/>
                <w:szCs w:val="20"/>
                <w:lang w:eastAsia="ru-RU"/>
              </w:rPr>
              <w:t>65423,09</w:t>
            </w:r>
          </w:p>
        </w:tc>
        <w:tc>
          <w:tcPr>
            <w:tcW w:w="1815" w:type="dxa"/>
            <w:gridSpan w:val="2"/>
          </w:tcPr>
          <w:p w:rsidR="00BA3A6D" w:rsidRPr="00BA3A6D" w:rsidRDefault="005D1B38" w:rsidP="005D1B38">
            <w:pPr>
              <w:spacing w:after="0" w:line="240" w:lineRule="auto"/>
              <w:jc w:val="center"/>
              <w:rPr>
                <w:rFonts w:ascii="Arial" w:hAnsi="Arial" w:cs="Arial"/>
                <w:sz w:val="20"/>
                <w:szCs w:val="20"/>
              </w:rPr>
            </w:pPr>
            <w:r>
              <w:rPr>
                <w:rFonts w:ascii="Arial" w:hAnsi="Arial" w:cs="Arial"/>
                <w:sz w:val="20"/>
                <w:szCs w:val="20"/>
              </w:rPr>
              <w:t>-</w:t>
            </w:r>
          </w:p>
        </w:tc>
      </w:tr>
      <w:tr w:rsidR="00BA3A6D" w:rsidRPr="002C73AD" w:rsidTr="00832FD1">
        <w:tc>
          <w:tcPr>
            <w:tcW w:w="510" w:type="dxa"/>
          </w:tcPr>
          <w:p w:rsidR="00BA3A6D" w:rsidRPr="002C73AD" w:rsidRDefault="002F41CB" w:rsidP="002C73AD">
            <w:pPr>
              <w:spacing w:after="0" w:line="240" w:lineRule="auto"/>
              <w:rPr>
                <w:rFonts w:ascii="Arial" w:hAnsi="Arial" w:cs="Arial"/>
                <w:sz w:val="20"/>
                <w:szCs w:val="20"/>
              </w:rPr>
            </w:pPr>
            <w:r>
              <w:rPr>
                <w:rFonts w:ascii="Arial" w:hAnsi="Arial" w:cs="Arial"/>
                <w:sz w:val="20"/>
                <w:szCs w:val="20"/>
              </w:rPr>
              <w:t>7</w:t>
            </w:r>
          </w:p>
        </w:tc>
        <w:tc>
          <w:tcPr>
            <w:tcW w:w="2529" w:type="dxa"/>
            <w:vAlign w:val="center"/>
          </w:tcPr>
          <w:p w:rsidR="00BA3A6D" w:rsidRPr="00BA3A6D" w:rsidRDefault="00BA3A6D" w:rsidP="00573978">
            <w:pPr>
              <w:spacing w:after="0" w:line="240" w:lineRule="auto"/>
              <w:rPr>
                <w:rFonts w:ascii="Arial" w:eastAsia="Times New Roman" w:hAnsi="Arial" w:cs="Arial"/>
                <w:sz w:val="20"/>
                <w:szCs w:val="20"/>
                <w:lang w:eastAsia="ru-RU"/>
              </w:rPr>
            </w:pPr>
            <w:r w:rsidRPr="00BA3A6D">
              <w:rPr>
                <w:rFonts w:ascii="Arial" w:eastAsia="Times New Roman" w:hAnsi="Arial" w:cs="Arial"/>
                <w:sz w:val="20"/>
                <w:szCs w:val="20"/>
                <w:lang w:eastAsia="ru-RU"/>
              </w:rPr>
              <w:t>Администрация города Суджи</w:t>
            </w:r>
          </w:p>
        </w:tc>
        <w:tc>
          <w:tcPr>
            <w:tcW w:w="1559" w:type="dxa"/>
            <w:vAlign w:val="center"/>
          </w:tcPr>
          <w:p w:rsidR="00BA3A6D" w:rsidRPr="00BA3A6D" w:rsidRDefault="00BA3A6D" w:rsidP="00573978">
            <w:pPr>
              <w:spacing w:after="0" w:line="240" w:lineRule="auto"/>
              <w:rPr>
                <w:rFonts w:ascii="Arial" w:eastAsia="Times New Roman" w:hAnsi="Arial" w:cs="Arial"/>
                <w:sz w:val="20"/>
                <w:szCs w:val="20"/>
                <w:lang w:eastAsia="ru-RU"/>
              </w:rPr>
            </w:pPr>
            <w:r w:rsidRPr="00BA3A6D">
              <w:rPr>
                <w:rFonts w:ascii="Arial" w:eastAsia="Times New Roman" w:hAnsi="Arial" w:cs="Arial"/>
                <w:sz w:val="20"/>
                <w:szCs w:val="20"/>
                <w:lang w:eastAsia="ru-RU"/>
              </w:rPr>
              <w:t>Текущие расчеты</w:t>
            </w:r>
          </w:p>
        </w:tc>
        <w:tc>
          <w:tcPr>
            <w:tcW w:w="1276" w:type="dxa"/>
            <w:vAlign w:val="center"/>
          </w:tcPr>
          <w:p w:rsidR="00BA3A6D" w:rsidRPr="00BA3A6D" w:rsidRDefault="00BA3A6D" w:rsidP="00BA3A6D">
            <w:pPr>
              <w:spacing w:after="0" w:line="240" w:lineRule="auto"/>
              <w:jc w:val="center"/>
              <w:rPr>
                <w:rFonts w:ascii="Arial" w:eastAsia="Times New Roman" w:hAnsi="Arial" w:cs="Arial"/>
                <w:sz w:val="20"/>
                <w:szCs w:val="20"/>
                <w:lang w:eastAsia="ru-RU"/>
              </w:rPr>
            </w:pPr>
            <w:r w:rsidRPr="00BA3A6D">
              <w:rPr>
                <w:rFonts w:ascii="Arial" w:eastAsia="Times New Roman" w:hAnsi="Arial" w:cs="Arial"/>
                <w:sz w:val="20"/>
                <w:szCs w:val="20"/>
                <w:lang w:eastAsia="ru-RU"/>
              </w:rPr>
              <w:t>Июн</w:t>
            </w:r>
            <w:r>
              <w:rPr>
                <w:rFonts w:ascii="Arial" w:eastAsia="Times New Roman" w:hAnsi="Arial" w:cs="Arial"/>
                <w:sz w:val="20"/>
                <w:szCs w:val="20"/>
                <w:lang w:eastAsia="ru-RU"/>
              </w:rPr>
              <w:t>ь 20</w:t>
            </w:r>
            <w:r w:rsidRPr="00BA3A6D">
              <w:rPr>
                <w:rFonts w:ascii="Arial" w:eastAsia="Times New Roman" w:hAnsi="Arial" w:cs="Arial"/>
                <w:sz w:val="20"/>
                <w:szCs w:val="20"/>
                <w:lang w:eastAsia="ru-RU"/>
              </w:rPr>
              <w:t>24</w:t>
            </w:r>
          </w:p>
        </w:tc>
        <w:tc>
          <w:tcPr>
            <w:tcW w:w="1729" w:type="dxa"/>
            <w:vAlign w:val="center"/>
          </w:tcPr>
          <w:p w:rsidR="00BA3A6D" w:rsidRPr="00BA3A6D" w:rsidRDefault="00BA3A6D" w:rsidP="00573978">
            <w:pPr>
              <w:spacing w:after="0" w:line="240" w:lineRule="auto"/>
              <w:jc w:val="center"/>
              <w:rPr>
                <w:rFonts w:ascii="Arial" w:eastAsia="Times New Roman" w:hAnsi="Arial" w:cs="Arial"/>
                <w:sz w:val="20"/>
                <w:szCs w:val="20"/>
                <w:lang w:eastAsia="ru-RU"/>
              </w:rPr>
            </w:pPr>
            <w:r w:rsidRPr="00BA3A6D">
              <w:rPr>
                <w:rFonts w:ascii="Arial" w:eastAsia="Times New Roman" w:hAnsi="Arial" w:cs="Arial"/>
                <w:sz w:val="20"/>
                <w:szCs w:val="20"/>
                <w:lang w:eastAsia="ru-RU"/>
              </w:rPr>
              <w:t>13473,43</w:t>
            </w:r>
          </w:p>
        </w:tc>
        <w:tc>
          <w:tcPr>
            <w:tcW w:w="1815" w:type="dxa"/>
            <w:gridSpan w:val="2"/>
          </w:tcPr>
          <w:p w:rsidR="00BA3A6D" w:rsidRPr="00BA3A6D" w:rsidRDefault="005D1B38" w:rsidP="005D1B38">
            <w:pPr>
              <w:spacing w:after="0" w:line="240" w:lineRule="auto"/>
              <w:jc w:val="center"/>
              <w:rPr>
                <w:rFonts w:ascii="Arial" w:hAnsi="Arial" w:cs="Arial"/>
                <w:sz w:val="20"/>
                <w:szCs w:val="20"/>
              </w:rPr>
            </w:pPr>
            <w:r>
              <w:rPr>
                <w:rFonts w:ascii="Arial" w:hAnsi="Arial" w:cs="Arial"/>
                <w:sz w:val="20"/>
                <w:szCs w:val="20"/>
              </w:rPr>
              <w:t>-</w:t>
            </w:r>
          </w:p>
        </w:tc>
      </w:tr>
      <w:tr w:rsidR="00BA3A6D" w:rsidRPr="002C73AD" w:rsidTr="00832FD1">
        <w:tc>
          <w:tcPr>
            <w:tcW w:w="510" w:type="dxa"/>
          </w:tcPr>
          <w:p w:rsidR="00BA3A6D" w:rsidRPr="002C73AD" w:rsidRDefault="002F41CB" w:rsidP="002C73AD">
            <w:pPr>
              <w:spacing w:after="0" w:line="240" w:lineRule="auto"/>
              <w:rPr>
                <w:rFonts w:ascii="Arial" w:hAnsi="Arial" w:cs="Arial"/>
                <w:sz w:val="20"/>
                <w:szCs w:val="20"/>
              </w:rPr>
            </w:pPr>
            <w:r>
              <w:rPr>
                <w:rFonts w:ascii="Arial" w:hAnsi="Arial" w:cs="Arial"/>
                <w:sz w:val="20"/>
                <w:szCs w:val="20"/>
              </w:rPr>
              <w:t>8</w:t>
            </w:r>
          </w:p>
        </w:tc>
        <w:tc>
          <w:tcPr>
            <w:tcW w:w="2529" w:type="dxa"/>
            <w:vAlign w:val="center"/>
          </w:tcPr>
          <w:p w:rsidR="00BA3A6D" w:rsidRPr="00BA3A6D" w:rsidRDefault="00BA3A6D" w:rsidP="00573978">
            <w:pPr>
              <w:spacing w:after="0" w:line="240" w:lineRule="auto"/>
              <w:rPr>
                <w:rFonts w:ascii="Arial" w:eastAsia="Times New Roman" w:hAnsi="Arial" w:cs="Arial"/>
                <w:sz w:val="20"/>
                <w:szCs w:val="20"/>
                <w:lang w:eastAsia="ru-RU"/>
              </w:rPr>
            </w:pPr>
            <w:r w:rsidRPr="00BA3A6D">
              <w:rPr>
                <w:rFonts w:ascii="Arial" w:eastAsia="Times New Roman" w:hAnsi="Arial" w:cs="Arial"/>
                <w:sz w:val="20"/>
                <w:szCs w:val="20"/>
                <w:lang w:eastAsia="ru-RU"/>
              </w:rPr>
              <w:t>ИФНС России №4по Курской области  бюджет</w:t>
            </w:r>
          </w:p>
        </w:tc>
        <w:tc>
          <w:tcPr>
            <w:tcW w:w="1559" w:type="dxa"/>
            <w:vAlign w:val="center"/>
          </w:tcPr>
          <w:p w:rsidR="00BA3A6D" w:rsidRPr="00BA3A6D" w:rsidRDefault="00BA3A6D" w:rsidP="00573978">
            <w:pPr>
              <w:spacing w:after="0" w:line="240" w:lineRule="auto"/>
              <w:rPr>
                <w:rFonts w:ascii="Arial" w:eastAsia="Times New Roman" w:hAnsi="Arial" w:cs="Arial"/>
                <w:sz w:val="20"/>
                <w:szCs w:val="20"/>
                <w:lang w:eastAsia="ru-RU"/>
              </w:rPr>
            </w:pPr>
            <w:r w:rsidRPr="00BA3A6D">
              <w:rPr>
                <w:rFonts w:ascii="Arial" w:eastAsia="Times New Roman" w:hAnsi="Arial" w:cs="Arial"/>
                <w:sz w:val="20"/>
                <w:szCs w:val="20"/>
                <w:lang w:eastAsia="ru-RU"/>
              </w:rPr>
              <w:t>Текущие расчеты</w:t>
            </w:r>
          </w:p>
        </w:tc>
        <w:tc>
          <w:tcPr>
            <w:tcW w:w="1276" w:type="dxa"/>
            <w:vAlign w:val="center"/>
          </w:tcPr>
          <w:p w:rsidR="00BA3A6D" w:rsidRPr="00BA3A6D" w:rsidRDefault="00BA3A6D" w:rsidP="00BA3A6D">
            <w:pPr>
              <w:spacing w:after="0" w:line="240" w:lineRule="auto"/>
              <w:jc w:val="center"/>
              <w:rPr>
                <w:rFonts w:ascii="Arial" w:eastAsia="Times New Roman" w:hAnsi="Arial" w:cs="Arial"/>
                <w:sz w:val="20"/>
                <w:szCs w:val="20"/>
                <w:lang w:eastAsia="ru-RU"/>
              </w:rPr>
            </w:pPr>
            <w:r w:rsidRPr="00BA3A6D">
              <w:rPr>
                <w:rFonts w:ascii="Arial" w:eastAsia="Times New Roman" w:hAnsi="Arial" w:cs="Arial"/>
                <w:sz w:val="20"/>
                <w:szCs w:val="20"/>
                <w:lang w:eastAsia="ru-RU"/>
              </w:rPr>
              <w:t>Май</w:t>
            </w:r>
            <w:r>
              <w:rPr>
                <w:rFonts w:ascii="Arial" w:eastAsia="Times New Roman" w:hAnsi="Arial" w:cs="Arial"/>
                <w:sz w:val="20"/>
                <w:szCs w:val="20"/>
                <w:lang w:eastAsia="ru-RU"/>
              </w:rPr>
              <w:t xml:space="preserve"> 20</w:t>
            </w:r>
            <w:r w:rsidRPr="00BA3A6D">
              <w:rPr>
                <w:rFonts w:ascii="Arial" w:eastAsia="Times New Roman" w:hAnsi="Arial" w:cs="Arial"/>
                <w:sz w:val="20"/>
                <w:szCs w:val="20"/>
                <w:lang w:eastAsia="ru-RU"/>
              </w:rPr>
              <w:t>24</w:t>
            </w:r>
          </w:p>
        </w:tc>
        <w:tc>
          <w:tcPr>
            <w:tcW w:w="1729" w:type="dxa"/>
            <w:vAlign w:val="center"/>
          </w:tcPr>
          <w:p w:rsidR="00BA3A6D" w:rsidRPr="00BA3A6D" w:rsidRDefault="00BA3A6D" w:rsidP="00573978">
            <w:pPr>
              <w:spacing w:after="0" w:line="240" w:lineRule="auto"/>
              <w:jc w:val="center"/>
              <w:rPr>
                <w:rFonts w:ascii="Arial" w:eastAsia="Times New Roman" w:hAnsi="Arial" w:cs="Arial"/>
                <w:sz w:val="20"/>
                <w:szCs w:val="20"/>
                <w:lang w:eastAsia="ru-RU"/>
              </w:rPr>
            </w:pPr>
            <w:r w:rsidRPr="00BA3A6D">
              <w:rPr>
                <w:rFonts w:ascii="Arial" w:eastAsia="Times New Roman" w:hAnsi="Arial" w:cs="Arial"/>
                <w:sz w:val="20"/>
                <w:szCs w:val="20"/>
                <w:lang w:eastAsia="ru-RU"/>
              </w:rPr>
              <w:t>35247</w:t>
            </w:r>
            <w:r>
              <w:rPr>
                <w:rFonts w:ascii="Arial" w:eastAsia="Times New Roman" w:hAnsi="Arial" w:cs="Arial"/>
                <w:sz w:val="20"/>
                <w:szCs w:val="20"/>
                <w:lang w:eastAsia="ru-RU"/>
              </w:rPr>
              <w:t>,00</w:t>
            </w:r>
          </w:p>
        </w:tc>
        <w:tc>
          <w:tcPr>
            <w:tcW w:w="1815" w:type="dxa"/>
            <w:gridSpan w:val="2"/>
          </w:tcPr>
          <w:p w:rsidR="00BA3A6D" w:rsidRPr="00BA3A6D" w:rsidRDefault="005D1B38" w:rsidP="005D1B38">
            <w:pPr>
              <w:spacing w:after="0" w:line="240" w:lineRule="auto"/>
              <w:jc w:val="center"/>
              <w:rPr>
                <w:rFonts w:ascii="Arial" w:hAnsi="Arial" w:cs="Arial"/>
                <w:sz w:val="20"/>
                <w:szCs w:val="20"/>
              </w:rPr>
            </w:pPr>
            <w:r>
              <w:rPr>
                <w:rFonts w:ascii="Arial" w:hAnsi="Arial" w:cs="Arial"/>
                <w:sz w:val="20"/>
                <w:szCs w:val="20"/>
              </w:rPr>
              <w:t>-</w:t>
            </w:r>
          </w:p>
        </w:tc>
      </w:tr>
      <w:tr w:rsidR="00BA3A6D" w:rsidRPr="002C73AD" w:rsidTr="00832FD1">
        <w:tc>
          <w:tcPr>
            <w:tcW w:w="510" w:type="dxa"/>
          </w:tcPr>
          <w:p w:rsidR="00BA3A6D" w:rsidRPr="002C73AD" w:rsidRDefault="002F41CB" w:rsidP="002C73AD">
            <w:pPr>
              <w:spacing w:after="0" w:line="240" w:lineRule="auto"/>
              <w:rPr>
                <w:rFonts w:ascii="Arial" w:hAnsi="Arial" w:cs="Arial"/>
                <w:sz w:val="20"/>
                <w:szCs w:val="20"/>
              </w:rPr>
            </w:pPr>
            <w:r>
              <w:rPr>
                <w:rFonts w:ascii="Arial" w:hAnsi="Arial" w:cs="Arial"/>
                <w:sz w:val="20"/>
                <w:szCs w:val="20"/>
              </w:rPr>
              <w:t>9</w:t>
            </w:r>
          </w:p>
        </w:tc>
        <w:tc>
          <w:tcPr>
            <w:tcW w:w="2529" w:type="dxa"/>
            <w:vAlign w:val="center"/>
          </w:tcPr>
          <w:p w:rsidR="00BA3A6D" w:rsidRPr="00BA3A6D" w:rsidRDefault="00BA3A6D" w:rsidP="00573978">
            <w:pPr>
              <w:spacing w:after="0" w:line="240" w:lineRule="auto"/>
              <w:rPr>
                <w:rFonts w:ascii="Arial" w:eastAsia="Times New Roman" w:hAnsi="Arial" w:cs="Arial"/>
                <w:sz w:val="20"/>
                <w:szCs w:val="20"/>
                <w:lang w:eastAsia="ru-RU"/>
              </w:rPr>
            </w:pPr>
            <w:r w:rsidRPr="00BA3A6D">
              <w:rPr>
                <w:rFonts w:ascii="Arial" w:eastAsia="Times New Roman" w:hAnsi="Arial" w:cs="Arial"/>
                <w:sz w:val="20"/>
                <w:szCs w:val="20"/>
                <w:lang w:eastAsia="ru-RU"/>
              </w:rPr>
              <w:t>ИФНС России №4</w:t>
            </w:r>
            <w:r>
              <w:rPr>
                <w:rFonts w:ascii="Arial" w:eastAsia="Times New Roman" w:hAnsi="Arial" w:cs="Arial"/>
                <w:sz w:val="20"/>
                <w:szCs w:val="20"/>
                <w:lang w:eastAsia="ru-RU"/>
              </w:rPr>
              <w:t xml:space="preserve"> </w:t>
            </w:r>
            <w:r w:rsidRPr="00BA3A6D">
              <w:rPr>
                <w:rFonts w:ascii="Arial" w:eastAsia="Times New Roman" w:hAnsi="Arial" w:cs="Arial"/>
                <w:sz w:val="20"/>
                <w:szCs w:val="20"/>
                <w:lang w:eastAsia="ru-RU"/>
              </w:rPr>
              <w:t>по Курской области внебюджетные</w:t>
            </w:r>
          </w:p>
        </w:tc>
        <w:tc>
          <w:tcPr>
            <w:tcW w:w="1559" w:type="dxa"/>
            <w:vAlign w:val="center"/>
          </w:tcPr>
          <w:p w:rsidR="00BA3A6D" w:rsidRPr="00BA3A6D" w:rsidRDefault="00BA3A6D" w:rsidP="00573978">
            <w:pPr>
              <w:spacing w:after="0" w:line="240" w:lineRule="auto"/>
              <w:rPr>
                <w:rFonts w:ascii="Arial" w:eastAsia="Times New Roman" w:hAnsi="Arial" w:cs="Arial"/>
                <w:sz w:val="20"/>
                <w:szCs w:val="20"/>
                <w:lang w:eastAsia="ru-RU"/>
              </w:rPr>
            </w:pPr>
            <w:r w:rsidRPr="00BA3A6D">
              <w:rPr>
                <w:rFonts w:ascii="Arial" w:eastAsia="Times New Roman" w:hAnsi="Arial" w:cs="Arial"/>
                <w:sz w:val="20"/>
                <w:szCs w:val="20"/>
                <w:lang w:eastAsia="ru-RU"/>
              </w:rPr>
              <w:t>Текущие расчеты</w:t>
            </w:r>
          </w:p>
        </w:tc>
        <w:tc>
          <w:tcPr>
            <w:tcW w:w="1276" w:type="dxa"/>
            <w:vAlign w:val="center"/>
          </w:tcPr>
          <w:p w:rsidR="00BA3A6D" w:rsidRPr="00BA3A6D" w:rsidRDefault="00BA3A6D" w:rsidP="00BA3A6D">
            <w:pPr>
              <w:spacing w:after="0" w:line="240" w:lineRule="auto"/>
              <w:jc w:val="center"/>
              <w:rPr>
                <w:rFonts w:ascii="Arial" w:eastAsia="Times New Roman" w:hAnsi="Arial" w:cs="Arial"/>
                <w:sz w:val="20"/>
                <w:szCs w:val="20"/>
                <w:lang w:eastAsia="ru-RU"/>
              </w:rPr>
            </w:pPr>
            <w:r w:rsidRPr="00BA3A6D">
              <w:rPr>
                <w:rFonts w:ascii="Arial" w:eastAsia="Times New Roman" w:hAnsi="Arial" w:cs="Arial"/>
                <w:sz w:val="20"/>
                <w:szCs w:val="20"/>
                <w:lang w:eastAsia="ru-RU"/>
              </w:rPr>
              <w:t>Май</w:t>
            </w:r>
            <w:r>
              <w:rPr>
                <w:rFonts w:ascii="Arial" w:eastAsia="Times New Roman" w:hAnsi="Arial" w:cs="Arial"/>
                <w:sz w:val="20"/>
                <w:szCs w:val="20"/>
                <w:lang w:eastAsia="ru-RU"/>
              </w:rPr>
              <w:t xml:space="preserve"> 20</w:t>
            </w:r>
            <w:r w:rsidRPr="00BA3A6D">
              <w:rPr>
                <w:rFonts w:ascii="Arial" w:eastAsia="Times New Roman" w:hAnsi="Arial" w:cs="Arial"/>
                <w:sz w:val="20"/>
                <w:szCs w:val="20"/>
                <w:lang w:eastAsia="ru-RU"/>
              </w:rPr>
              <w:t>24</w:t>
            </w:r>
          </w:p>
        </w:tc>
        <w:tc>
          <w:tcPr>
            <w:tcW w:w="1729" w:type="dxa"/>
            <w:vAlign w:val="center"/>
          </w:tcPr>
          <w:p w:rsidR="00BA3A6D" w:rsidRPr="00BA3A6D" w:rsidRDefault="00BA3A6D" w:rsidP="00573978">
            <w:pPr>
              <w:spacing w:after="0" w:line="240" w:lineRule="auto"/>
              <w:jc w:val="center"/>
              <w:rPr>
                <w:rFonts w:ascii="Arial" w:eastAsia="Times New Roman" w:hAnsi="Arial" w:cs="Arial"/>
                <w:sz w:val="20"/>
                <w:szCs w:val="20"/>
                <w:lang w:eastAsia="ru-RU"/>
              </w:rPr>
            </w:pPr>
            <w:r w:rsidRPr="00BA3A6D">
              <w:rPr>
                <w:rFonts w:ascii="Arial" w:eastAsia="Times New Roman" w:hAnsi="Arial" w:cs="Arial"/>
                <w:sz w:val="20"/>
                <w:szCs w:val="20"/>
                <w:lang w:eastAsia="ru-RU"/>
              </w:rPr>
              <w:t>32634,46</w:t>
            </w:r>
          </w:p>
        </w:tc>
        <w:tc>
          <w:tcPr>
            <w:tcW w:w="1815" w:type="dxa"/>
            <w:gridSpan w:val="2"/>
          </w:tcPr>
          <w:p w:rsidR="00BA3A6D" w:rsidRPr="00BA3A6D" w:rsidRDefault="005D1B38" w:rsidP="005D1B38">
            <w:pPr>
              <w:spacing w:after="0" w:line="240" w:lineRule="auto"/>
              <w:jc w:val="center"/>
              <w:rPr>
                <w:rFonts w:ascii="Arial" w:hAnsi="Arial" w:cs="Arial"/>
                <w:sz w:val="20"/>
                <w:szCs w:val="20"/>
              </w:rPr>
            </w:pPr>
            <w:r>
              <w:rPr>
                <w:rFonts w:ascii="Arial" w:hAnsi="Arial" w:cs="Arial"/>
                <w:sz w:val="20"/>
                <w:szCs w:val="20"/>
              </w:rPr>
              <w:t>-</w:t>
            </w:r>
          </w:p>
        </w:tc>
      </w:tr>
      <w:tr w:rsidR="00BA3A6D" w:rsidRPr="002C73AD" w:rsidTr="00832FD1">
        <w:tc>
          <w:tcPr>
            <w:tcW w:w="9418" w:type="dxa"/>
            <w:gridSpan w:val="7"/>
          </w:tcPr>
          <w:p w:rsidR="00BA3A6D" w:rsidRPr="002C73AD" w:rsidRDefault="00BA3A6D" w:rsidP="00D67560">
            <w:pPr>
              <w:spacing w:after="0" w:line="240" w:lineRule="auto"/>
              <w:rPr>
                <w:rFonts w:ascii="Arial" w:hAnsi="Arial" w:cs="Arial"/>
                <w:sz w:val="20"/>
                <w:szCs w:val="20"/>
              </w:rPr>
            </w:pPr>
            <w:r w:rsidRPr="002C73AD">
              <w:rPr>
                <w:rFonts w:ascii="Arial" w:hAnsi="Arial" w:cs="Arial"/>
                <w:sz w:val="20"/>
                <w:szCs w:val="20"/>
              </w:rPr>
              <w:t>14.4. Прочие</w:t>
            </w:r>
          </w:p>
        </w:tc>
      </w:tr>
      <w:tr w:rsidR="00BA3A6D" w:rsidRPr="002C73AD" w:rsidTr="00832FD1">
        <w:tc>
          <w:tcPr>
            <w:tcW w:w="510" w:type="dxa"/>
          </w:tcPr>
          <w:p w:rsidR="00BA3A6D" w:rsidRPr="002C73AD" w:rsidRDefault="005D1B38" w:rsidP="00BA3A6D">
            <w:pPr>
              <w:spacing w:after="0" w:line="240" w:lineRule="auto"/>
              <w:jc w:val="center"/>
              <w:rPr>
                <w:rFonts w:ascii="Arial" w:hAnsi="Arial" w:cs="Arial"/>
                <w:sz w:val="20"/>
                <w:szCs w:val="20"/>
              </w:rPr>
            </w:pPr>
            <w:r>
              <w:rPr>
                <w:rFonts w:ascii="Arial" w:hAnsi="Arial" w:cs="Arial"/>
                <w:sz w:val="20"/>
                <w:szCs w:val="20"/>
              </w:rPr>
              <w:t>1</w:t>
            </w:r>
          </w:p>
        </w:tc>
        <w:tc>
          <w:tcPr>
            <w:tcW w:w="2529" w:type="dxa"/>
          </w:tcPr>
          <w:p w:rsidR="00BA3A6D" w:rsidRPr="002C73AD" w:rsidRDefault="005D1B38" w:rsidP="005D1B38">
            <w:pPr>
              <w:spacing w:after="0" w:line="240" w:lineRule="auto"/>
              <w:jc w:val="both"/>
              <w:rPr>
                <w:rFonts w:ascii="Arial" w:hAnsi="Arial" w:cs="Arial"/>
                <w:sz w:val="20"/>
                <w:szCs w:val="20"/>
              </w:rPr>
            </w:pPr>
            <w:r>
              <w:rPr>
                <w:rFonts w:ascii="Arial" w:hAnsi="Arial" w:cs="Arial"/>
                <w:sz w:val="20"/>
                <w:szCs w:val="20"/>
              </w:rPr>
              <w:t>Оценочные обязательства (в части резервов по отпускам)</w:t>
            </w:r>
          </w:p>
        </w:tc>
        <w:tc>
          <w:tcPr>
            <w:tcW w:w="1559" w:type="dxa"/>
          </w:tcPr>
          <w:p w:rsidR="00BA3A6D" w:rsidRPr="002C73AD" w:rsidRDefault="00BA3A6D" w:rsidP="00BA3A6D">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BA3A6D" w:rsidRPr="002C73AD" w:rsidRDefault="005D1B38" w:rsidP="00BA3A6D">
            <w:pPr>
              <w:spacing w:after="0" w:line="240" w:lineRule="auto"/>
              <w:jc w:val="center"/>
              <w:rPr>
                <w:rFonts w:ascii="Arial" w:hAnsi="Arial" w:cs="Arial"/>
                <w:sz w:val="20"/>
                <w:szCs w:val="20"/>
              </w:rPr>
            </w:pPr>
            <w:r>
              <w:rPr>
                <w:rFonts w:ascii="Arial" w:hAnsi="Arial" w:cs="Arial"/>
                <w:sz w:val="20"/>
                <w:szCs w:val="20"/>
              </w:rPr>
              <w:t>Май 2024</w:t>
            </w:r>
          </w:p>
        </w:tc>
        <w:tc>
          <w:tcPr>
            <w:tcW w:w="1760" w:type="dxa"/>
            <w:gridSpan w:val="2"/>
          </w:tcPr>
          <w:p w:rsidR="00BA3A6D" w:rsidRPr="002C73AD" w:rsidRDefault="005D1B38" w:rsidP="005D1B38">
            <w:pPr>
              <w:spacing w:after="0" w:line="240" w:lineRule="auto"/>
              <w:jc w:val="center"/>
              <w:rPr>
                <w:rFonts w:ascii="Arial" w:hAnsi="Arial" w:cs="Arial"/>
                <w:sz w:val="20"/>
                <w:szCs w:val="20"/>
              </w:rPr>
            </w:pPr>
            <w:r>
              <w:rPr>
                <w:rFonts w:ascii="Arial" w:hAnsi="Arial" w:cs="Arial"/>
                <w:sz w:val="20"/>
                <w:szCs w:val="20"/>
              </w:rPr>
              <w:t>321477,33</w:t>
            </w:r>
          </w:p>
        </w:tc>
        <w:tc>
          <w:tcPr>
            <w:tcW w:w="1784" w:type="dxa"/>
          </w:tcPr>
          <w:p w:rsidR="00BA3A6D" w:rsidRPr="002C73AD" w:rsidRDefault="00BA3A6D" w:rsidP="00BA3A6D">
            <w:pPr>
              <w:spacing w:after="0" w:line="240" w:lineRule="auto"/>
              <w:jc w:val="center"/>
              <w:rPr>
                <w:rFonts w:ascii="Arial" w:hAnsi="Arial" w:cs="Arial"/>
                <w:sz w:val="20"/>
                <w:szCs w:val="20"/>
              </w:rPr>
            </w:pPr>
            <w:r>
              <w:rPr>
                <w:rFonts w:ascii="Arial" w:hAnsi="Arial" w:cs="Arial"/>
                <w:sz w:val="20"/>
                <w:szCs w:val="20"/>
              </w:rPr>
              <w:t>-</w:t>
            </w:r>
          </w:p>
        </w:tc>
      </w:tr>
      <w:tr w:rsidR="00BA3A6D" w:rsidRPr="002C73AD" w:rsidTr="00832FD1">
        <w:tc>
          <w:tcPr>
            <w:tcW w:w="5874" w:type="dxa"/>
            <w:gridSpan w:val="4"/>
          </w:tcPr>
          <w:p w:rsidR="00BA3A6D" w:rsidRPr="002C73AD" w:rsidRDefault="00BA3A6D" w:rsidP="002C73AD">
            <w:pPr>
              <w:spacing w:after="0" w:line="240" w:lineRule="auto"/>
              <w:rPr>
                <w:rFonts w:ascii="Arial" w:hAnsi="Arial" w:cs="Arial"/>
                <w:sz w:val="20"/>
                <w:szCs w:val="20"/>
              </w:rPr>
            </w:pPr>
            <w:r w:rsidRPr="002C73AD">
              <w:rPr>
                <w:rFonts w:ascii="Arial" w:hAnsi="Arial" w:cs="Arial"/>
                <w:sz w:val="20"/>
                <w:szCs w:val="20"/>
              </w:rPr>
              <w:t xml:space="preserve">ИТОГО ПО </w:t>
            </w:r>
            <w:hyperlink w:anchor="P3371">
              <w:r w:rsidRPr="002C73AD">
                <w:rPr>
                  <w:rFonts w:ascii="Arial" w:hAnsi="Arial" w:cs="Arial"/>
                  <w:color w:val="0000FF"/>
                  <w:sz w:val="20"/>
                  <w:szCs w:val="20"/>
                  <w:u w:val="single"/>
                </w:rPr>
                <w:t>РАЗДЕЛУ 14</w:t>
              </w:r>
            </w:hyperlink>
            <w:r>
              <w:rPr>
                <w:rFonts w:ascii="Arial" w:hAnsi="Arial" w:cs="Arial"/>
                <w:color w:val="0000FF"/>
                <w:sz w:val="20"/>
                <w:szCs w:val="20"/>
                <w:u w:val="single"/>
              </w:rPr>
              <w:t xml:space="preserve"> </w:t>
            </w:r>
            <w:r w:rsidRPr="002C73AD">
              <w:rPr>
                <w:rFonts w:ascii="Arial" w:hAnsi="Arial" w:cs="Arial"/>
                <w:sz w:val="20"/>
                <w:szCs w:val="20"/>
              </w:rPr>
              <w:t>"Краткосрочные обязательства"</w:t>
            </w:r>
          </w:p>
        </w:tc>
        <w:tc>
          <w:tcPr>
            <w:tcW w:w="1760" w:type="dxa"/>
            <w:gridSpan w:val="2"/>
          </w:tcPr>
          <w:p w:rsidR="00BA3A6D" w:rsidRPr="008C6393" w:rsidRDefault="00407D71" w:rsidP="00BA3A6D">
            <w:pPr>
              <w:spacing w:after="0" w:line="240" w:lineRule="auto"/>
              <w:jc w:val="center"/>
              <w:rPr>
                <w:rFonts w:ascii="Arial" w:hAnsi="Arial" w:cs="Arial"/>
                <w:b/>
                <w:sz w:val="20"/>
                <w:szCs w:val="20"/>
              </w:rPr>
            </w:pPr>
            <w:r>
              <w:rPr>
                <w:rFonts w:ascii="Arial" w:hAnsi="Arial" w:cs="Arial"/>
                <w:b/>
                <w:sz w:val="20"/>
                <w:szCs w:val="20"/>
              </w:rPr>
              <w:t>472 631,48</w:t>
            </w:r>
          </w:p>
        </w:tc>
        <w:tc>
          <w:tcPr>
            <w:tcW w:w="1784" w:type="dxa"/>
          </w:tcPr>
          <w:p w:rsidR="00BA3A6D" w:rsidRPr="002C73AD" w:rsidRDefault="00BA3A6D" w:rsidP="00BA3A6D">
            <w:pPr>
              <w:spacing w:after="0" w:line="240" w:lineRule="auto"/>
              <w:jc w:val="center"/>
              <w:rPr>
                <w:rFonts w:ascii="Arial" w:hAnsi="Arial" w:cs="Arial"/>
                <w:sz w:val="20"/>
                <w:szCs w:val="20"/>
              </w:rPr>
            </w:pPr>
            <w:r>
              <w:rPr>
                <w:rFonts w:ascii="Arial" w:hAnsi="Arial" w:cs="Arial"/>
                <w:sz w:val="20"/>
                <w:szCs w:val="20"/>
              </w:rPr>
              <w:t>-</w:t>
            </w:r>
          </w:p>
        </w:tc>
      </w:tr>
    </w:tbl>
    <w:p w:rsidR="002F03E6" w:rsidRPr="002C73AD" w:rsidRDefault="002F03E6" w:rsidP="002C73AD">
      <w:pPr>
        <w:spacing w:after="0" w:line="240" w:lineRule="auto"/>
        <w:rPr>
          <w:rFonts w:ascii="Arial" w:hAnsi="Arial" w:cs="Arial"/>
          <w:sz w:val="20"/>
          <w:szCs w:val="20"/>
        </w:rPr>
      </w:pPr>
    </w:p>
    <w:p w:rsidR="002F03E6" w:rsidRPr="002C73AD" w:rsidRDefault="002F03E6" w:rsidP="002C73AD">
      <w:pPr>
        <w:spacing w:after="0" w:line="240" w:lineRule="auto"/>
        <w:rPr>
          <w:rFonts w:ascii="Arial" w:hAnsi="Arial" w:cs="Arial"/>
          <w:sz w:val="20"/>
          <w:szCs w:val="20"/>
        </w:rPr>
      </w:pPr>
      <w:bookmarkStart w:id="17" w:name="P3434"/>
      <w:bookmarkEnd w:id="17"/>
      <w:r w:rsidRPr="002C73AD">
        <w:rPr>
          <w:rFonts w:ascii="Arial" w:hAnsi="Arial" w:cs="Arial"/>
          <w:sz w:val="20"/>
          <w:szCs w:val="20"/>
        </w:rPr>
        <w:t>15. Прочие активы</w:t>
      </w:r>
    </w:p>
    <w:p w:rsidR="002F03E6" w:rsidRPr="002C73AD" w:rsidRDefault="002F03E6" w:rsidP="002C73AD">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14"/>
        <w:gridCol w:w="2126"/>
        <w:gridCol w:w="2268"/>
      </w:tblGrid>
      <w:tr w:rsidR="002F41CB" w:rsidRPr="002C73AD" w:rsidTr="00AC2D72">
        <w:tc>
          <w:tcPr>
            <w:tcW w:w="510" w:type="dxa"/>
          </w:tcPr>
          <w:p w:rsidR="002F41CB" w:rsidRPr="002C73AD" w:rsidRDefault="002F41CB" w:rsidP="002C73AD">
            <w:pPr>
              <w:spacing w:after="0" w:line="240" w:lineRule="auto"/>
              <w:jc w:val="center"/>
              <w:rPr>
                <w:rFonts w:ascii="Arial" w:hAnsi="Arial" w:cs="Arial"/>
                <w:sz w:val="20"/>
                <w:szCs w:val="20"/>
              </w:rPr>
            </w:pPr>
            <w:r w:rsidRPr="002C73AD">
              <w:rPr>
                <w:rFonts w:ascii="Arial" w:hAnsi="Arial" w:cs="Arial"/>
                <w:sz w:val="20"/>
                <w:szCs w:val="20"/>
              </w:rPr>
              <w:t>N п/п</w:t>
            </w:r>
          </w:p>
        </w:tc>
        <w:tc>
          <w:tcPr>
            <w:tcW w:w="4514" w:type="dxa"/>
          </w:tcPr>
          <w:p w:rsidR="002F41CB" w:rsidRPr="002C73AD" w:rsidRDefault="002F41CB" w:rsidP="002C73AD">
            <w:pPr>
              <w:spacing w:after="0" w:line="240" w:lineRule="auto"/>
              <w:jc w:val="center"/>
              <w:rPr>
                <w:rFonts w:ascii="Arial" w:hAnsi="Arial" w:cs="Arial"/>
                <w:sz w:val="20"/>
                <w:szCs w:val="20"/>
              </w:rPr>
            </w:pPr>
            <w:r w:rsidRPr="002C73AD">
              <w:rPr>
                <w:rFonts w:ascii="Arial" w:hAnsi="Arial" w:cs="Arial"/>
                <w:sz w:val="20"/>
                <w:szCs w:val="20"/>
              </w:rPr>
              <w:t>Наименование</w:t>
            </w:r>
          </w:p>
        </w:tc>
        <w:tc>
          <w:tcPr>
            <w:tcW w:w="2126" w:type="dxa"/>
          </w:tcPr>
          <w:p w:rsidR="002F41CB" w:rsidRPr="002C73AD" w:rsidRDefault="002F41CB" w:rsidP="002C73AD">
            <w:pPr>
              <w:spacing w:after="0" w:line="240" w:lineRule="auto"/>
              <w:jc w:val="center"/>
              <w:rPr>
                <w:rFonts w:ascii="Arial" w:hAnsi="Arial" w:cs="Arial"/>
                <w:sz w:val="20"/>
                <w:szCs w:val="20"/>
              </w:rPr>
            </w:pPr>
            <w:r w:rsidRPr="002C73AD">
              <w:rPr>
                <w:rFonts w:ascii="Arial" w:hAnsi="Arial" w:cs="Arial"/>
                <w:sz w:val="20"/>
                <w:szCs w:val="20"/>
              </w:rPr>
              <w:t>Стоимость по промежуточному балансу</w:t>
            </w:r>
            <w:r>
              <w:rPr>
                <w:rFonts w:ascii="Arial" w:hAnsi="Arial" w:cs="Arial"/>
                <w:sz w:val="20"/>
                <w:szCs w:val="20"/>
              </w:rPr>
              <w:t xml:space="preserve"> на 30.04.2024</w:t>
            </w:r>
            <w:r w:rsidRPr="002C73AD">
              <w:rPr>
                <w:rFonts w:ascii="Arial" w:hAnsi="Arial" w:cs="Arial"/>
                <w:sz w:val="20"/>
                <w:szCs w:val="20"/>
              </w:rPr>
              <w:t>,</w:t>
            </w:r>
          </w:p>
          <w:p w:rsidR="002F41CB" w:rsidRPr="002C73AD" w:rsidRDefault="002F41CB" w:rsidP="002C73AD">
            <w:pPr>
              <w:spacing w:after="0" w:line="240" w:lineRule="auto"/>
              <w:jc w:val="center"/>
              <w:rPr>
                <w:rFonts w:ascii="Arial" w:hAnsi="Arial" w:cs="Arial"/>
                <w:sz w:val="20"/>
                <w:szCs w:val="20"/>
              </w:rPr>
            </w:pPr>
            <w:r w:rsidRPr="002C73AD">
              <w:rPr>
                <w:rFonts w:ascii="Arial" w:hAnsi="Arial" w:cs="Arial"/>
                <w:sz w:val="20"/>
                <w:szCs w:val="20"/>
              </w:rPr>
              <w:t>руб.</w:t>
            </w:r>
          </w:p>
        </w:tc>
        <w:tc>
          <w:tcPr>
            <w:tcW w:w="2268" w:type="dxa"/>
          </w:tcPr>
          <w:p w:rsidR="002F41CB" w:rsidRPr="002C73AD" w:rsidRDefault="002F41CB" w:rsidP="002C73AD">
            <w:pPr>
              <w:spacing w:after="0" w:line="240" w:lineRule="auto"/>
              <w:jc w:val="center"/>
              <w:rPr>
                <w:rFonts w:ascii="Arial" w:hAnsi="Arial" w:cs="Arial"/>
                <w:sz w:val="20"/>
                <w:szCs w:val="20"/>
              </w:rPr>
            </w:pPr>
            <w:r>
              <w:rPr>
                <w:rFonts w:ascii="Arial" w:hAnsi="Arial" w:cs="Arial"/>
                <w:sz w:val="20"/>
                <w:szCs w:val="20"/>
              </w:rPr>
              <w:t>Наличие ограничений на приватизацию в составе имущественного комплекса МУП (с указанием оснований)</w:t>
            </w:r>
          </w:p>
        </w:tc>
      </w:tr>
      <w:tr w:rsidR="002F41CB" w:rsidRPr="002C73AD" w:rsidTr="00AC2D72">
        <w:tc>
          <w:tcPr>
            <w:tcW w:w="510" w:type="dxa"/>
          </w:tcPr>
          <w:p w:rsidR="002F41CB" w:rsidRPr="002C73AD" w:rsidRDefault="002F41CB" w:rsidP="002C73AD">
            <w:pPr>
              <w:spacing w:after="0" w:line="240" w:lineRule="auto"/>
              <w:jc w:val="center"/>
              <w:rPr>
                <w:rFonts w:ascii="Arial" w:hAnsi="Arial" w:cs="Arial"/>
                <w:sz w:val="20"/>
                <w:szCs w:val="20"/>
              </w:rPr>
            </w:pPr>
            <w:r w:rsidRPr="002C73AD">
              <w:rPr>
                <w:rFonts w:ascii="Arial" w:hAnsi="Arial" w:cs="Arial"/>
                <w:sz w:val="20"/>
                <w:szCs w:val="20"/>
              </w:rPr>
              <w:t>1</w:t>
            </w:r>
          </w:p>
        </w:tc>
        <w:tc>
          <w:tcPr>
            <w:tcW w:w="4514" w:type="dxa"/>
          </w:tcPr>
          <w:p w:rsidR="002F41CB" w:rsidRPr="002C73AD" w:rsidRDefault="002F41CB" w:rsidP="002C73AD">
            <w:pPr>
              <w:spacing w:after="0" w:line="240" w:lineRule="auto"/>
              <w:jc w:val="center"/>
              <w:rPr>
                <w:rFonts w:ascii="Arial" w:hAnsi="Arial" w:cs="Arial"/>
                <w:sz w:val="20"/>
                <w:szCs w:val="20"/>
              </w:rPr>
            </w:pPr>
            <w:r w:rsidRPr="002C73AD">
              <w:rPr>
                <w:rFonts w:ascii="Arial" w:hAnsi="Arial" w:cs="Arial"/>
                <w:sz w:val="20"/>
                <w:szCs w:val="20"/>
              </w:rPr>
              <w:t>2</w:t>
            </w:r>
          </w:p>
        </w:tc>
        <w:tc>
          <w:tcPr>
            <w:tcW w:w="2126" w:type="dxa"/>
          </w:tcPr>
          <w:p w:rsidR="002F41CB" w:rsidRPr="002C73AD" w:rsidRDefault="002F41CB" w:rsidP="002C73AD">
            <w:pPr>
              <w:spacing w:after="0" w:line="240" w:lineRule="auto"/>
              <w:jc w:val="center"/>
              <w:rPr>
                <w:rFonts w:ascii="Arial" w:hAnsi="Arial" w:cs="Arial"/>
                <w:sz w:val="20"/>
                <w:szCs w:val="20"/>
              </w:rPr>
            </w:pPr>
            <w:r w:rsidRPr="002C73AD">
              <w:rPr>
                <w:rFonts w:ascii="Arial" w:hAnsi="Arial" w:cs="Arial"/>
                <w:sz w:val="20"/>
                <w:szCs w:val="20"/>
              </w:rPr>
              <w:t>3</w:t>
            </w:r>
          </w:p>
        </w:tc>
        <w:tc>
          <w:tcPr>
            <w:tcW w:w="2268" w:type="dxa"/>
          </w:tcPr>
          <w:p w:rsidR="002F41CB" w:rsidRPr="002C73AD" w:rsidRDefault="00AC2D72" w:rsidP="002F41CB">
            <w:pPr>
              <w:spacing w:after="0" w:line="240" w:lineRule="auto"/>
              <w:jc w:val="center"/>
              <w:rPr>
                <w:rFonts w:ascii="Arial" w:hAnsi="Arial" w:cs="Arial"/>
                <w:sz w:val="20"/>
                <w:szCs w:val="20"/>
              </w:rPr>
            </w:pPr>
            <w:r>
              <w:rPr>
                <w:rFonts w:ascii="Arial" w:hAnsi="Arial" w:cs="Arial"/>
                <w:sz w:val="20"/>
                <w:szCs w:val="20"/>
              </w:rPr>
              <w:t>4</w:t>
            </w:r>
          </w:p>
        </w:tc>
      </w:tr>
      <w:tr w:rsidR="002F41CB" w:rsidRPr="002C73AD" w:rsidTr="00AC2D72">
        <w:tc>
          <w:tcPr>
            <w:tcW w:w="9418" w:type="dxa"/>
            <w:gridSpan w:val="4"/>
          </w:tcPr>
          <w:p w:rsidR="002F41CB" w:rsidRPr="002C73AD" w:rsidRDefault="002F41CB" w:rsidP="002C73AD">
            <w:pPr>
              <w:spacing w:after="0" w:line="240" w:lineRule="auto"/>
              <w:rPr>
                <w:rFonts w:ascii="Arial" w:hAnsi="Arial" w:cs="Arial"/>
                <w:sz w:val="20"/>
                <w:szCs w:val="20"/>
              </w:rPr>
            </w:pPr>
            <w:r w:rsidRPr="002C73AD">
              <w:rPr>
                <w:rFonts w:ascii="Arial" w:hAnsi="Arial" w:cs="Arial"/>
                <w:sz w:val="20"/>
                <w:szCs w:val="20"/>
              </w:rPr>
              <w:t>15.1. Исключительные права на результаты интеллектуальной деятельности, не являющиеся нематериальными активами</w:t>
            </w:r>
          </w:p>
        </w:tc>
      </w:tr>
      <w:tr w:rsidR="002F41CB" w:rsidRPr="002C73AD" w:rsidTr="00AC2D72">
        <w:tc>
          <w:tcPr>
            <w:tcW w:w="510" w:type="dxa"/>
          </w:tcPr>
          <w:p w:rsidR="002F41CB" w:rsidRPr="002C73AD" w:rsidRDefault="008C6393" w:rsidP="008C6393">
            <w:pPr>
              <w:spacing w:after="0" w:line="240" w:lineRule="auto"/>
              <w:jc w:val="center"/>
              <w:rPr>
                <w:rFonts w:ascii="Arial" w:hAnsi="Arial" w:cs="Arial"/>
                <w:sz w:val="20"/>
                <w:szCs w:val="20"/>
              </w:rPr>
            </w:pPr>
            <w:r>
              <w:rPr>
                <w:rFonts w:ascii="Arial" w:hAnsi="Arial" w:cs="Arial"/>
                <w:sz w:val="20"/>
                <w:szCs w:val="20"/>
              </w:rPr>
              <w:t>-</w:t>
            </w:r>
          </w:p>
        </w:tc>
        <w:tc>
          <w:tcPr>
            <w:tcW w:w="4514" w:type="dxa"/>
          </w:tcPr>
          <w:p w:rsidR="002F41CB" w:rsidRPr="002C73AD" w:rsidRDefault="008C6393" w:rsidP="008C6393">
            <w:pPr>
              <w:spacing w:after="0" w:line="240" w:lineRule="auto"/>
              <w:jc w:val="center"/>
              <w:rPr>
                <w:rFonts w:ascii="Arial" w:hAnsi="Arial" w:cs="Arial"/>
                <w:sz w:val="20"/>
                <w:szCs w:val="20"/>
              </w:rPr>
            </w:pPr>
            <w:r>
              <w:rPr>
                <w:rFonts w:ascii="Arial" w:hAnsi="Arial" w:cs="Arial"/>
                <w:sz w:val="20"/>
                <w:szCs w:val="20"/>
              </w:rPr>
              <w:t>-</w:t>
            </w:r>
          </w:p>
        </w:tc>
        <w:tc>
          <w:tcPr>
            <w:tcW w:w="2126" w:type="dxa"/>
          </w:tcPr>
          <w:p w:rsidR="002F41CB" w:rsidRPr="002C73AD" w:rsidRDefault="008C6393" w:rsidP="008C6393">
            <w:pPr>
              <w:spacing w:after="0" w:line="240" w:lineRule="auto"/>
              <w:jc w:val="center"/>
              <w:rPr>
                <w:rFonts w:ascii="Arial" w:hAnsi="Arial" w:cs="Arial"/>
                <w:sz w:val="20"/>
                <w:szCs w:val="20"/>
              </w:rPr>
            </w:pPr>
            <w:r>
              <w:rPr>
                <w:rFonts w:ascii="Arial" w:hAnsi="Arial" w:cs="Arial"/>
                <w:sz w:val="20"/>
                <w:szCs w:val="20"/>
              </w:rPr>
              <w:t>-</w:t>
            </w:r>
          </w:p>
        </w:tc>
        <w:tc>
          <w:tcPr>
            <w:tcW w:w="2268" w:type="dxa"/>
          </w:tcPr>
          <w:p w:rsidR="002F41CB" w:rsidRPr="002C73AD" w:rsidRDefault="008C6393" w:rsidP="008C6393">
            <w:pPr>
              <w:spacing w:after="0" w:line="240" w:lineRule="auto"/>
              <w:jc w:val="center"/>
              <w:rPr>
                <w:rFonts w:ascii="Arial" w:hAnsi="Arial" w:cs="Arial"/>
                <w:sz w:val="20"/>
                <w:szCs w:val="20"/>
              </w:rPr>
            </w:pPr>
            <w:r>
              <w:rPr>
                <w:rFonts w:ascii="Arial" w:hAnsi="Arial" w:cs="Arial"/>
                <w:sz w:val="20"/>
                <w:szCs w:val="20"/>
              </w:rPr>
              <w:t>-</w:t>
            </w:r>
          </w:p>
        </w:tc>
      </w:tr>
      <w:tr w:rsidR="002F41CB" w:rsidRPr="002C73AD" w:rsidTr="00AC2D72">
        <w:tc>
          <w:tcPr>
            <w:tcW w:w="9418" w:type="dxa"/>
            <w:gridSpan w:val="4"/>
          </w:tcPr>
          <w:p w:rsidR="002F41CB" w:rsidRPr="002C73AD" w:rsidRDefault="002F41CB" w:rsidP="002F41CB">
            <w:pPr>
              <w:spacing w:after="0" w:line="240" w:lineRule="auto"/>
              <w:rPr>
                <w:rFonts w:ascii="Arial" w:hAnsi="Arial" w:cs="Arial"/>
                <w:sz w:val="20"/>
                <w:szCs w:val="20"/>
              </w:rPr>
            </w:pPr>
            <w:r w:rsidRPr="002C73AD">
              <w:rPr>
                <w:rFonts w:ascii="Arial" w:hAnsi="Arial" w:cs="Arial"/>
                <w:sz w:val="20"/>
                <w:szCs w:val="20"/>
              </w:rPr>
              <w:t>15.2. Права на результаты научно-технической деятельности</w:t>
            </w:r>
          </w:p>
        </w:tc>
      </w:tr>
      <w:tr w:rsidR="002F41CB" w:rsidRPr="002C73AD" w:rsidTr="00AC2D72">
        <w:tc>
          <w:tcPr>
            <w:tcW w:w="510" w:type="dxa"/>
          </w:tcPr>
          <w:p w:rsidR="002F41CB" w:rsidRPr="002C73AD" w:rsidRDefault="008C6393" w:rsidP="00E05688">
            <w:pPr>
              <w:spacing w:after="0" w:line="240" w:lineRule="auto"/>
              <w:jc w:val="center"/>
              <w:rPr>
                <w:rFonts w:ascii="Arial" w:hAnsi="Arial" w:cs="Arial"/>
                <w:sz w:val="20"/>
                <w:szCs w:val="20"/>
              </w:rPr>
            </w:pPr>
            <w:r>
              <w:rPr>
                <w:rFonts w:ascii="Arial" w:hAnsi="Arial" w:cs="Arial"/>
                <w:sz w:val="20"/>
                <w:szCs w:val="20"/>
              </w:rPr>
              <w:t>-</w:t>
            </w:r>
          </w:p>
        </w:tc>
        <w:tc>
          <w:tcPr>
            <w:tcW w:w="4514" w:type="dxa"/>
          </w:tcPr>
          <w:p w:rsidR="002F41CB" w:rsidRPr="002C73AD" w:rsidRDefault="008C6393" w:rsidP="00E05688">
            <w:pPr>
              <w:spacing w:after="0" w:line="240" w:lineRule="auto"/>
              <w:jc w:val="center"/>
              <w:rPr>
                <w:rFonts w:ascii="Arial" w:hAnsi="Arial" w:cs="Arial"/>
                <w:sz w:val="20"/>
                <w:szCs w:val="20"/>
              </w:rPr>
            </w:pPr>
            <w:r>
              <w:rPr>
                <w:rFonts w:ascii="Arial" w:hAnsi="Arial" w:cs="Arial"/>
                <w:sz w:val="20"/>
                <w:szCs w:val="20"/>
              </w:rPr>
              <w:t>-</w:t>
            </w:r>
          </w:p>
        </w:tc>
        <w:tc>
          <w:tcPr>
            <w:tcW w:w="2126" w:type="dxa"/>
          </w:tcPr>
          <w:p w:rsidR="002F41CB" w:rsidRPr="002C73AD" w:rsidRDefault="008C6393" w:rsidP="00E05688">
            <w:pPr>
              <w:spacing w:after="0" w:line="240" w:lineRule="auto"/>
              <w:jc w:val="center"/>
              <w:rPr>
                <w:rFonts w:ascii="Arial" w:hAnsi="Arial" w:cs="Arial"/>
                <w:sz w:val="20"/>
                <w:szCs w:val="20"/>
              </w:rPr>
            </w:pPr>
            <w:r>
              <w:rPr>
                <w:rFonts w:ascii="Arial" w:hAnsi="Arial" w:cs="Arial"/>
                <w:sz w:val="20"/>
                <w:szCs w:val="20"/>
              </w:rPr>
              <w:t>-</w:t>
            </w:r>
          </w:p>
        </w:tc>
        <w:tc>
          <w:tcPr>
            <w:tcW w:w="2268" w:type="dxa"/>
          </w:tcPr>
          <w:p w:rsidR="002F41CB" w:rsidRPr="002C73AD" w:rsidRDefault="008C6393" w:rsidP="00E05688">
            <w:pPr>
              <w:spacing w:after="0" w:line="240" w:lineRule="auto"/>
              <w:jc w:val="center"/>
              <w:rPr>
                <w:rFonts w:ascii="Arial" w:hAnsi="Arial" w:cs="Arial"/>
                <w:sz w:val="20"/>
                <w:szCs w:val="20"/>
              </w:rPr>
            </w:pPr>
            <w:r>
              <w:rPr>
                <w:rFonts w:ascii="Arial" w:hAnsi="Arial" w:cs="Arial"/>
                <w:sz w:val="20"/>
                <w:szCs w:val="20"/>
              </w:rPr>
              <w:t>-</w:t>
            </w:r>
          </w:p>
        </w:tc>
      </w:tr>
      <w:tr w:rsidR="002F41CB" w:rsidRPr="002C73AD" w:rsidTr="00AC2D72">
        <w:tc>
          <w:tcPr>
            <w:tcW w:w="9418" w:type="dxa"/>
            <w:gridSpan w:val="4"/>
          </w:tcPr>
          <w:p w:rsidR="002F41CB" w:rsidRPr="002C73AD" w:rsidRDefault="002F41CB" w:rsidP="002F41CB">
            <w:pPr>
              <w:spacing w:after="0" w:line="240" w:lineRule="auto"/>
              <w:rPr>
                <w:rFonts w:ascii="Arial" w:hAnsi="Arial" w:cs="Arial"/>
                <w:sz w:val="20"/>
                <w:szCs w:val="20"/>
              </w:rPr>
            </w:pPr>
            <w:r w:rsidRPr="002C73AD">
              <w:rPr>
                <w:rFonts w:ascii="Arial" w:hAnsi="Arial" w:cs="Arial"/>
                <w:sz w:val="20"/>
                <w:szCs w:val="20"/>
              </w:rPr>
              <w:t>15.3. Иное имущество</w:t>
            </w:r>
          </w:p>
        </w:tc>
      </w:tr>
      <w:tr w:rsidR="002F41CB" w:rsidRPr="002C73AD" w:rsidTr="00AC2D72">
        <w:tc>
          <w:tcPr>
            <w:tcW w:w="510" w:type="dxa"/>
          </w:tcPr>
          <w:p w:rsidR="002F41CB" w:rsidRPr="002C73AD" w:rsidRDefault="008C6393" w:rsidP="00E05688">
            <w:pPr>
              <w:spacing w:after="0" w:line="240" w:lineRule="auto"/>
              <w:jc w:val="center"/>
              <w:rPr>
                <w:rFonts w:ascii="Arial" w:hAnsi="Arial" w:cs="Arial"/>
                <w:sz w:val="20"/>
                <w:szCs w:val="20"/>
              </w:rPr>
            </w:pPr>
            <w:r>
              <w:rPr>
                <w:rFonts w:ascii="Arial" w:hAnsi="Arial" w:cs="Arial"/>
                <w:sz w:val="20"/>
                <w:szCs w:val="20"/>
              </w:rPr>
              <w:t>-</w:t>
            </w:r>
          </w:p>
        </w:tc>
        <w:tc>
          <w:tcPr>
            <w:tcW w:w="4514" w:type="dxa"/>
          </w:tcPr>
          <w:p w:rsidR="002F41CB" w:rsidRPr="002C73AD" w:rsidRDefault="008C6393" w:rsidP="00E05688">
            <w:pPr>
              <w:spacing w:after="0" w:line="240" w:lineRule="auto"/>
              <w:jc w:val="center"/>
              <w:rPr>
                <w:rFonts w:ascii="Arial" w:hAnsi="Arial" w:cs="Arial"/>
                <w:sz w:val="20"/>
                <w:szCs w:val="20"/>
              </w:rPr>
            </w:pPr>
            <w:r>
              <w:rPr>
                <w:rFonts w:ascii="Arial" w:hAnsi="Arial" w:cs="Arial"/>
                <w:sz w:val="20"/>
                <w:szCs w:val="20"/>
              </w:rPr>
              <w:t>-</w:t>
            </w:r>
          </w:p>
        </w:tc>
        <w:tc>
          <w:tcPr>
            <w:tcW w:w="2126" w:type="dxa"/>
          </w:tcPr>
          <w:p w:rsidR="002F41CB" w:rsidRPr="002C73AD" w:rsidRDefault="008C6393" w:rsidP="00E05688">
            <w:pPr>
              <w:spacing w:after="0" w:line="240" w:lineRule="auto"/>
              <w:jc w:val="center"/>
              <w:rPr>
                <w:rFonts w:ascii="Arial" w:hAnsi="Arial" w:cs="Arial"/>
                <w:sz w:val="20"/>
                <w:szCs w:val="20"/>
              </w:rPr>
            </w:pPr>
            <w:r>
              <w:rPr>
                <w:rFonts w:ascii="Arial" w:hAnsi="Arial" w:cs="Arial"/>
                <w:sz w:val="20"/>
                <w:szCs w:val="20"/>
              </w:rPr>
              <w:t>-</w:t>
            </w:r>
          </w:p>
        </w:tc>
        <w:tc>
          <w:tcPr>
            <w:tcW w:w="2268" w:type="dxa"/>
          </w:tcPr>
          <w:p w:rsidR="002F41CB" w:rsidRPr="002C73AD" w:rsidRDefault="008C6393" w:rsidP="00E05688">
            <w:pPr>
              <w:spacing w:after="0" w:line="240" w:lineRule="auto"/>
              <w:jc w:val="center"/>
              <w:rPr>
                <w:rFonts w:ascii="Arial" w:hAnsi="Arial" w:cs="Arial"/>
                <w:sz w:val="20"/>
                <w:szCs w:val="20"/>
              </w:rPr>
            </w:pPr>
            <w:r>
              <w:rPr>
                <w:rFonts w:ascii="Arial" w:hAnsi="Arial" w:cs="Arial"/>
                <w:sz w:val="20"/>
                <w:szCs w:val="20"/>
              </w:rPr>
              <w:t>-</w:t>
            </w:r>
          </w:p>
        </w:tc>
      </w:tr>
      <w:tr w:rsidR="002F41CB" w:rsidRPr="002C73AD" w:rsidTr="00AC2D72">
        <w:tblPrEx>
          <w:tblBorders>
            <w:insideH w:val="nil"/>
          </w:tblBorders>
        </w:tblPrEx>
        <w:tc>
          <w:tcPr>
            <w:tcW w:w="5024" w:type="dxa"/>
            <w:gridSpan w:val="2"/>
            <w:tcBorders>
              <w:top w:val="nil"/>
            </w:tcBorders>
          </w:tcPr>
          <w:p w:rsidR="002F41CB" w:rsidRPr="002C73AD" w:rsidRDefault="002F41CB" w:rsidP="002C73AD">
            <w:pPr>
              <w:spacing w:after="0" w:line="240" w:lineRule="auto"/>
              <w:rPr>
                <w:rFonts w:ascii="Arial" w:hAnsi="Arial" w:cs="Arial"/>
                <w:sz w:val="20"/>
                <w:szCs w:val="20"/>
              </w:rPr>
            </w:pPr>
            <w:r w:rsidRPr="002C73AD">
              <w:rPr>
                <w:rFonts w:ascii="Arial" w:hAnsi="Arial" w:cs="Arial"/>
                <w:sz w:val="20"/>
                <w:szCs w:val="20"/>
              </w:rPr>
              <w:t xml:space="preserve">ИТОГО ПО </w:t>
            </w:r>
            <w:hyperlink w:anchor="P3434">
              <w:r w:rsidRPr="002C73AD">
                <w:rPr>
                  <w:rFonts w:ascii="Arial" w:hAnsi="Arial" w:cs="Arial"/>
                  <w:color w:val="0000FF"/>
                  <w:sz w:val="20"/>
                  <w:szCs w:val="20"/>
                  <w:u w:val="single"/>
                </w:rPr>
                <w:t>РАЗДЕЛУ 1</w:t>
              </w:r>
            </w:hyperlink>
            <w:r>
              <w:rPr>
                <w:rFonts w:ascii="Arial" w:hAnsi="Arial" w:cs="Arial"/>
                <w:color w:val="0000FF"/>
                <w:sz w:val="20"/>
                <w:szCs w:val="20"/>
                <w:u w:val="single"/>
              </w:rPr>
              <w:t>5</w:t>
            </w:r>
            <w:r w:rsidR="00E05688">
              <w:rPr>
                <w:rFonts w:ascii="Arial" w:hAnsi="Arial" w:cs="Arial"/>
                <w:color w:val="0000FF"/>
                <w:sz w:val="20"/>
                <w:szCs w:val="20"/>
                <w:u w:val="single"/>
              </w:rPr>
              <w:t xml:space="preserve"> </w:t>
            </w:r>
            <w:r w:rsidRPr="002C73AD">
              <w:rPr>
                <w:rFonts w:ascii="Arial" w:hAnsi="Arial" w:cs="Arial"/>
                <w:sz w:val="20"/>
                <w:szCs w:val="20"/>
              </w:rPr>
              <w:t>"Прочие активы"</w:t>
            </w:r>
          </w:p>
        </w:tc>
        <w:tc>
          <w:tcPr>
            <w:tcW w:w="2126" w:type="dxa"/>
            <w:tcBorders>
              <w:top w:val="nil"/>
            </w:tcBorders>
          </w:tcPr>
          <w:p w:rsidR="002F41CB" w:rsidRPr="002C73AD" w:rsidRDefault="008C6393" w:rsidP="00E05688">
            <w:pPr>
              <w:spacing w:after="0" w:line="240" w:lineRule="auto"/>
              <w:jc w:val="center"/>
              <w:rPr>
                <w:rFonts w:ascii="Arial" w:hAnsi="Arial" w:cs="Arial"/>
                <w:sz w:val="20"/>
                <w:szCs w:val="20"/>
              </w:rPr>
            </w:pPr>
            <w:r>
              <w:rPr>
                <w:rFonts w:ascii="Arial" w:hAnsi="Arial" w:cs="Arial"/>
                <w:sz w:val="20"/>
                <w:szCs w:val="20"/>
              </w:rPr>
              <w:t>-</w:t>
            </w:r>
          </w:p>
        </w:tc>
        <w:tc>
          <w:tcPr>
            <w:tcW w:w="2268" w:type="dxa"/>
            <w:tcBorders>
              <w:top w:val="nil"/>
            </w:tcBorders>
          </w:tcPr>
          <w:p w:rsidR="002F41CB" w:rsidRPr="002C73AD" w:rsidRDefault="008C6393" w:rsidP="00E05688">
            <w:pPr>
              <w:spacing w:after="0" w:line="240" w:lineRule="auto"/>
              <w:jc w:val="center"/>
              <w:rPr>
                <w:rFonts w:ascii="Arial" w:hAnsi="Arial" w:cs="Arial"/>
                <w:sz w:val="20"/>
                <w:szCs w:val="20"/>
              </w:rPr>
            </w:pPr>
            <w:r>
              <w:rPr>
                <w:rFonts w:ascii="Arial" w:hAnsi="Arial" w:cs="Arial"/>
                <w:sz w:val="20"/>
                <w:szCs w:val="20"/>
              </w:rPr>
              <w:t>-</w:t>
            </w:r>
          </w:p>
        </w:tc>
      </w:tr>
    </w:tbl>
    <w:p w:rsidR="002F03E6" w:rsidRPr="002C73AD" w:rsidRDefault="002F03E6" w:rsidP="002C73AD">
      <w:pPr>
        <w:spacing w:after="0" w:line="240" w:lineRule="auto"/>
        <w:rPr>
          <w:rFonts w:ascii="Arial" w:hAnsi="Arial" w:cs="Arial"/>
          <w:sz w:val="20"/>
          <w:szCs w:val="20"/>
        </w:rPr>
      </w:pPr>
    </w:p>
    <w:p w:rsidR="002F03E6" w:rsidRPr="002C73AD" w:rsidRDefault="002F03E6" w:rsidP="002C73AD">
      <w:pPr>
        <w:spacing w:after="0" w:line="240" w:lineRule="auto"/>
        <w:rPr>
          <w:rFonts w:ascii="Arial" w:hAnsi="Arial" w:cs="Arial"/>
          <w:sz w:val="20"/>
          <w:szCs w:val="20"/>
        </w:rPr>
      </w:pPr>
      <w:bookmarkStart w:id="18" w:name="P3461"/>
      <w:bookmarkEnd w:id="18"/>
      <w:r w:rsidRPr="002C73AD">
        <w:rPr>
          <w:rFonts w:ascii="Arial" w:hAnsi="Arial" w:cs="Arial"/>
          <w:sz w:val="20"/>
          <w:szCs w:val="20"/>
        </w:rPr>
        <w:t>16. Прочие (непросроченные) обязательства</w:t>
      </w:r>
    </w:p>
    <w:p w:rsidR="002F03E6" w:rsidRPr="002C73AD" w:rsidRDefault="002F03E6" w:rsidP="002C73AD">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79"/>
        <w:gridCol w:w="1984"/>
        <w:gridCol w:w="1276"/>
        <w:gridCol w:w="1559"/>
        <w:gridCol w:w="2410"/>
      </w:tblGrid>
      <w:tr w:rsidR="00E05688" w:rsidRPr="002C73AD" w:rsidTr="00AC2D72">
        <w:tc>
          <w:tcPr>
            <w:tcW w:w="510" w:type="dxa"/>
          </w:tcPr>
          <w:p w:rsidR="00E05688" w:rsidRPr="002C73AD" w:rsidRDefault="00E05688" w:rsidP="002C73AD">
            <w:pPr>
              <w:spacing w:after="0" w:line="240" w:lineRule="auto"/>
              <w:jc w:val="center"/>
              <w:rPr>
                <w:rFonts w:ascii="Arial" w:hAnsi="Arial" w:cs="Arial"/>
                <w:sz w:val="20"/>
                <w:szCs w:val="20"/>
              </w:rPr>
            </w:pPr>
            <w:r w:rsidRPr="002C73AD">
              <w:rPr>
                <w:rFonts w:ascii="Arial" w:hAnsi="Arial" w:cs="Arial"/>
                <w:sz w:val="20"/>
                <w:szCs w:val="20"/>
              </w:rPr>
              <w:t>N п/п</w:t>
            </w:r>
          </w:p>
        </w:tc>
        <w:tc>
          <w:tcPr>
            <w:tcW w:w="1679" w:type="dxa"/>
          </w:tcPr>
          <w:p w:rsidR="00E05688" w:rsidRPr="002C73AD" w:rsidRDefault="00E05688" w:rsidP="002C73AD">
            <w:pPr>
              <w:spacing w:after="0" w:line="240" w:lineRule="auto"/>
              <w:jc w:val="center"/>
              <w:rPr>
                <w:rFonts w:ascii="Arial" w:hAnsi="Arial" w:cs="Arial"/>
                <w:sz w:val="20"/>
                <w:szCs w:val="20"/>
              </w:rPr>
            </w:pPr>
            <w:r w:rsidRPr="002C73AD">
              <w:rPr>
                <w:rFonts w:ascii="Arial" w:hAnsi="Arial" w:cs="Arial"/>
                <w:sz w:val="20"/>
                <w:szCs w:val="20"/>
              </w:rPr>
              <w:t>Контрагент (наименование, местонахождение, ОГРН)</w:t>
            </w:r>
          </w:p>
        </w:tc>
        <w:tc>
          <w:tcPr>
            <w:tcW w:w="1984" w:type="dxa"/>
          </w:tcPr>
          <w:p w:rsidR="00E05688" w:rsidRPr="002C73AD" w:rsidRDefault="00E05688" w:rsidP="002C73AD">
            <w:pPr>
              <w:spacing w:after="0" w:line="240" w:lineRule="auto"/>
              <w:jc w:val="center"/>
              <w:rPr>
                <w:rFonts w:ascii="Arial" w:hAnsi="Arial" w:cs="Arial"/>
                <w:sz w:val="20"/>
                <w:szCs w:val="20"/>
              </w:rPr>
            </w:pPr>
            <w:r w:rsidRPr="002C73AD">
              <w:rPr>
                <w:rFonts w:ascii="Arial" w:hAnsi="Arial" w:cs="Arial"/>
                <w:sz w:val="20"/>
                <w:szCs w:val="20"/>
              </w:rPr>
              <w:t>Основание возникновения</w:t>
            </w:r>
          </w:p>
          <w:p w:rsidR="00E05688" w:rsidRDefault="00E05688" w:rsidP="002C73AD">
            <w:pPr>
              <w:spacing w:after="0" w:line="240" w:lineRule="auto"/>
              <w:jc w:val="center"/>
              <w:rPr>
                <w:rFonts w:ascii="Arial" w:hAnsi="Arial" w:cs="Arial"/>
                <w:sz w:val="20"/>
                <w:szCs w:val="20"/>
              </w:rPr>
            </w:pPr>
            <w:r>
              <w:rPr>
                <w:rFonts w:ascii="Arial" w:hAnsi="Arial" w:cs="Arial"/>
                <w:sz w:val="20"/>
                <w:szCs w:val="20"/>
              </w:rPr>
              <w:t>(договор</w:t>
            </w:r>
          </w:p>
          <w:p w:rsidR="00E05688" w:rsidRPr="002C73AD" w:rsidRDefault="00E05688" w:rsidP="002C73AD">
            <w:pPr>
              <w:spacing w:after="0" w:line="240" w:lineRule="auto"/>
              <w:jc w:val="center"/>
              <w:rPr>
                <w:rFonts w:ascii="Arial" w:hAnsi="Arial" w:cs="Arial"/>
                <w:sz w:val="20"/>
                <w:szCs w:val="20"/>
              </w:rPr>
            </w:pPr>
            <w:r>
              <w:rPr>
                <w:rFonts w:ascii="Arial" w:hAnsi="Arial" w:cs="Arial"/>
                <w:sz w:val="20"/>
                <w:szCs w:val="20"/>
              </w:rPr>
              <w:t>от ____</w:t>
            </w:r>
            <w:r w:rsidRPr="002C73AD">
              <w:rPr>
                <w:rFonts w:ascii="Arial" w:hAnsi="Arial" w:cs="Arial"/>
                <w:sz w:val="20"/>
                <w:szCs w:val="20"/>
              </w:rPr>
              <w:t xml:space="preserve"> N </w:t>
            </w:r>
            <w:r>
              <w:rPr>
                <w:rFonts w:ascii="Arial" w:hAnsi="Arial" w:cs="Arial"/>
                <w:sz w:val="20"/>
                <w:szCs w:val="20"/>
              </w:rPr>
              <w:t>____</w:t>
            </w:r>
            <w:r w:rsidRPr="002C73AD">
              <w:rPr>
                <w:rFonts w:ascii="Arial" w:hAnsi="Arial" w:cs="Arial"/>
                <w:sz w:val="20"/>
                <w:szCs w:val="20"/>
              </w:rPr>
              <w:t>,</w:t>
            </w:r>
          </w:p>
          <w:p w:rsidR="00E05688" w:rsidRPr="002C73AD" w:rsidRDefault="00E05688" w:rsidP="002C73AD">
            <w:pPr>
              <w:spacing w:after="0" w:line="240" w:lineRule="auto"/>
              <w:jc w:val="center"/>
              <w:rPr>
                <w:rFonts w:ascii="Arial" w:hAnsi="Arial" w:cs="Arial"/>
                <w:sz w:val="20"/>
                <w:szCs w:val="20"/>
              </w:rPr>
            </w:pPr>
            <w:r w:rsidRPr="002C73AD">
              <w:rPr>
                <w:rFonts w:ascii="Arial" w:hAnsi="Arial" w:cs="Arial"/>
                <w:sz w:val="20"/>
                <w:szCs w:val="20"/>
              </w:rPr>
              <w:t>вексель, иное)</w:t>
            </w:r>
          </w:p>
        </w:tc>
        <w:tc>
          <w:tcPr>
            <w:tcW w:w="1276" w:type="dxa"/>
          </w:tcPr>
          <w:p w:rsidR="00E05688" w:rsidRPr="002C73AD" w:rsidRDefault="00E05688" w:rsidP="002C73AD">
            <w:pPr>
              <w:spacing w:after="0" w:line="240" w:lineRule="auto"/>
              <w:jc w:val="center"/>
              <w:rPr>
                <w:rFonts w:ascii="Arial" w:hAnsi="Arial" w:cs="Arial"/>
                <w:sz w:val="20"/>
                <w:szCs w:val="20"/>
              </w:rPr>
            </w:pPr>
            <w:r w:rsidRPr="002C73AD">
              <w:rPr>
                <w:rFonts w:ascii="Arial" w:hAnsi="Arial" w:cs="Arial"/>
                <w:sz w:val="20"/>
                <w:szCs w:val="20"/>
              </w:rPr>
              <w:t>Дата исполнения</w:t>
            </w:r>
          </w:p>
        </w:tc>
        <w:tc>
          <w:tcPr>
            <w:tcW w:w="1559" w:type="dxa"/>
          </w:tcPr>
          <w:p w:rsidR="00E05688" w:rsidRPr="002C73AD" w:rsidRDefault="00E05688" w:rsidP="00E05688">
            <w:pPr>
              <w:spacing w:after="0" w:line="240" w:lineRule="auto"/>
              <w:jc w:val="center"/>
              <w:rPr>
                <w:rFonts w:ascii="Arial" w:hAnsi="Arial" w:cs="Arial"/>
                <w:sz w:val="20"/>
                <w:szCs w:val="20"/>
              </w:rPr>
            </w:pPr>
            <w:r w:rsidRPr="002C73AD">
              <w:rPr>
                <w:rFonts w:ascii="Arial" w:hAnsi="Arial" w:cs="Arial"/>
                <w:sz w:val="20"/>
                <w:szCs w:val="20"/>
              </w:rPr>
              <w:t>Размер обязательства, руб.</w:t>
            </w:r>
          </w:p>
        </w:tc>
        <w:tc>
          <w:tcPr>
            <w:tcW w:w="2410" w:type="dxa"/>
          </w:tcPr>
          <w:p w:rsidR="00E05688" w:rsidRPr="002C73AD" w:rsidRDefault="00E05688" w:rsidP="002C73AD">
            <w:pPr>
              <w:spacing w:after="0" w:line="240" w:lineRule="auto"/>
              <w:jc w:val="center"/>
              <w:rPr>
                <w:rFonts w:ascii="Arial" w:hAnsi="Arial" w:cs="Arial"/>
                <w:sz w:val="20"/>
                <w:szCs w:val="20"/>
              </w:rPr>
            </w:pPr>
            <w:r>
              <w:rPr>
                <w:rFonts w:ascii="Arial" w:hAnsi="Arial" w:cs="Arial"/>
                <w:sz w:val="20"/>
                <w:szCs w:val="20"/>
              </w:rPr>
              <w:t>Наличие ограничений на приватизацию в составе имущественного комплекса МУП (с указанием оснований)</w:t>
            </w:r>
          </w:p>
        </w:tc>
      </w:tr>
      <w:tr w:rsidR="00E05688" w:rsidRPr="002C73AD" w:rsidTr="00AC2D72">
        <w:tc>
          <w:tcPr>
            <w:tcW w:w="510" w:type="dxa"/>
          </w:tcPr>
          <w:p w:rsidR="00E05688" w:rsidRPr="002C73AD" w:rsidRDefault="00E05688" w:rsidP="002C73AD">
            <w:pPr>
              <w:spacing w:after="0" w:line="240" w:lineRule="auto"/>
              <w:jc w:val="center"/>
              <w:rPr>
                <w:rFonts w:ascii="Arial" w:hAnsi="Arial" w:cs="Arial"/>
                <w:sz w:val="20"/>
                <w:szCs w:val="20"/>
              </w:rPr>
            </w:pPr>
            <w:r w:rsidRPr="002C73AD">
              <w:rPr>
                <w:rFonts w:ascii="Arial" w:hAnsi="Arial" w:cs="Arial"/>
                <w:sz w:val="20"/>
                <w:szCs w:val="20"/>
              </w:rPr>
              <w:t>1</w:t>
            </w:r>
          </w:p>
        </w:tc>
        <w:tc>
          <w:tcPr>
            <w:tcW w:w="1679" w:type="dxa"/>
          </w:tcPr>
          <w:p w:rsidR="00E05688" w:rsidRPr="002C73AD" w:rsidRDefault="00E05688" w:rsidP="002C73AD">
            <w:pPr>
              <w:spacing w:after="0" w:line="240" w:lineRule="auto"/>
              <w:jc w:val="center"/>
              <w:rPr>
                <w:rFonts w:ascii="Arial" w:hAnsi="Arial" w:cs="Arial"/>
                <w:sz w:val="20"/>
                <w:szCs w:val="20"/>
              </w:rPr>
            </w:pPr>
            <w:r w:rsidRPr="002C73AD">
              <w:rPr>
                <w:rFonts w:ascii="Arial" w:hAnsi="Arial" w:cs="Arial"/>
                <w:sz w:val="20"/>
                <w:szCs w:val="20"/>
              </w:rPr>
              <w:t>2</w:t>
            </w:r>
          </w:p>
        </w:tc>
        <w:tc>
          <w:tcPr>
            <w:tcW w:w="1984" w:type="dxa"/>
          </w:tcPr>
          <w:p w:rsidR="00E05688" w:rsidRPr="002C73AD" w:rsidRDefault="00E05688" w:rsidP="002C73AD">
            <w:pPr>
              <w:spacing w:after="0" w:line="240" w:lineRule="auto"/>
              <w:jc w:val="center"/>
              <w:rPr>
                <w:rFonts w:ascii="Arial" w:hAnsi="Arial" w:cs="Arial"/>
                <w:sz w:val="20"/>
                <w:szCs w:val="20"/>
              </w:rPr>
            </w:pPr>
            <w:r w:rsidRPr="002C73AD">
              <w:rPr>
                <w:rFonts w:ascii="Arial" w:hAnsi="Arial" w:cs="Arial"/>
                <w:sz w:val="20"/>
                <w:szCs w:val="20"/>
              </w:rPr>
              <w:t>3</w:t>
            </w:r>
          </w:p>
        </w:tc>
        <w:tc>
          <w:tcPr>
            <w:tcW w:w="1276" w:type="dxa"/>
          </w:tcPr>
          <w:p w:rsidR="00E05688" w:rsidRPr="002C73AD" w:rsidRDefault="00E05688" w:rsidP="002C73AD">
            <w:pPr>
              <w:spacing w:after="0" w:line="240" w:lineRule="auto"/>
              <w:jc w:val="center"/>
              <w:rPr>
                <w:rFonts w:ascii="Arial" w:hAnsi="Arial" w:cs="Arial"/>
                <w:sz w:val="20"/>
                <w:szCs w:val="20"/>
              </w:rPr>
            </w:pPr>
            <w:r w:rsidRPr="002C73AD">
              <w:rPr>
                <w:rFonts w:ascii="Arial" w:hAnsi="Arial" w:cs="Arial"/>
                <w:sz w:val="20"/>
                <w:szCs w:val="20"/>
              </w:rPr>
              <w:t>4</w:t>
            </w:r>
          </w:p>
        </w:tc>
        <w:tc>
          <w:tcPr>
            <w:tcW w:w="1559" w:type="dxa"/>
          </w:tcPr>
          <w:p w:rsidR="00E05688" w:rsidRPr="002C73AD" w:rsidRDefault="00AC2D72" w:rsidP="00E05688">
            <w:pPr>
              <w:spacing w:after="0" w:line="240" w:lineRule="auto"/>
              <w:jc w:val="center"/>
              <w:rPr>
                <w:rFonts w:ascii="Arial" w:hAnsi="Arial" w:cs="Arial"/>
                <w:sz w:val="20"/>
                <w:szCs w:val="20"/>
              </w:rPr>
            </w:pPr>
            <w:r>
              <w:rPr>
                <w:rFonts w:ascii="Arial" w:hAnsi="Arial" w:cs="Arial"/>
                <w:sz w:val="20"/>
                <w:szCs w:val="20"/>
              </w:rPr>
              <w:t>5</w:t>
            </w:r>
          </w:p>
        </w:tc>
        <w:tc>
          <w:tcPr>
            <w:tcW w:w="2410" w:type="dxa"/>
          </w:tcPr>
          <w:p w:rsidR="00E05688" w:rsidRPr="002C73AD" w:rsidRDefault="00AC2D72" w:rsidP="002C73AD">
            <w:pPr>
              <w:spacing w:after="0" w:line="240" w:lineRule="auto"/>
              <w:jc w:val="center"/>
              <w:rPr>
                <w:rFonts w:ascii="Arial" w:hAnsi="Arial" w:cs="Arial"/>
                <w:sz w:val="20"/>
                <w:szCs w:val="20"/>
              </w:rPr>
            </w:pPr>
            <w:r>
              <w:rPr>
                <w:rFonts w:ascii="Arial" w:hAnsi="Arial" w:cs="Arial"/>
                <w:sz w:val="20"/>
                <w:szCs w:val="20"/>
              </w:rPr>
              <w:t>6</w:t>
            </w:r>
          </w:p>
        </w:tc>
      </w:tr>
      <w:tr w:rsidR="00E05688" w:rsidRPr="002C73AD" w:rsidTr="00AC2D72">
        <w:tc>
          <w:tcPr>
            <w:tcW w:w="7008" w:type="dxa"/>
            <w:gridSpan w:val="5"/>
          </w:tcPr>
          <w:p w:rsidR="00E05688" w:rsidRPr="002C73AD" w:rsidRDefault="00E05688" w:rsidP="002C73AD">
            <w:pPr>
              <w:spacing w:after="0" w:line="240" w:lineRule="auto"/>
              <w:rPr>
                <w:rFonts w:ascii="Arial" w:hAnsi="Arial" w:cs="Arial"/>
                <w:sz w:val="20"/>
                <w:szCs w:val="20"/>
              </w:rPr>
            </w:pPr>
            <w:r w:rsidRPr="002C73AD">
              <w:rPr>
                <w:rFonts w:ascii="Arial" w:hAnsi="Arial" w:cs="Arial"/>
                <w:sz w:val="20"/>
                <w:szCs w:val="20"/>
              </w:rPr>
              <w:t>16.1. Выданные обеспечения обязательств и платежей</w:t>
            </w:r>
          </w:p>
        </w:tc>
        <w:tc>
          <w:tcPr>
            <w:tcW w:w="2410" w:type="dxa"/>
          </w:tcPr>
          <w:p w:rsidR="00E05688" w:rsidRPr="002C73AD" w:rsidRDefault="00E05688" w:rsidP="00E05688">
            <w:pPr>
              <w:spacing w:after="0" w:line="240" w:lineRule="auto"/>
              <w:rPr>
                <w:rFonts w:ascii="Arial" w:hAnsi="Arial" w:cs="Arial"/>
                <w:sz w:val="20"/>
                <w:szCs w:val="20"/>
              </w:rPr>
            </w:pPr>
          </w:p>
        </w:tc>
      </w:tr>
      <w:tr w:rsidR="00E05688" w:rsidRPr="002C73AD" w:rsidTr="00AC2D72">
        <w:tc>
          <w:tcPr>
            <w:tcW w:w="510"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c>
          <w:tcPr>
            <w:tcW w:w="1679"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c>
          <w:tcPr>
            <w:tcW w:w="1984"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c>
          <w:tcPr>
            <w:tcW w:w="1559"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c>
          <w:tcPr>
            <w:tcW w:w="2410"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r>
      <w:tr w:rsidR="00E05688" w:rsidRPr="002C73AD" w:rsidTr="00AC2D72">
        <w:tc>
          <w:tcPr>
            <w:tcW w:w="7008" w:type="dxa"/>
            <w:gridSpan w:val="5"/>
          </w:tcPr>
          <w:p w:rsidR="00E05688" w:rsidRPr="002C73AD" w:rsidRDefault="00E05688" w:rsidP="002C73AD">
            <w:pPr>
              <w:spacing w:after="0" w:line="240" w:lineRule="auto"/>
              <w:rPr>
                <w:rFonts w:ascii="Arial" w:hAnsi="Arial" w:cs="Arial"/>
                <w:sz w:val="20"/>
                <w:szCs w:val="20"/>
              </w:rPr>
            </w:pPr>
            <w:r w:rsidRPr="002C73AD">
              <w:rPr>
                <w:rFonts w:ascii="Arial" w:hAnsi="Arial" w:cs="Arial"/>
                <w:sz w:val="20"/>
                <w:szCs w:val="20"/>
              </w:rPr>
              <w:t>16.2. Полученные обеспечения обязательств и платежей</w:t>
            </w:r>
          </w:p>
        </w:tc>
        <w:tc>
          <w:tcPr>
            <w:tcW w:w="2410" w:type="dxa"/>
          </w:tcPr>
          <w:p w:rsidR="00E05688" w:rsidRPr="002C73AD" w:rsidRDefault="00E05688" w:rsidP="00E05688">
            <w:pPr>
              <w:spacing w:after="0" w:line="240" w:lineRule="auto"/>
              <w:rPr>
                <w:rFonts w:ascii="Arial" w:hAnsi="Arial" w:cs="Arial"/>
                <w:sz w:val="20"/>
                <w:szCs w:val="20"/>
              </w:rPr>
            </w:pPr>
          </w:p>
        </w:tc>
      </w:tr>
      <w:tr w:rsidR="00E05688" w:rsidRPr="002C73AD" w:rsidTr="00AC2D72">
        <w:tc>
          <w:tcPr>
            <w:tcW w:w="510"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c>
          <w:tcPr>
            <w:tcW w:w="1679"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c>
          <w:tcPr>
            <w:tcW w:w="1984"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c>
          <w:tcPr>
            <w:tcW w:w="1559"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c>
          <w:tcPr>
            <w:tcW w:w="2410"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r>
      <w:tr w:rsidR="00E05688" w:rsidRPr="002C73AD" w:rsidTr="00AC2D72">
        <w:tc>
          <w:tcPr>
            <w:tcW w:w="7008" w:type="dxa"/>
            <w:gridSpan w:val="5"/>
          </w:tcPr>
          <w:p w:rsidR="00E05688" w:rsidRPr="002C73AD" w:rsidRDefault="00E05688" w:rsidP="002C73AD">
            <w:pPr>
              <w:spacing w:after="0" w:line="240" w:lineRule="auto"/>
              <w:rPr>
                <w:rFonts w:ascii="Arial" w:hAnsi="Arial" w:cs="Arial"/>
                <w:sz w:val="20"/>
                <w:szCs w:val="20"/>
              </w:rPr>
            </w:pPr>
            <w:r w:rsidRPr="002C73AD">
              <w:rPr>
                <w:rFonts w:ascii="Arial" w:hAnsi="Arial" w:cs="Arial"/>
                <w:sz w:val="20"/>
                <w:szCs w:val="20"/>
              </w:rPr>
              <w:t>16.3. Иные</w:t>
            </w:r>
          </w:p>
        </w:tc>
        <w:tc>
          <w:tcPr>
            <w:tcW w:w="2410" w:type="dxa"/>
          </w:tcPr>
          <w:p w:rsidR="00E05688" w:rsidRPr="002C73AD" w:rsidRDefault="00E05688" w:rsidP="00E05688">
            <w:pPr>
              <w:spacing w:after="0" w:line="240" w:lineRule="auto"/>
              <w:rPr>
                <w:rFonts w:ascii="Arial" w:hAnsi="Arial" w:cs="Arial"/>
                <w:sz w:val="20"/>
                <w:szCs w:val="20"/>
              </w:rPr>
            </w:pPr>
          </w:p>
        </w:tc>
      </w:tr>
      <w:tr w:rsidR="00E05688" w:rsidRPr="002C73AD" w:rsidTr="00AC2D72">
        <w:tc>
          <w:tcPr>
            <w:tcW w:w="510"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c>
          <w:tcPr>
            <w:tcW w:w="1679"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c>
          <w:tcPr>
            <w:tcW w:w="1984"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c>
          <w:tcPr>
            <w:tcW w:w="1276"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c>
          <w:tcPr>
            <w:tcW w:w="1559" w:type="dxa"/>
          </w:tcPr>
          <w:p w:rsidR="00E05688" w:rsidRPr="002C73AD" w:rsidRDefault="00E05688" w:rsidP="00AC2D72">
            <w:pPr>
              <w:spacing w:after="0" w:line="240" w:lineRule="auto"/>
              <w:jc w:val="center"/>
              <w:rPr>
                <w:rFonts w:ascii="Arial" w:hAnsi="Arial" w:cs="Arial"/>
                <w:sz w:val="20"/>
                <w:szCs w:val="20"/>
              </w:rPr>
            </w:pPr>
          </w:p>
        </w:tc>
        <w:tc>
          <w:tcPr>
            <w:tcW w:w="2410"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r>
      <w:tr w:rsidR="00E05688" w:rsidRPr="002C73AD" w:rsidTr="00AC2D72">
        <w:tc>
          <w:tcPr>
            <w:tcW w:w="5449" w:type="dxa"/>
            <w:gridSpan w:val="4"/>
          </w:tcPr>
          <w:p w:rsidR="00E05688" w:rsidRPr="002C73AD" w:rsidRDefault="00E05688" w:rsidP="002C73AD">
            <w:pPr>
              <w:spacing w:after="0" w:line="240" w:lineRule="auto"/>
              <w:rPr>
                <w:rFonts w:ascii="Arial" w:hAnsi="Arial" w:cs="Arial"/>
                <w:sz w:val="20"/>
                <w:szCs w:val="20"/>
              </w:rPr>
            </w:pPr>
            <w:r w:rsidRPr="002C73AD">
              <w:rPr>
                <w:rFonts w:ascii="Arial" w:hAnsi="Arial" w:cs="Arial"/>
                <w:sz w:val="20"/>
                <w:szCs w:val="20"/>
              </w:rPr>
              <w:t xml:space="preserve">ИТОГО ПО </w:t>
            </w:r>
            <w:hyperlink w:anchor="P3461">
              <w:r w:rsidRPr="002C73AD">
                <w:rPr>
                  <w:rFonts w:ascii="Arial" w:hAnsi="Arial" w:cs="Arial"/>
                  <w:color w:val="0000FF"/>
                  <w:sz w:val="20"/>
                  <w:szCs w:val="20"/>
                  <w:u w:val="single"/>
                </w:rPr>
                <w:t>РАЗДЕЛУ 16</w:t>
              </w:r>
            </w:hyperlink>
            <w:r>
              <w:rPr>
                <w:rFonts w:ascii="Arial" w:hAnsi="Arial" w:cs="Arial"/>
                <w:color w:val="0000FF"/>
                <w:sz w:val="20"/>
                <w:szCs w:val="20"/>
                <w:u w:val="single"/>
              </w:rPr>
              <w:t xml:space="preserve"> </w:t>
            </w:r>
            <w:r w:rsidRPr="002C73AD">
              <w:rPr>
                <w:rFonts w:ascii="Arial" w:hAnsi="Arial" w:cs="Arial"/>
                <w:sz w:val="20"/>
                <w:szCs w:val="20"/>
              </w:rPr>
              <w:t>"Прочие (непросроченные) обязательства"</w:t>
            </w:r>
          </w:p>
        </w:tc>
        <w:tc>
          <w:tcPr>
            <w:tcW w:w="1559"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c>
          <w:tcPr>
            <w:tcW w:w="2410" w:type="dxa"/>
          </w:tcPr>
          <w:p w:rsidR="00E05688" w:rsidRPr="002C73AD" w:rsidRDefault="00E05688" w:rsidP="00AC2D72">
            <w:pPr>
              <w:spacing w:after="0" w:line="240" w:lineRule="auto"/>
              <w:jc w:val="center"/>
              <w:rPr>
                <w:rFonts w:ascii="Arial" w:hAnsi="Arial" w:cs="Arial"/>
                <w:sz w:val="20"/>
                <w:szCs w:val="20"/>
              </w:rPr>
            </w:pPr>
            <w:r>
              <w:rPr>
                <w:rFonts w:ascii="Arial" w:hAnsi="Arial" w:cs="Arial"/>
                <w:sz w:val="20"/>
                <w:szCs w:val="20"/>
              </w:rPr>
              <w:t>-</w:t>
            </w:r>
          </w:p>
        </w:tc>
      </w:tr>
    </w:tbl>
    <w:p w:rsidR="002F03E6" w:rsidRPr="002C73AD" w:rsidRDefault="002F03E6" w:rsidP="002C73AD">
      <w:pPr>
        <w:spacing w:after="0" w:line="240" w:lineRule="auto"/>
        <w:rPr>
          <w:rFonts w:ascii="Arial" w:hAnsi="Arial" w:cs="Arial"/>
          <w:sz w:val="20"/>
          <w:szCs w:val="20"/>
        </w:rPr>
      </w:pPr>
    </w:p>
    <w:p w:rsidR="00AC2D72" w:rsidRDefault="00AC2D72" w:rsidP="003C3B13">
      <w:pPr>
        <w:spacing w:after="0" w:line="240" w:lineRule="auto"/>
        <w:jc w:val="right"/>
      </w:pPr>
      <w:bookmarkStart w:id="19" w:name="P3497"/>
      <w:bookmarkStart w:id="20" w:name="P3500"/>
      <w:bookmarkStart w:id="21" w:name="P3503"/>
      <w:bookmarkStart w:id="22" w:name="P3505"/>
      <w:bookmarkEnd w:id="19"/>
      <w:bookmarkEnd w:id="20"/>
      <w:bookmarkEnd w:id="21"/>
      <w:bookmarkEnd w:id="22"/>
    </w:p>
    <w:p w:rsidR="00B75E57" w:rsidRDefault="00B75E57" w:rsidP="003C3B13">
      <w:pPr>
        <w:spacing w:after="0" w:line="240" w:lineRule="auto"/>
        <w:jc w:val="right"/>
        <w:rPr>
          <w:rFonts w:ascii="Arial" w:hAnsi="Arial" w:cs="Arial"/>
          <w:b/>
          <w:sz w:val="20"/>
          <w:szCs w:val="20"/>
        </w:rPr>
      </w:pPr>
    </w:p>
    <w:p w:rsidR="002F03E6" w:rsidRPr="00AC2D72" w:rsidRDefault="002F03E6" w:rsidP="003C3B13">
      <w:pPr>
        <w:spacing w:after="0" w:line="240" w:lineRule="auto"/>
        <w:jc w:val="right"/>
        <w:rPr>
          <w:rFonts w:ascii="Arial" w:hAnsi="Arial" w:cs="Arial"/>
          <w:b/>
          <w:sz w:val="20"/>
          <w:szCs w:val="20"/>
        </w:rPr>
      </w:pPr>
      <w:r w:rsidRPr="00AC2D72">
        <w:rPr>
          <w:rFonts w:ascii="Arial" w:hAnsi="Arial" w:cs="Arial"/>
          <w:b/>
          <w:sz w:val="20"/>
          <w:szCs w:val="20"/>
        </w:rPr>
        <w:t>Приложение N 2</w:t>
      </w:r>
    </w:p>
    <w:p w:rsidR="003C3B13" w:rsidRPr="00AC2D72" w:rsidRDefault="002F03E6" w:rsidP="003C3B13">
      <w:pPr>
        <w:spacing w:after="0" w:line="240" w:lineRule="auto"/>
        <w:jc w:val="right"/>
        <w:rPr>
          <w:rFonts w:ascii="Arial" w:hAnsi="Arial" w:cs="Arial"/>
          <w:sz w:val="20"/>
          <w:szCs w:val="20"/>
        </w:rPr>
      </w:pPr>
      <w:r w:rsidRPr="00AC2D72">
        <w:rPr>
          <w:rFonts w:ascii="Arial" w:hAnsi="Arial" w:cs="Arial"/>
          <w:sz w:val="20"/>
          <w:szCs w:val="20"/>
        </w:rPr>
        <w:t xml:space="preserve">к </w:t>
      </w:r>
      <w:r w:rsidR="003C3B13" w:rsidRPr="00AC2D72">
        <w:rPr>
          <w:rFonts w:ascii="Arial" w:hAnsi="Arial" w:cs="Arial"/>
          <w:sz w:val="20"/>
          <w:szCs w:val="20"/>
        </w:rPr>
        <w:t xml:space="preserve">Постановлению Администрации города Суджи </w:t>
      </w:r>
    </w:p>
    <w:p w:rsidR="002F03E6" w:rsidRPr="00AC2D72" w:rsidRDefault="003C3B13" w:rsidP="003C3B13">
      <w:pPr>
        <w:spacing w:after="0" w:line="240" w:lineRule="auto"/>
        <w:jc w:val="right"/>
        <w:rPr>
          <w:rFonts w:ascii="Arial" w:hAnsi="Arial" w:cs="Arial"/>
          <w:sz w:val="20"/>
          <w:szCs w:val="20"/>
        </w:rPr>
      </w:pPr>
      <w:r w:rsidRPr="00AC2D72">
        <w:rPr>
          <w:rFonts w:ascii="Arial" w:hAnsi="Arial" w:cs="Arial"/>
          <w:sz w:val="20"/>
          <w:szCs w:val="20"/>
        </w:rPr>
        <w:t>Курской области</w:t>
      </w:r>
      <w:r w:rsidR="00AC2D72">
        <w:rPr>
          <w:rFonts w:ascii="Arial" w:hAnsi="Arial" w:cs="Arial"/>
          <w:sz w:val="20"/>
          <w:szCs w:val="20"/>
        </w:rPr>
        <w:t xml:space="preserve"> </w:t>
      </w:r>
      <w:r w:rsidR="002F03E6" w:rsidRPr="00AC2D72">
        <w:rPr>
          <w:rFonts w:ascii="Arial" w:hAnsi="Arial" w:cs="Arial"/>
          <w:sz w:val="20"/>
          <w:szCs w:val="20"/>
        </w:rPr>
        <w:t xml:space="preserve">от </w:t>
      </w:r>
      <w:r w:rsidR="00AC2D72" w:rsidRPr="00AC2D72">
        <w:rPr>
          <w:rFonts w:ascii="Arial" w:hAnsi="Arial" w:cs="Arial"/>
          <w:sz w:val="20"/>
          <w:szCs w:val="20"/>
        </w:rPr>
        <w:t>03.07.2024</w:t>
      </w:r>
      <w:r w:rsidR="002F03E6" w:rsidRPr="00AC2D72">
        <w:rPr>
          <w:rFonts w:ascii="Arial" w:hAnsi="Arial" w:cs="Arial"/>
          <w:sz w:val="20"/>
          <w:szCs w:val="20"/>
        </w:rPr>
        <w:t xml:space="preserve"> N </w:t>
      </w:r>
      <w:r w:rsidR="004C1A93">
        <w:rPr>
          <w:rFonts w:ascii="Arial" w:hAnsi="Arial" w:cs="Arial"/>
          <w:sz w:val="20"/>
          <w:szCs w:val="20"/>
        </w:rPr>
        <w:t>182</w:t>
      </w:r>
    </w:p>
    <w:p w:rsidR="00AC2D72" w:rsidRDefault="00AC2D72" w:rsidP="003C3B13">
      <w:pPr>
        <w:jc w:val="center"/>
        <w:rPr>
          <w:rFonts w:ascii="Arial" w:hAnsi="Arial" w:cs="Arial"/>
          <w:b/>
          <w:sz w:val="24"/>
          <w:szCs w:val="24"/>
        </w:rPr>
      </w:pPr>
    </w:p>
    <w:p w:rsidR="00B75E57" w:rsidRDefault="00B75E57" w:rsidP="003C3B13">
      <w:pPr>
        <w:jc w:val="center"/>
        <w:rPr>
          <w:rFonts w:ascii="Arial" w:hAnsi="Arial" w:cs="Arial"/>
          <w:b/>
          <w:sz w:val="24"/>
          <w:szCs w:val="24"/>
        </w:rPr>
      </w:pPr>
    </w:p>
    <w:p w:rsidR="003C3B13" w:rsidRPr="00E347FD" w:rsidRDefault="003C3B13" w:rsidP="00AC2D72">
      <w:pPr>
        <w:spacing w:after="0" w:line="240" w:lineRule="auto"/>
        <w:jc w:val="center"/>
        <w:rPr>
          <w:rFonts w:ascii="Arial" w:hAnsi="Arial" w:cs="Arial"/>
          <w:b/>
          <w:sz w:val="24"/>
          <w:szCs w:val="24"/>
        </w:rPr>
      </w:pPr>
      <w:r w:rsidRPr="00E347FD">
        <w:rPr>
          <w:rFonts w:ascii="Arial" w:hAnsi="Arial" w:cs="Arial"/>
          <w:b/>
          <w:sz w:val="24"/>
          <w:szCs w:val="24"/>
        </w:rPr>
        <w:t xml:space="preserve">ПЕРЕЧЕНЬ </w:t>
      </w:r>
    </w:p>
    <w:p w:rsidR="00E347FD" w:rsidRPr="00E347FD" w:rsidRDefault="003C3B13" w:rsidP="00AC2D72">
      <w:pPr>
        <w:spacing w:after="0" w:line="240" w:lineRule="auto"/>
        <w:jc w:val="center"/>
        <w:rPr>
          <w:b/>
          <w:sz w:val="24"/>
          <w:szCs w:val="24"/>
        </w:rPr>
      </w:pPr>
      <w:r w:rsidRPr="00E347FD">
        <w:rPr>
          <w:rFonts w:ascii="Arial" w:hAnsi="Arial" w:cs="Arial"/>
          <w:b/>
          <w:sz w:val="24"/>
          <w:szCs w:val="24"/>
        </w:rPr>
        <w:t>объектов (в том числе исключительных прав), не подлежащих приватизации в составе имущественного комплекса</w:t>
      </w:r>
      <w:r w:rsidR="00E347FD" w:rsidRPr="00E347FD">
        <w:rPr>
          <w:rFonts w:ascii="Arial" w:hAnsi="Arial" w:cs="Arial"/>
          <w:b/>
          <w:sz w:val="24"/>
          <w:szCs w:val="24"/>
        </w:rPr>
        <w:t xml:space="preserve"> МУП «</w:t>
      </w:r>
      <w:proofErr w:type="spellStart"/>
      <w:r w:rsidR="00E347FD" w:rsidRPr="00E347FD">
        <w:rPr>
          <w:rFonts w:ascii="Arial" w:hAnsi="Arial" w:cs="Arial"/>
          <w:b/>
          <w:sz w:val="24"/>
          <w:szCs w:val="24"/>
        </w:rPr>
        <w:t>Суджанская</w:t>
      </w:r>
      <w:proofErr w:type="spellEnd"/>
      <w:r w:rsidR="00E347FD" w:rsidRPr="00E347FD">
        <w:rPr>
          <w:rFonts w:ascii="Arial" w:hAnsi="Arial" w:cs="Arial"/>
          <w:b/>
          <w:sz w:val="24"/>
          <w:szCs w:val="24"/>
        </w:rPr>
        <w:t xml:space="preserve"> ярмарка»</w:t>
      </w:r>
    </w:p>
    <w:p w:rsidR="00AC2D72" w:rsidRDefault="00AC2D72" w:rsidP="002F03E6">
      <w:pPr>
        <w:rPr>
          <w:rFonts w:ascii="Arial" w:hAnsi="Arial" w:cs="Arial"/>
          <w:sz w:val="20"/>
          <w:szCs w:val="20"/>
        </w:rPr>
      </w:pPr>
    </w:p>
    <w:p w:rsidR="002F03E6" w:rsidRPr="00C554FA" w:rsidRDefault="002F03E6" w:rsidP="002F03E6">
      <w:pPr>
        <w:rPr>
          <w:rFonts w:ascii="Arial" w:hAnsi="Arial" w:cs="Arial"/>
          <w:sz w:val="20"/>
          <w:szCs w:val="20"/>
        </w:rPr>
      </w:pPr>
      <w:r w:rsidRPr="00C554FA">
        <w:rPr>
          <w:rFonts w:ascii="Arial" w:hAnsi="Arial" w:cs="Arial"/>
          <w:sz w:val="20"/>
          <w:szCs w:val="20"/>
        </w:rPr>
        <w:t>1. Объекты, находящиеся у унитарного предприятия на праве</w:t>
      </w:r>
      <w:r w:rsidR="003C3B13" w:rsidRPr="00C554FA">
        <w:rPr>
          <w:rFonts w:ascii="Arial" w:hAnsi="Arial" w:cs="Arial"/>
          <w:sz w:val="20"/>
          <w:szCs w:val="20"/>
        </w:rPr>
        <w:t xml:space="preserve"> </w:t>
      </w:r>
      <w:r w:rsidRPr="00C554FA">
        <w:rPr>
          <w:rFonts w:ascii="Arial" w:hAnsi="Arial" w:cs="Arial"/>
          <w:sz w:val="20"/>
          <w:szCs w:val="20"/>
        </w:rPr>
        <w:t>хозяйственного 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20"/>
        <w:gridCol w:w="1184"/>
        <w:gridCol w:w="907"/>
        <w:gridCol w:w="1644"/>
        <w:gridCol w:w="1644"/>
        <w:gridCol w:w="1709"/>
      </w:tblGrid>
      <w:tr w:rsidR="002F03E6" w:rsidRPr="00C554FA" w:rsidTr="008F5BAA">
        <w:tc>
          <w:tcPr>
            <w:tcW w:w="510" w:type="dxa"/>
          </w:tcPr>
          <w:p w:rsidR="002F03E6" w:rsidRPr="00C554FA" w:rsidRDefault="002F03E6" w:rsidP="003C3B13">
            <w:pPr>
              <w:spacing w:after="0" w:line="240" w:lineRule="auto"/>
              <w:rPr>
                <w:rFonts w:ascii="Arial" w:hAnsi="Arial" w:cs="Arial"/>
                <w:sz w:val="20"/>
                <w:szCs w:val="20"/>
              </w:rPr>
            </w:pPr>
            <w:r w:rsidRPr="00C554FA">
              <w:rPr>
                <w:rFonts w:ascii="Arial" w:hAnsi="Arial" w:cs="Arial"/>
                <w:sz w:val="20"/>
                <w:szCs w:val="20"/>
              </w:rPr>
              <w:t>N п/п</w:t>
            </w:r>
          </w:p>
        </w:tc>
        <w:tc>
          <w:tcPr>
            <w:tcW w:w="1820" w:type="dxa"/>
          </w:tcPr>
          <w:p w:rsidR="002F03E6" w:rsidRPr="00C554FA" w:rsidRDefault="002F03E6" w:rsidP="008F5BAA">
            <w:pPr>
              <w:spacing w:after="0" w:line="240" w:lineRule="auto"/>
              <w:jc w:val="center"/>
              <w:rPr>
                <w:rFonts w:ascii="Arial" w:hAnsi="Arial" w:cs="Arial"/>
                <w:sz w:val="20"/>
                <w:szCs w:val="20"/>
              </w:rPr>
            </w:pPr>
            <w:r w:rsidRPr="00C554FA">
              <w:rPr>
                <w:rFonts w:ascii="Arial" w:hAnsi="Arial" w:cs="Arial"/>
                <w:sz w:val="20"/>
                <w:szCs w:val="20"/>
              </w:rPr>
              <w:t>Имущество, не подлежащее приватизации в составе имущественного комплекса предприятия</w:t>
            </w:r>
          </w:p>
        </w:tc>
        <w:tc>
          <w:tcPr>
            <w:tcW w:w="1184" w:type="dxa"/>
          </w:tcPr>
          <w:p w:rsidR="002F03E6" w:rsidRPr="00C554FA" w:rsidRDefault="002F03E6" w:rsidP="008F5BAA">
            <w:pPr>
              <w:spacing w:after="0" w:line="240" w:lineRule="auto"/>
              <w:jc w:val="center"/>
              <w:rPr>
                <w:rFonts w:ascii="Arial" w:hAnsi="Arial" w:cs="Arial"/>
                <w:sz w:val="20"/>
                <w:szCs w:val="20"/>
              </w:rPr>
            </w:pPr>
            <w:r w:rsidRPr="00C554FA">
              <w:rPr>
                <w:rFonts w:ascii="Arial" w:hAnsi="Arial" w:cs="Arial"/>
                <w:sz w:val="20"/>
                <w:szCs w:val="20"/>
              </w:rPr>
              <w:t>Год постройки (приобретения)</w:t>
            </w:r>
          </w:p>
        </w:tc>
        <w:tc>
          <w:tcPr>
            <w:tcW w:w="907" w:type="dxa"/>
          </w:tcPr>
          <w:p w:rsidR="002F03E6" w:rsidRPr="00C554FA" w:rsidRDefault="002F03E6" w:rsidP="008F5BAA">
            <w:pPr>
              <w:spacing w:after="0" w:line="240" w:lineRule="auto"/>
              <w:jc w:val="center"/>
              <w:rPr>
                <w:rFonts w:ascii="Arial" w:hAnsi="Arial" w:cs="Arial"/>
                <w:sz w:val="20"/>
                <w:szCs w:val="20"/>
              </w:rPr>
            </w:pPr>
            <w:r w:rsidRPr="00C554FA">
              <w:rPr>
                <w:rFonts w:ascii="Arial" w:hAnsi="Arial" w:cs="Arial"/>
                <w:sz w:val="20"/>
                <w:szCs w:val="20"/>
              </w:rPr>
              <w:t>Номер инвентарный</w:t>
            </w:r>
          </w:p>
        </w:tc>
        <w:tc>
          <w:tcPr>
            <w:tcW w:w="1644" w:type="dxa"/>
          </w:tcPr>
          <w:p w:rsidR="002F03E6" w:rsidRPr="00C554FA" w:rsidRDefault="002F03E6" w:rsidP="008F5BAA">
            <w:pPr>
              <w:spacing w:after="0" w:line="240" w:lineRule="auto"/>
              <w:jc w:val="center"/>
              <w:rPr>
                <w:rFonts w:ascii="Arial" w:hAnsi="Arial" w:cs="Arial"/>
                <w:sz w:val="20"/>
                <w:szCs w:val="20"/>
              </w:rPr>
            </w:pPr>
            <w:r w:rsidRPr="00C554FA">
              <w:rPr>
                <w:rFonts w:ascii="Arial" w:hAnsi="Arial" w:cs="Arial"/>
                <w:sz w:val="20"/>
                <w:szCs w:val="20"/>
              </w:rPr>
              <w:t xml:space="preserve">Стоимость по промежуточному балансу на </w:t>
            </w:r>
            <w:r w:rsidR="00C554FA" w:rsidRPr="00C554FA">
              <w:rPr>
                <w:rFonts w:ascii="Arial" w:hAnsi="Arial" w:cs="Arial"/>
                <w:sz w:val="20"/>
                <w:szCs w:val="20"/>
              </w:rPr>
              <w:t>30.04.2024</w:t>
            </w:r>
            <w:r w:rsidRPr="00C554FA">
              <w:rPr>
                <w:rFonts w:ascii="Arial" w:hAnsi="Arial" w:cs="Arial"/>
                <w:sz w:val="20"/>
                <w:szCs w:val="20"/>
              </w:rPr>
              <w:t xml:space="preserve"> г.</w:t>
            </w:r>
          </w:p>
          <w:p w:rsidR="002F03E6" w:rsidRPr="00C554FA" w:rsidRDefault="002F03E6" w:rsidP="008F5BAA">
            <w:pPr>
              <w:spacing w:after="0" w:line="240" w:lineRule="auto"/>
              <w:jc w:val="center"/>
              <w:rPr>
                <w:rFonts w:ascii="Arial" w:hAnsi="Arial" w:cs="Arial"/>
                <w:sz w:val="20"/>
                <w:szCs w:val="20"/>
              </w:rPr>
            </w:pPr>
            <w:r w:rsidRPr="00C554FA">
              <w:rPr>
                <w:rFonts w:ascii="Arial" w:hAnsi="Arial" w:cs="Arial"/>
                <w:sz w:val="20"/>
                <w:szCs w:val="20"/>
              </w:rPr>
              <w:t>в руб.</w:t>
            </w:r>
          </w:p>
        </w:tc>
        <w:tc>
          <w:tcPr>
            <w:tcW w:w="1644" w:type="dxa"/>
          </w:tcPr>
          <w:p w:rsidR="002F03E6" w:rsidRPr="00C554FA" w:rsidRDefault="002F03E6" w:rsidP="008F5BAA">
            <w:pPr>
              <w:spacing w:after="0" w:line="240" w:lineRule="auto"/>
              <w:jc w:val="center"/>
              <w:rPr>
                <w:rFonts w:ascii="Arial" w:hAnsi="Arial" w:cs="Arial"/>
                <w:sz w:val="20"/>
                <w:szCs w:val="20"/>
              </w:rPr>
            </w:pPr>
            <w:r w:rsidRPr="00C554FA">
              <w:rPr>
                <w:rFonts w:ascii="Arial" w:hAnsi="Arial" w:cs="Arial"/>
                <w:sz w:val="20"/>
                <w:szCs w:val="20"/>
              </w:rPr>
              <w:t>Основание для включения в перечень объектов, не подлежащих приватизации</w:t>
            </w:r>
          </w:p>
        </w:tc>
        <w:tc>
          <w:tcPr>
            <w:tcW w:w="1709" w:type="dxa"/>
          </w:tcPr>
          <w:p w:rsidR="002F03E6" w:rsidRPr="00C554FA" w:rsidRDefault="002F03E6" w:rsidP="008F5BAA">
            <w:pPr>
              <w:spacing w:after="0" w:line="240" w:lineRule="auto"/>
              <w:jc w:val="center"/>
              <w:rPr>
                <w:rFonts w:ascii="Arial" w:hAnsi="Arial" w:cs="Arial"/>
                <w:sz w:val="20"/>
                <w:szCs w:val="20"/>
              </w:rPr>
            </w:pPr>
            <w:r w:rsidRPr="00C554FA">
              <w:rPr>
                <w:rFonts w:ascii="Arial" w:hAnsi="Arial" w:cs="Arial"/>
                <w:sz w:val="20"/>
                <w:szCs w:val="20"/>
              </w:rPr>
              <w:t>Планируемое дальнейшее использование объекта</w:t>
            </w:r>
          </w:p>
        </w:tc>
      </w:tr>
      <w:tr w:rsidR="002F03E6" w:rsidRPr="00C554FA" w:rsidTr="008F5BAA">
        <w:tc>
          <w:tcPr>
            <w:tcW w:w="510" w:type="dxa"/>
          </w:tcPr>
          <w:p w:rsidR="002F03E6" w:rsidRPr="00C554FA" w:rsidRDefault="002F03E6" w:rsidP="003C3B13">
            <w:pPr>
              <w:spacing w:after="0" w:line="240" w:lineRule="auto"/>
              <w:jc w:val="center"/>
              <w:rPr>
                <w:rFonts w:ascii="Arial" w:hAnsi="Arial" w:cs="Arial"/>
                <w:sz w:val="20"/>
                <w:szCs w:val="20"/>
              </w:rPr>
            </w:pPr>
            <w:r w:rsidRPr="00C554FA">
              <w:rPr>
                <w:rFonts w:ascii="Arial" w:hAnsi="Arial" w:cs="Arial"/>
                <w:sz w:val="20"/>
                <w:szCs w:val="20"/>
              </w:rPr>
              <w:t>1</w:t>
            </w:r>
          </w:p>
        </w:tc>
        <w:tc>
          <w:tcPr>
            <w:tcW w:w="1820" w:type="dxa"/>
          </w:tcPr>
          <w:p w:rsidR="002F03E6" w:rsidRPr="00C554FA" w:rsidRDefault="002F03E6" w:rsidP="003C3B13">
            <w:pPr>
              <w:spacing w:after="0" w:line="240" w:lineRule="auto"/>
              <w:jc w:val="center"/>
              <w:rPr>
                <w:rFonts w:ascii="Arial" w:hAnsi="Arial" w:cs="Arial"/>
                <w:sz w:val="20"/>
                <w:szCs w:val="20"/>
              </w:rPr>
            </w:pPr>
            <w:r w:rsidRPr="00C554FA">
              <w:rPr>
                <w:rFonts w:ascii="Arial" w:hAnsi="Arial" w:cs="Arial"/>
                <w:sz w:val="20"/>
                <w:szCs w:val="20"/>
              </w:rPr>
              <w:t>2</w:t>
            </w:r>
          </w:p>
        </w:tc>
        <w:tc>
          <w:tcPr>
            <w:tcW w:w="1184" w:type="dxa"/>
          </w:tcPr>
          <w:p w:rsidR="002F03E6" w:rsidRPr="00C554FA" w:rsidRDefault="002F03E6" w:rsidP="003C3B13">
            <w:pPr>
              <w:spacing w:after="0" w:line="240" w:lineRule="auto"/>
              <w:jc w:val="center"/>
              <w:rPr>
                <w:rFonts w:ascii="Arial" w:hAnsi="Arial" w:cs="Arial"/>
                <w:sz w:val="20"/>
                <w:szCs w:val="20"/>
              </w:rPr>
            </w:pPr>
            <w:r w:rsidRPr="00C554FA">
              <w:rPr>
                <w:rFonts w:ascii="Arial" w:hAnsi="Arial" w:cs="Arial"/>
                <w:sz w:val="20"/>
                <w:szCs w:val="20"/>
              </w:rPr>
              <w:t>3</w:t>
            </w:r>
          </w:p>
        </w:tc>
        <w:tc>
          <w:tcPr>
            <w:tcW w:w="907" w:type="dxa"/>
          </w:tcPr>
          <w:p w:rsidR="002F03E6" w:rsidRPr="00C554FA" w:rsidRDefault="002F03E6" w:rsidP="003C3B13">
            <w:pPr>
              <w:spacing w:after="0" w:line="240" w:lineRule="auto"/>
              <w:jc w:val="center"/>
              <w:rPr>
                <w:rFonts w:ascii="Arial" w:hAnsi="Arial" w:cs="Arial"/>
                <w:sz w:val="20"/>
                <w:szCs w:val="20"/>
              </w:rPr>
            </w:pPr>
            <w:r w:rsidRPr="00C554FA">
              <w:rPr>
                <w:rFonts w:ascii="Arial" w:hAnsi="Arial" w:cs="Arial"/>
                <w:sz w:val="20"/>
                <w:szCs w:val="20"/>
              </w:rPr>
              <w:t>4</w:t>
            </w:r>
          </w:p>
        </w:tc>
        <w:tc>
          <w:tcPr>
            <w:tcW w:w="1644" w:type="dxa"/>
          </w:tcPr>
          <w:p w:rsidR="002F03E6" w:rsidRPr="00C554FA" w:rsidRDefault="002F03E6" w:rsidP="003C3B13">
            <w:pPr>
              <w:spacing w:after="0" w:line="240" w:lineRule="auto"/>
              <w:jc w:val="center"/>
              <w:rPr>
                <w:rFonts w:ascii="Arial" w:hAnsi="Arial" w:cs="Arial"/>
                <w:sz w:val="20"/>
                <w:szCs w:val="20"/>
              </w:rPr>
            </w:pPr>
            <w:r w:rsidRPr="00C554FA">
              <w:rPr>
                <w:rFonts w:ascii="Arial" w:hAnsi="Arial" w:cs="Arial"/>
                <w:sz w:val="20"/>
                <w:szCs w:val="20"/>
              </w:rPr>
              <w:t>5</w:t>
            </w:r>
          </w:p>
        </w:tc>
        <w:tc>
          <w:tcPr>
            <w:tcW w:w="1644" w:type="dxa"/>
          </w:tcPr>
          <w:p w:rsidR="002F03E6" w:rsidRPr="00C554FA" w:rsidRDefault="002F03E6" w:rsidP="003C3B13">
            <w:pPr>
              <w:spacing w:after="0" w:line="240" w:lineRule="auto"/>
              <w:jc w:val="center"/>
              <w:rPr>
                <w:rFonts w:ascii="Arial" w:hAnsi="Arial" w:cs="Arial"/>
                <w:sz w:val="20"/>
                <w:szCs w:val="20"/>
              </w:rPr>
            </w:pPr>
            <w:r w:rsidRPr="00C554FA">
              <w:rPr>
                <w:rFonts w:ascii="Arial" w:hAnsi="Arial" w:cs="Arial"/>
                <w:sz w:val="20"/>
                <w:szCs w:val="20"/>
              </w:rPr>
              <w:t>6</w:t>
            </w:r>
          </w:p>
        </w:tc>
        <w:tc>
          <w:tcPr>
            <w:tcW w:w="1709" w:type="dxa"/>
          </w:tcPr>
          <w:p w:rsidR="002F03E6" w:rsidRPr="00C554FA" w:rsidRDefault="002F03E6" w:rsidP="003C3B13">
            <w:pPr>
              <w:spacing w:after="0" w:line="240" w:lineRule="auto"/>
              <w:jc w:val="center"/>
              <w:rPr>
                <w:rFonts w:ascii="Arial" w:hAnsi="Arial" w:cs="Arial"/>
                <w:sz w:val="20"/>
                <w:szCs w:val="20"/>
              </w:rPr>
            </w:pPr>
            <w:r w:rsidRPr="00C554FA">
              <w:rPr>
                <w:rFonts w:ascii="Arial" w:hAnsi="Arial" w:cs="Arial"/>
                <w:sz w:val="20"/>
                <w:szCs w:val="20"/>
              </w:rPr>
              <w:t>7</w:t>
            </w:r>
          </w:p>
        </w:tc>
      </w:tr>
      <w:tr w:rsidR="002F03E6" w:rsidRPr="00C554FA" w:rsidTr="008F5BAA">
        <w:tc>
          <w:tcPr>
            <w:tcW w:w="510" w:type="dxa"/>
          </w:tcPr>
          <w:p w:rsidR="002F03E6" w:rsidRPr="00C554FA" w:rsidRDefault="00CC4B5E" w:rsidP="00C554FA">
            <w:pPr>
              <w:spacing w:after="0" w:line="240" w:lineRule="auto"/>
              <w:jc w:val="center"/>
              <w:rPr>
                <w:rFonts w:ascii="Arial" w:hAnsi="Arial" w:cs="Arial"/>
                <w:sz w:val="20"/>
                <w:szCs w:val="20"/>
              </w:rPr>
            </w:pPr>
            <w:r w:rsidRPr="00C554FA">
              <w:rPr>
                <w:rFonts w:ascii="Arial" w:hAnsi="Arial" w:cs="Arial"/>
                <w:sz w:val="20"/>
                <w:szCs w:val="20"/>
              </w:rPr>
              <w:t>-</w:t>
            </w:r>
          </w:p>
        </w:tc>
        <w:tc>
          <w:tcPr>
            <w:tcW w:w="1820" w:type="dxa"/>
          </w:tcPr>
          <w:p w:rsidR="002F03E6" w:rsidRPr="00C554FA" w:rsidRDefault="00CC4B5E" w:rsidP="00C554FA">
            <w:pPr>
              <w:spacing w:after="0" w:line="240" w:lineRule="auto"/>
              <w:jc w:val="center"/>
              <w:rPr>
                <w:rFonts w:ascii="Arial" w:hAnsi="Arial" w:cs="Arial"/>
                <w:sz w:val="20"/>
                <w:szCs w:val="20"/>
              </w:rPr>
            </w:pPr>
            <w:r w:rsidRPr="00C554FA">
              <w:rPr>
                <w:rFonts w:ascii="Arial" w:hAnsi="Arial" w:cs="Arial"/>
                <w:sz w:val="20"/>
                <w:szCs w:val="20"/>
              </w:rPr>
              <w:t>-</w:t>
            </w:r>
          </w:p>
        </w:tc>
        <w:tc>
          <w:tcPr>
            <w:tcW w:w="1184" w:type="dxa"/>
          </w:tcPr>
          <w:p w:rsidR="002F03E6" w:rsidRPr="00C554FA" w:rsidRDefault="00CC4B5E" w:rsidP="00C554FA">
            <w:pPr>
              <w:spacing w:after="0" w:line="240" w:lineRule="auto"/>
              <w:jc w:val="center"/>
              <w:rPr>
                <w:rFonts w:ascii="Arial" w:hAnsi="Arial" w:cs="Arial"/>
                <w:sz w:val="20"/>
                <w:szCs w:val="20"/>
              </w:rPr>
            </w:pPr>
            <w:r w:rsidRPr="00C554FA">
              <w:rPr>
                <w:rFonts w:ascii="Arial" w:hAnsi="Arial" w:cs="Arial"/>
                <w:sz w:val="20"/>
                <w:szCs w:val="20"/>
              </w:rPr>
              <w:t>-</w:t>
            </w:r>
          </w:p>
        </w:tc>
        <w:tc>
          <w:tcPr>
            <w:tcW w:w="907" w:type="dxa"/>
          </w:tcPr>
          <w:p w:rsidR="002F03E6" w:rsidRPr="00C554FA" w:rsidRDefault="00CC4B5E" w:rsidP="00C554FA">
            <w:pPr>
              <w:spacing w:after="0" w:line="240" w:lineRule="auto"/>
              <w:jc w:val="center"/>
              <w:rPr>
                <w:rFonts w:ascii="Arial" w:hAnsi="Arial" w:cs="Arial"/>
                <w:sz w:val="20"/>
                <w:szCs w:val="20"/>
              </w:rPr>
            </w:pPr>
            <w:r w:rsidRPr="00C554FA">
              <w:rPr>
                <w:rFonts w:ascii="Arial" w:hAnsi="Arial" w:cs="Arial"/>
                <w:sz w:val="20"/>
                <w:szCs w:val="20"/>
              </w:rPr>
              <w:t>-</w:t>
            </w:r>
          </w:p>
        </w:tc>
        <w:tc>
          <w:tcPr>
            <w:tcW w:w="1644" w:type="dxa"/>
          </w:tcPr>
          <w:p w:rsidR="002F03E6" w:rsidRPr="00C554FA" w:rsidRDefault="00CC4B5E" w:rsidP="00C554FA">
            <w:pPr>
              <w:spacing w:after="0" w:line="240" w:lineRule="auto"/>
              <w:jc w:val="center"/>
              <w:rPr>
                <w:rFonts w:ascii="Arial" w:hAnsi="Arial" w:cs="Arial"/>
                <w:sz w:val="20"/>
                <w:szCs w:val="20"/>
              </w:rPr>
            </w:pPr>
            <w:r w:rsidRPr="00C554FA">
              <w:rPr>
                <w:rFonts w:ascii="Arial" w:hAnsi="Arial" w:cs="Arial"/>
                <w:sz w:val="20"/>
                <w:szCs w:val="20"/>
              </w:rPr>
              <w:t>-</w:t>
            </w:r>
          </w:p>
        </w:tc>
        <w:tc>
          <w:tcPr>
            <w:tcW w:w="1644" w:type="dxa"/>
          </w:tcPr>
          <w:p w:rsidR="002F03E6" w:rsidRPr="00C554FA" w:rsidRDefault="00CC4B5E" w:rsidP="00C554FA">
            <w:pPr>
              <w:spacing w:after="0" w:line="240" w:lineRule="auto"/>
              <w:jc w:val="center"/>
              <w:rPr>
                <w:rFonts w:ascii="Arial" w:hAnsi="Arial" w:cs="Arial"/>
                <w:sz w:val="20"/>
                <w:szCs w:val="20"/>
              </w:rPr>
            </w:pPr>
            <w:r w:rsidRPr="00C554FA">
              <w:rPr>
                <w:rFonts w:ascii="Arial" w:hAnsi="Arial" w:cs="Arial"/>
                <w:sz w:val="20"/>
                <w:szCs w:val="20"/>
              </w:rPr>
              <w:t>-</w:t>
            </w:r>
          </w:p>
        </w:tc>
        <w:tc>
          <w:tcPr>
            <w:tcW w:w="1709" w:type="dxa"/>
          </w:tcPr>
          <w:p w:rsidR="002F03E6" w:rsidRPr="00C554FA" w:rsidRDefault="00CC4B5E" w:rsidP="00C554FA">
            <w:pPr>
              <w:spacing w:after="0" w:line="240" w:lineRule="auto"/>
              <w:jc w:val="center"/>
              <w:rPr>
                <w:rFonts w:ascii="Arial" w:hAnsi="Arial" w:cs="Arial"/>
                <w:sz w:val="20"/>
                <w:szCs w:val="20"/>
              </w:rPr>
            </w:pPr>
            <w:r w:rsidRPr="00C554FA">
              <w:rPr>
                <w:rFonts w:ascii="Arial" w:hAnsi="Arial" w:cs="Arial"/>
                <w:sz w:val="20"/>
                <w:szCs w:val="20"/>
              </w:rPr>
              <w:t>-</w:t>
            </w:r>
          </w:p>
        </w:tc>
      </w:tr>
    </w:tbl>
    <w:p w:rsidR="002F03E6" w:rsidRPr="00C554FA" w:rsidRDefault="002F03E6" w:rsidP="002F03E6">
      <w:pPr>
        <w:rPr>
          <w:sz w:val="20"/>
          <w:szCs w:val="20"/>
        </w:rPr>
      </w:pPr>
    </w:p>
    <w:p w:rsidR="002F03E6" w:rsidRPr="00C554FA" w:rsidRDefault="002F03E6" w:rsidP="002F03E6">
      <w:pPr>
        <w:rPr>
          <w:rFonts w:ascii="Arial" w:hAnsi="Arial" w:cs="Arial"/>
          <w:sz w:val="20"/>
          <w:szCs w:val="20"/>
        </w:rPr>
      </w:pPr>
      <w:r w:rsidRPr="00C554FA">
        <w:rPr>
          <w:rFonts w:ascii="Arial" w:hAnsi="Arial" w:cs="Arial"/>
          <w:sz w:val="20"/>
          <w:szCs w:val="20"/>
        </w:rPr>
        <w:t>2. Объекты, находящиеся у унитарного предприятия на иных</w:t>
      </w:r>
      <w:r w:rsidR="003C3B13" w:rsidRPr="00C554FA">
        <w:rPr>
          <w:rFonts w:ascii="Arial" w:hAnsi="Arial" w:cs="Arial"/>
          <w:sz w:val="20"/>
          <w:szCs w:val="20"/>
        </w:rPr>
        <w:t xml:space="preserve"> </w:t>
      </w:r>
      <w:r w:rsidRPr="00C554FA">
        <w:rPr>
          <w:rFonts w:ascii="Arial" w:hAnsi="Arial" w:cs="Arial"/>
          <w:sz w:val="20"/>
          <w:szCs w:val="20"/>
        </w:rPr>
        <w:t xml:space="preserve">основаниях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20"/>
        <w:gridCol w:w="1184"/>
        <w:gridCol w:w="1474"/>
        <w:gridCol w:w="1077"/>
        <w:gridCol w:w="1644"/>
        <w:gridCol w:w="1709"/>
      </w:tblGrid>
      <w:tr w:rsidR="002F03E6" w:rsidRPr="00C554FA" w:rsidTr="00B75E57">
        <w:trPr>
          <w:trHeight w:val="1744"/>
        </w:trPr>
        <w:tc>
          <w:tcPr>
            <w:tcW w:w="510" w:type="dxa"/>
          </w:tcPr>
          <w:p w:rsidR="002F03E6" w:rsidRPr="00C554FA" w:rsidRDefault="002F03E6" w:rsidP="003C3B13">
            <w:pPr>
              <w:spacing w:after="0" w:line="240" w:lineRule="auto"/>
              <w:rPr>
                <w:rFonts w:ascii="Arial" w:hAnsi="Arial" w:cs="Arial"/>
                <w:sz w:val="20"/>
                <w:szCs w:val="20"/>
              </w:rPr>
            </w:pPr>
            <w:r w:rsidRPr="00C554FA">
              <w:rPr>
                <w:rFonts w:ascii="Arial" w:hAnsi="Arial" w:cs="Arial"/>
                <w:sz w:val="20"/>
                <w:szCs w:val="20"/>
              </w:rPr>
              <w:lastRenderedPageBreak/>
              <w:t>N п/п</w:t>
            </w:r>
          </w:p>
        </w:tc>
        <w:tc>
          <w:tcPr>
            <w:tcW w:w="1820" w:type="dxa"/>
          </w:tcPr>
          <w:p w:rsidR="002F03E6" w:rsidRPr="00C554FA" w:rsidRDefault="002F03E6" w:rsidP="008F5BAA">
            <w:pPr>
              <w:spacing w:after="0" w:line="240" w:lineRule="auto"/>
              <w:jc w:val="center"/>
              <w:rPr>
                <w:rFonts w:ascii="Arial" w:hAnsi="Arial" w:cs="Arial"/>
                <w:sz w:val="20"/>
                <w:szCs w:val="20"/>
              </w:rPr>
            </w:pPr>
            <w:r w:rsidRPr="00C554FA">
              <w:rPr>
                <w:rFonts w:ascii="Arial" w:hAnsi="Arial" w:cs="Arial"/>
                <w:sz w:val="20"/>
                <w:szCs w:val="20"/>
              </w:rPr>
              <w:t>Имущество, не подлежащее приватизации в составе имущественного комплекса предприятия</w:t>
            </w:r>
          </w:p>
        </w:tc>
        <w:tc>
          <w:tcPr>
            <w:tcW w:w="1184" w:type="dxa"/>
          </w:tcPr>
          <w:p w:rsidR="002F03E6" w:rsidRPr="00C554FA" w:rsidRDefault="002F03E6" w:rsidP="008F5BAA">
            <w:pPr>
              <w:spacing w:after="0" w:line="240" w:lineRule="auto"/>
              <w:jc w:val="center"/>
              <w:rPr>
                <w:rFonts w:ascii="Arial" w:hAnsi="Arial" w:cs="Arial"/>
                <w:sz w:val="20"/>
                <w:szCs w:val="20"/>
              </w:rPr>
            </w:pPr>
            <w:r w:rsidRPr="00C554FA">
              <w:rPr>
                <w:rFonts w:ascii="Arial" w:hAnsi="Arial" w:cs="Arial"/>
                <w:sz w:val="20"/>
                <w:szCs w:val="20"/>
              </w:rPr>
              <w:t>Год постройки (приобретения)</w:t>
            </w:r>
          </w:p>
        </w:tc>
        <w:tc>
          <w:tcPr>
            <w:tcW w:w="1474" w:type="dxa"/>
          </w:tcPr>
          <w:p w:rsidR="002F03E6" w:rsidRPr="00C554FA" w:rsidRDefault="002F03E6" w:rsidP="008F5BAA">
            <w:pPr>
              <w:spacing w:after="0" w:line="240" w:lineRule="auto"/>
              <w:jc w:val="center"/>
              <w:rPr>
                <w:rFonts w:ascii="Arial" w:hAnsi="Arial" w:cs="Arial"/>
                <w:sz w:val="20"/>
                <w:szCs w:val="20"/>
              </w:rPr>
            </w:pPr>
            <w:r w:rsidRPr="00C554FA">
              <w:rPr>
                <w:rFonts w:ascii="Arial" w:hAnsi="Arial" w:cs="Arial"/>
                <w:sz w:val="20"/>
                <w:szCs w:val="20"/>
              </w:rPr>
              <w:t xml:space="preserve">Основание нахождения имущества у </w:t>
            </w:r>
            <w:r w:rsidR="00C554FA" w:rsidRPr="00C554FA">
              <w:rPr>
                <w:rFonts w:ascii="Arial" w:hAnsi="Arial" w:cs="Arial"/>
                <w:sz w:val="20"/>
                <w:szCs w:val="20"/>
              </w:rPr>
              <w:t>МУ</w:t>
            </w:r>
            <w:r w:rsidRPr="00C554FA">
              <w:rPr>
                <w:rFonts w:ascii="Arial" w:hAnsi="Arial" w:cs="Arial"/>
                <w:sz w:val="20"/>
                <w:szCs w:val="20"/>
              </w:rPr>
              <w:t>П</w:t>
            </w:r>
          </w:p>
          <w:p w:rsidR="002F03E6" w:rsidRPr="00C554FA" w:rsidRDefault="002F03E6" w:rsidP="008F5BAA">
            <w:pPr>
              <w:spacing w:after="0" w:line="240" w:lineRule="auto"/>
              <w:jc w:val="center"/>
              <w:rPr>
                <w:rFonts w:ascii="Arial" w:hAnsi="Arial" w:cs="Arial"/>
                <w:sz w:val="20"/>
                <w:szCs w:val="20"/>
              </w:rPr>
            </w:pPr>
            <w:r w:rsidRPr="00C554FA">
              <w:rPr>
                <w:rFonts w:ascii="Arial" w:hAnsi="Arial" w:cs="Arial"/>
                <w:sz w:val="20"/>
                <w:szCs w:val="20"/>
              </w:rPr>
              <w:t>(реквизиты договора и т.д.)</w:t>
            </w:r>
          </w:p>
        </w:tc>
        <w:tc>
          <w:tcPr>
            <w:tcW w:w="1077" w:type="dxa"/>
          </w:tcPr>
          <w:p w:rsidR="002F03E6" w:rsidRPr="00C554FA" w:rsidRDefault="002F03E6" w:rsidP="008F5BAA">
            <w:pPr>
              <w:spacing w:after="0" w:line="240" w:lineRule="auto"/>
              <w:jc w:val="center"/>
              <w:rPr>
                <w:rFonts w:ascii="Arial" w:hAnsi="Arial" w:cs="Arial"/>
                <w:sz w:val="20"/>
                <w:szCs w:val="20"/>
              </w:rPr>
            </w:pPr>
            <w:r w:rsidRPr="00C554FA">
              <w:rPr>
                <w:rFonts w:ascii="Arial" w:hAnsi="Arial" w:cs="Arial"/>
                <w:sz w:val="20"/>
                <w:szCs w:val="20"/>
              </w:rPr>
              <w:t>Номер инвентарный</w:t>
            </w:r>
          </w:p>
        </w:tc>
        <w:tc>
          <w:tcPr>
            <w:tcW w:w="1644" w:type="dxa"/>
          </w:tcPr>
          <w:p w:rsidR="002F03E6" w:rsidRPr="00C554FA" w:rsidRDefault="002F03E6" w:rsidP="008F5BAA">
            <w:pPr>
              <w:spacing w:after="0" w:line="240" w:lineRule="auto"/>
              <w:jc w:val="center"/>
              <w:rPr>
                <w:rFonts w:ascii="Arial" w:hAnsi="Arial" w:cs="Arial"/>
                <w:sz w:val="20"/>
                <w:szCs w:val="20"/>
              </w:rPr>
            </w:pPr>
            <w:r w:rsidRPr="00C554FA">
              <w:rPr>
                <w:rFonts w:ascii="Arial" w:hAnsi="Arial" w:cs="Arial"/>
                <w:sz w:val="20"/>
                <w:szCs w:val="20"/>
              </w:rPr>
              <w:t>Основание для включения в перечень объектов, не подлежащих приватизации</w:t>
            </w:r>
          </w:p>
        </w:tc>
        <w:tc>
          <w:tcPr>
            <w:tcW w:w="1709" w:type="dxa"/>
          </w:tcPr>
          <w:p w:rsidR="002F03E6" w:rsidRPr="00C554FA" w:rsidRDefault="002F03E6" w:rsidP="008F5BAA">
            <w:pPr>
              <w:spacing w:after="0" w:line="240" w:lineRule="auto"/>
              <w:jc w:val="center"/>
              <w:rPr>
                <w:rFonts w:ascii="Arial" w:hAnsi="Arial" w:cs="Arial"/>
                <w:sz w:val="20"/>
                <w:szCs w:val="20"/>
              </w:rPr>
            </w:pPr>
            <w:r w:rsidRPr="00C554FA">
              <w:rPr>
                <w:rFonts w:ascii="Arial" w:hAnsi="Arial" w:cs="Arial"/>
                <w:sz w:val="20"/>
                <w:szCs w:val="20"/>
              </w:rPr>
              <w:t>Планируемое дальнейшее использование объекта</w:t>
            </w:r>
          </w:p>
        </w:tc>
      </w:tr>
      <w:tr w:rsidR="002F03E6" w:rsidRPr="00C554FA" w:rsidTr="00B75E57">
        <w:tc>
          <w:tcPr>
            <w:tcW w:w="510" w:type="dxa"/>
          </w:tcPr>
          <w:p w:rsidR="002F03E6" w:rsidRPr="00C554FA" w:rsidRDefault="002F03E6" w:rsidP="003C3B13">
            <w:pPr>
              <w:spacing w:after="0" w:line="240" w:lineRule="auto"/>
              <w:jc w:val="center"/>
              <w:rPr>
                <w:rFonts w:ascii="Arial" w:hAnsi="Arial" w:cs="Arial"/>
                <w:sz w:val="20"/>
                <w:szCs w:val="20"/>
              </w:rPr>
            </w:pPr>
            <w:r w:rsidRPr="00C554FA">
              <w:rPr>
                <w:rFonts w:ascii="Arial" w:hAnsi="Arial" w:cs="Arial"/>
                <w:sz w:val="20"/>
                <w:szCs w:val="20"/>
              </w:rPr>
              <w:t>1</w:t>
            </w:r>
          </w:p>
        </w:tc>
        <w:tc>
          <w:tcPr>
            <w:tcW w:w="1820" w:type="dxa"/>
          </w:tcPr>
          <w:p w:rsidR="002F03E6" w:rsidRPr="00C554FA" w:rsidRDefault="002F03E6" w:rsidP="003C3B13">
            <w:pPr>
              <w:spacing w:after="0" w:line="240" w:lineRule="auto"/>
              <w:jc w:val="center"/>
              <w:rPr>
                <w:rFonts w:ascii="Arial" w:hAnsi="Arial" w:cs="Arial"/>
                <w:sz w:val="20"/>
                <w:szCs w:val="20"/>
              </w:rPr>
            </w:pPr>
            <w:r w:rsidRPr="00C554FA">
              <w:rPr>
                <w:rFonts w:ascii="Arial" w:hAnsi="Arial" w:cs="Arial"/>
                <w:sz w:val="20"/>
                <w:szCs w:val="20"/>
              </w:rPr>
              <w:t>2</w:t>
            </w:r>
          </w:p>
        </w:tc>
        <w:tc>
          <w:tcPr>
            <w:tcW w:w="1184" w:type="dxa"/>
          </w:tcPr>
          <w:p w:rsidR="002F03E6" w:rsidRPr="00C554FA" w:rsidRDefault="002F03E6" w:rsidP="003C3B13">
            <w:pPr>
              <w:spacing w:after="0" w:line="240" w:lineRule="auto"/>
              <w:jc w:val="center"/>
              <w:rPr>
                <w:rFonts w:ascii="Arial" w:hAnsi="Arial" w:cs="Arial"/>
                <w:sz w:val="20"/>
                <w:szCs w:val="20"/>
              </w:rPr>
            </w:pPr>
            <w:r w:rsidRPr="00C554FA">
              <w:rPr>
                <w:rFonts w:ascii="Arial" w:hAnsi="Arial" w:cs="Arial"/>
                <w:sz w:val="20"/>
                <w:szCs w:val="20"/>
              </w:rPr>
              <w:t>3</w:t>
            </w:r>
          </w:p>
        </w:tc>
        <w:tc>
          <w:tcPr>
            <w:tcW w:w="1474" w:type="dxa"/>
          </w:tcPr>
          <w:p w:rsidR="002F03E6" w:rsidRPr="00C554FA" w:rsidRDefault="002F03E6" w:rsidP="003C3B13">
            <w:pPr>
              <w:spacing w:after="0" w:line="240" w:lineRule="auto"/>
              <w:jc w:val="center"/>
              <w:rPr>
                <w:rFonts w:ascii="Arial" w:hAnsi="Arial" w:cs="Arial"/>
                <w:sz w:val="20"/>
                <w:szCs w:val="20"/>
              </w:rPr>
            </w:pPr>
            <w:r w:rsidRPr="00C554FA">
              <w:rPr>
                <w:rFonts w:ascii="Arial" w:hAnsi="Arial" w:cs="Arial"/>
                <w:sz w:val="20"/>
                <w:szCs w:val="20"/>
              </w:rPr>
              <w:t>4</w:t>
            </w:r>
          </w:p>
        </w:tc>
        <w:tc>
          <w:tcPr>
            <w:tcW w:w="1077" w:type="dxa"/>
          </w:tcPr>
          <w:p w:rsidR="002F03E6" w:rsidRPr="00C554FA" w:rsidRDefault="002F03E6" w:rsidP="003C3B13">
            <w:pPr>
              <w:spacing w:after="0" w:line="240" w:lineRule="auto"/>
              <w:jc w:val="center"/>
              <w:rPr>
                <w:rFonts w:ascii="Arial" w:hAnsi="Arial" w:cs="Arial"/>
                <w:sz w:val="20"/>
                <w:szCs w:val="20"/>
              </w:rPr>
            </w:pPr>
            <w:r w:rsidRPr="00C554FA">
              <w:rPr>
                <w:rFonts w:ascii="Arial" w:hAnsi="Arial" w:cs="Arial"/>
                <w:sz w:val="20"/>
                <w:szCs w:val="20"/>
              </w:rPr>
              <w:t>5</w:t>
            </w:r>
          </w:p>
        </w:tc>
        <w:tc>
          <w:tcPr>
            <w:tcW w:w="1644" w:type="dxa"/>
          </w:tcPr>
          <w:p w:rsidR="002F03E6" w:rsidRPr="00C554FA" w:rsidRDefault="002F03E6" w:rsidP="003C3B13">
            <w:pPr>
              <w:spacing w:after="0" w:line="240" w:lineRule="auto"/>
              <w:jc w:val="center"/>
              <w:rPr>
                <w:rFonts w:ascii="Arial" w:hAnsi="Arial" w:cs="Arial"/>
                <w:sz w:val="20"/>
                <w:szCs w:val="20"/>
              </w:rPr>
            </w:pPr>
            <w:r w:rsidRPr="00C554FA">
              <w:rPr>
                <w:rFonts w:ascii="Arial" w:hAnsi="Arial" w:cs="Arial"/>
                <w:sz w:val="20"/>
                <w:szCs w:val="20"/>
              </w:rPr>
              <w:t>7</w:t>
            </w:r>
          </w:p>
        </w:tc>
        <w:tc>
          <w:tcPr>
            <w:tcW w:w="1709" w:type="dxa"/>
          </w:tcPr>
          <w:p w:rsidR="002F03E6" w:rsidRPr="00C554FA" w:rsidRDefault="002F03E6" w:rsidP="003C3B13">
            <w:pPr>
              <w:spacing w:after="0" w:line="240" w:lineRule="auto"/>
              <w:jc w:val="center"/>
              <w:rPr>
                <w:rFonts w:ascii="Arial" w:hAnsi="Arial" w:cs="Arial"/>
                <w:sz w:val="20"/>
                <w:szCs w:val="20"/>
              </w:rPr>
            </w:pPr>
            <w:r w:rsidRPr="00C554FA">
              <w:rPr>
                <w:rFonts w:ascii="Arial" w:hAnsi="Arial" w:cs="Arial"/>
                <w:sz w:val="20"/>
                <w:szCs w:val="20"/>
              </w:rPr>
              <w:t>8</w:t>
            </w:r>
          </w:p>
        </w:tc>
      </w:tr>
      <w:tr w:rsidR="002F03E6" w:rsidRPr="00C554FA" w:rsidTr="008F5BAA">
        <w:tc>
          <w:tcPr>
            <w:tcW w:w="9418" w:type="dxa"/>
            <w:gridSpan w:val="7"/>
          </w:tcPr>
          <w:p w:rsidR="002F03E6" w:rsidRPr="00C554FA" w:rsidRDefault="002F03E6" w:rsidP="003C3B13">
            <w:pPr>
              <w:spacing w:after="0" w:line="240" w:lineRule="auto"/>
              <w:rPr>
                <w:rFonts w:ascii="Arial" w:hAnsi="Arial" w:cs="Arial"/>
                <w:sz w:val="20"/>
                <w:szCs w:val="20"/>
              </w:rPr>
            </w:pPr>
            <w:r w:rsidRPr="00C554FA">
              <w:rPr>
                <w:rFonts w:ascii="Arial" w:hAnsi="Arial" w:cs="Arial"/>
                <w:sz w:val="20"/>
                <w:szCs w:val="20"/>
              </w:rPr>
              <w:t>2.1. Арендованные основные средства</w:t>
            </w:r>
          </w:p>
        </w:tc>
      </w:tr>
      <w:tr w:rsidR="002F03E6" w:rsidRPr="00C554FA" w:rsidTr="00B75E57">
        <w:tc>
          <w:tcPr>
            <w:tcW w:w="510" w:type="dxa"/>
          </w:tcPr>
          <w:p w:rsidR="002F03E6" w:rsidRPr="00C554FA" w:rsidRDefault="00C554FA" w:rsidP="00C554FA">
            <w:pPr>
              <w:spacing w:after="0" w:line="240" w:lineRule="auto"/>
              <w:jc w:val="center"/>
              <w:rPr>
                <w:rFonts w:ascii="Arial" w:hAnsi="Arial" w:cs="Arial"/>
                <w:sz w:val="20"/>
                <w:szCs w:val="20"/>
              </w:rPr>
            </w:pPr>
            <w:r w:rsidRPr="00C554FA">
              <w:rPr>
                <w:rFonts w:ascii="Arial" w:hAnsi="Arial" w:cs="Arial"/>
                <w:sz w:val="20"/>
                <w:szCs w:val="20"/>
              </w:rPr>
              <w:t>-</w:t>
            </w:r>
          </w:p>
        </w:tc>
        <w:tc>
          <w:tcPr>
            <w:tcW w:w="1820" w:type="dxa"/>
          </w:tcPr>
          <w:p w:rsidR="002F03E6" w:rsidRPr="00C554FA" w:rsidRDefault="00C554FA" w:rsidP="00C554FA">
            <w:pPr>
              <w:spacing w:after="0" w:line="240" w:lineRule="auto"/>
              <w:jc w:val="center"/>
              <w:rPr>
                <w:rFonts w:ascii="Arial" w:hAnsi="Arial" w:cs="Arial"/>
                <w:sz w:val="20"/>
                <w:szCs w:val="20"/>
              </w:rPr>
            </w:pPr>
            <w:r w:rsidRPr="00C554FA">
              <w:rPr>
                <w:rFonts w:ascii="Arial" w:hAnsi="Arial" w:cs="Arial"/>
                <w:sz w:val="20"/>
                <w:szCs w:val="20"/>
              </w:rPr>
              <w:t>-</w:t>
            </w:r>
          </w:p>
        </w:tc>
        <w:tc>
          <w:tcPr>
            <w:tcW w:w="1184" w:type="dxa"/>
          </w:tcPr>
          <w:p w:rsidR="002F03E6" w:rsidRPr="00C554FA" w:rsidRDefault="00C554FA" w:rsidP="00C554FA">
            <w:pPr>
              <w:spacing w:after="0" w:line="240" w:lineRule="auto"/>
              <w:jc w:val="center"/>
              <w:rPr>
                <w:rFonts w:ascii="Arial" w:hAnsi="Arial" w:cs="Arial"/>
                <w:sz w:val="20"/>
                <w:szCs w:val="20"/>
              </w:rPr>
            </w:pPr>
            <w:r w:rsidRPr="00C554FA">
              <w:rPr>
                <w:rFonts w:ascii="Arial" w:hAnsi="Arial" w:cs="Arial"/>
                <w:sz w:val="20"/>
                <w:szCs w:val="20"/>
              </w:rPr>
              <w:t>-</w:t>
            </w:r>
          </w:p>
        </w:tc>
        <w:tc>
          <w:tcPr>
            <w:tcW w:w="1474" w:type="dxa"/>
          </w:tcPr>
          <w:p w:rsidR="002F03E6" w:rsidRPr="00C554FA" w:rsidRDefault="00C554FA" w:rsidP="00C554FA">
            <w:pPr>
              <w:spacing w:after="0" w:line="240" w:lineRule="auto"/>
              <w:jc w:val="center"/>
              <w:rPr>
                <w:rFonts w:ascii="Arial" w:hAnsi="Arial" w:cs="Arial"/>
                <w:sz w:val="20"/>
                <w:szCs w:val="20"/>
              </w:rPr>
            </w:pPr>
            <w:r w:rsidRPr="00C554FA">
              <w:rPr>
                <w:rFonts w:ascii="Arial" w:hAnsi="Arial" w:cs="Arial"/>
                <w:sz w:val="20"/>
                <w:szCs w:val="20"/>
              </w:rPr>
              <w:t>-</w:t>
            </w:r>
          </w:p>
        </w:tc>
        <w:tc>
          <w:tcPr>
            <w:tcW w:w="1077" w:type="dxa"/>
          </w:tcPr>
          <w:p w:rsidR="002F03E6" w:rsidRPr="00C554FA" w:rsidRDefault="00C554FA" w:rsidP="00C554FA">
            <w:pPr>
              <w:spacing w:after="0" w:line="240" w:lineRule="auto"/>
              <w:jc w:val="center"/>
              <w:rPr>
                <w:rFonts w:ascii="Arial" w:hAnsi="Arial" w:cs="Arial"/>
                <w:sz w:val="20"/>
                <w:szCs w:val="20"/>
              </w:rPr>
            </w:pPr>
            <w:r w:rsidRPr="00C554FA">
              <w:rPr>
                <w:rFonts w:ascii="Arial" w:hAnsi="Arial" w:cs="Arial"/>
                <w:sz w:val="20"/>
                <w:szCs w:val="20"/>
              </w:rPr>
              <w:t>-</w:t>
            </w:r>
          </w:p>
        </w:tc>
        <w:tc>
          <w:tcPr>
            <w:tcW w:w="1644" w:type="dxa"/>
          </w:tcPr>
          <w:p w:rsidR="002F03E6" w:rsidRPr="00C554FA" w:rsidRDefault="00C554FA" w:rsidP="00C554FA">
            <w:pPr>
              <w:spacing w:after="0" w:line="240" w:lineRule="auto"/>
              <w:jc w:val="center"/>
              <w:rPr>
                <w:rFonts w:ascii="Arial" w:hAnsi="Arial" w:cs="Arial"/>
                <w:sz w:val="20"/>
                <w:szCs w:val="20"/>
              </w:rPr>
            </w:pPr>
            <w:r w:rsidRPr="00C554FA">
              <w:rPr>
                <w:rFonts w:ascii="Arial" w:hAnsi="Arial" w:cs="Arial"/>
                <w:sz w:val="20"/>
                <w:szCs w:val="20"/>
              </w:rPr>
              <w:t>-</w:t>
            </w:r>
          </w:p>
        </w:tc>
        <w:tc>
          <w:tcPr>
            <w:tcW w:w="1709" w:type="dxa"/>
          </w:tcPr>
          <w:p w:rsidR="002F03E6" w:rsidRPr="00C554FA" w:rsidRDefault="00C554FA" w:rsidP="00C554FA">
            <w:pPr>
              <w:spacing w:after="0" w:line="240" w:lineRule="auto"/>
              <w:jc w:val="center"/>
              <w:rPr>
                <w:rFonts w:ascii="Arial" w:hAnsi="Arial" w:cs="Arial"/>
                <w:sz w:val="20"/>
                <w:szCs w:val="20"/>
              </w:rPr>
            </w:pPr>
            <w:r w:rsidRPr="00C554FA">
              <w:rPr>
                <w:rFonts w:ascii="Arial" w:hAnsi="Arial" w:cs="Arial"/>
                <w:sz w:val="20"/>
                <w:szCs w:val="20"/>
              </w:rPr>
              <w:t>-</w:t>
            </w:r>
          </w:p>
        </w:tc>
      </w:tr>
      <w:tr w:rsidR="002F03E6" w:rsidRPr="00C554FA" w:rsidTr="008F5BAA">
        <w:tc>
          <w:tcPr>
            <w:tcW w:w="9418" w:type="dxa"/>
            <w:gridSpan w:val="7"/>
          </w:tcPr>
          <w:p w:rsidR="002F03E6" w:rsidRPr="00C554FA" w:rsidRDefault="002F03E6" w:rsidP="00C554FA">
            <w:pPr>
              <w:spacing w:after="0" w:line="240" w:lineRule="auto"/>
              <w:rPr>
                <w:rFonts w:ascii="Arial" w:hAnsi="Arial" w:cs="Arial"/>
                <w:sz w:val="20"/>
                <w:szCs w:val="20"/>
              </w:rPr>
            </w:pPr>
            <w:r w:rsidRPr="00C554FA">
              <w:rPr>
                <w:rFonts w:ascii="Arial" w:hAnsi="Arial" w:cs="Arial"/>
                <w:sz w:val="20"/>
                <w:szCs w:val="20"/>
              </w:rPr>
              <w:t xml:space="preserve">2.2. Товарно-материальные ценности, принятые на ответственное хранение </w:t>
            </w:r>
          </w:p>
        </w:tc>
      </w:tr>
      <w:tr w:rsidR="002F03E6" w:rsidRPr="00C554FA" w:rsidTr="00B75E57">
        <w:tc>
          <w:tcPr>
            <w:tcW w:w="510"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820"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184"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474"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077"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644"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709"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r>
      <w:tr w:rsidR="002F03E6" w:rsidRPr="00C554FA" w:rsidTr="008F5BAA">
        <w:tc>
          <w:tcPr>
            <w:tcW w:w="9418" w:type="dxa"/>
            <w:gridSpan w:val="7"/>
          </w:tcPr>
          <w:p w:rsidR="002F03E6" w:rsidRPr="00C554FA" w:rsidRDefault="002F03E6" w:rsidP="00C554FA">
            <w:pPr>
              <w:spacing w:after="0" w:line="240" w:lineRule="auto"/>
              <w:rPr>
                <w:rFonts w:ascii="Arial" w:hAnsi="Arial" w:cs="Arial"/>
                <w:sz w:val="20"/>
                <w:szCs w:val="20"/>
              </w:rPr>
            </w:pPr>
            <w:r w:rsidRPr="00C554FA">
              <w:rPr>
                <w:rFonts w:ascii="Arial" w:hAnsi="Arial" w:cs="Arial"/>
                <w:sz w:val="20"/>
                <w:szCs w:val="20"/>
              </w:rPr>
              <w:t xml:space="preserve">2.3. Материалы, принятые в переработку </w:t>
            </w:r>
          </w:p>
        </w:tc>
      </w:tr>
      <w:tr w:rsidR="002F03E6" w:rsidRPr="00C554FA" w:rsidTr="00B75E57">
        <w:tc>
          <w:tcPr>
            <w:tcW w:w="510"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820"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184"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474"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077"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644"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709"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r>
      <w:tr w:rsidR="002F03E6" w:rsidRPr="00C554FA" w:rsidTr="008F5BAA">
        <w:tc>
          <w:tcPr>
            <w:tcW w:w="9418" w:type="dxa"/>
            <w:gridSpan w:val="7"/>
          </w:tcPr>
          <w:p w:rsidR="002F03E6" w:rsidRPr="00C554FA" w:rsidRDefault="002F03E6" w:rsidP="00C554FA">
            <w:pPr>
              <w:spacing w:after="0" w:line="240" w:lineRule="auto"/>
              <w:rPr>
                <w:rFonts w:ascii="Arial" w:hAnsi="Arial" w:cs="Arial"/>
                <w:sz w:val="20"/>
                <w:szCs w:val="20"/>
              </w:rPr>
            </w:pPr>
            <w:r w:rsidRPr="00C554FA">
              <w:rPr>
                <w:rFonts w:ascii="Arial" w:hAnsi="Arial" w:cs="Arial"/>
                <w:sz w:val="20"/>
                <w:szCs w:val="20"/>
              </w:rPr>
              <w:t xml:space="preserve">2.4. Товары, принятые на комиссию </w:t>
            </w:r>
          </w:p>
        </w:tc>
      </w:tr>
      <w:tr w:rsidR="002F03E6" w:rsidRPr="00C554FA" w:rsidTr="00B75E57">
        <w:tc>
          <w:tcPr>
            <w:tcW w:w="510"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820"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184"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474"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077"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644"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709"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r>
      <w:tr w:rsidR="002F03E6" w:rsidRPr="00C554FA" w:rsidTr="008F5BAA">
        <w:tc>
          <w:tcPr>
            <w:tcW w:w="9418" w:type="dxa"/>
            <w:gridSpan w:val="7"/>
          </w:tcPr>
          <w:p w:rsidR="002F03E6" w:rsidRPr="00C554FA" w:rsidRDefault="002F03E6" w:rsidP="00C554FA">
            <w:pPr>
              <w:spacing w:after="0" w:line="240" w:lineRule="auto"/>
              <w:rPr>
                <w:rFonts w:ascii="Arial" w:hAnsi="Arial" w:cs="Arial"/>
                <w:sz w:val="20"/>
                <w:szCs w:val="20"/>
              </w:rPr>
            </w:pPr>
            <w:r w:rsidRPr="00C554FA">
              <w:rPr>
                <w:rFonts w:ascii="Arial" w:hAnsi="Arial" w:cs="Arial"/>
                <w:sz w:val="20"/>
                <w:szCs w:val="20"/>
              </w:rPr>
              <w:t xml:space="preserve">2.5. Прочие </w:t>
            </w:r>
          </w:p>
        </w:tc>
      </w:tr>
      <w:tr w:rsidR="002F03E6" w:rsidRPr="00C554FA" w:rsidTr="00B75E57">
        <w:tc>
          <w:tcPr>
            <w:tcW w:w="510"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820"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184"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474"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077"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644"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c>
          <w:tcPr>
            <w:tcW w:w="1709" w:type="dxa"/>
          </w:tcPr>
          <w:p w:rsidR="002F03E6" w:rsidRPr="00C554FA" w:rsidRDefault="00C554FA" w:rsidP="00C554FA">
            <w:pPr>
              <w:spacing w:after="0" w:line="240" w:lineRule="auto"/>
              <w:jc w:val="center"/>
              <w:rPr>
                <w:rFonts w:ascii="Arial" w:hAnsi="Arial" w:cs="Arial"/>
                <w:sz w:val="20"/>
                <w:szCs w:val="20"/>
              </w:rPr>
            </w:pPr>
            <w:r>
              <w:rPr>
                <w:rFonts w:ascii="Arial" w:hAnsi="Arial" w:cs="Arial"/>
                <w:sz w:val="20"/>
                <w:szCs w:val="20"/>
              </w:rPr>
              <w:t>-</w:t>
            </w:r>
          </w:p>
        </w:tc>
      </w:tr>
    </w:tbl>
    <w:p w:rsidR="002F03E6" w:rsidRPr="00C554FA" w:rsidRDefault="002F03E6" w:rsidP="003C3B13">
      <w:pPr>
        <w:spacing w:after="0" w:line="240" w:lineRule="auto"/>
        <w:rPr>
          <w:rFonts w:ascii="Arial" w:hAnsi="Arial" w:cs="Arial"/>
          <w:sz w:val="20"/>
          <w:szCs w:val="20"/>
        </w:rPr>
      </w:pPr>
    </w:p>
    <w:p w:rsidR="002F03E6" w:rsidRDefault="002F03E6" w:rsidP="003C3B13">
      <w:pPr>
        <w:spacing w:after="0" w:line="240" w:lineRule="auto"/>
        <w:rPr>
          <w:rFonts w:ascii="Arial" w:hAnsi="Arial" w:cs="Arial"/>
          <w:sz w:val="20"/>
          <w:szCs w:val="20"/>
        </w:rPr>
      </w:pPr>
    </w:p>
    <w:p w:rsidR="00B75E57" w:rsidRDefault="00B75E57" w:rsidP="003C3B13">
      <w:pPr>
        <w:spacing w:after="0" w:line="240" w:lineRule="auto"/>
        <w:rPr>
          <w:rFonts w:ascii="Arial" w:hAnsi="Arial" w:cs="Arial"/>
          <w:sz w:val="20"/>
          <w:szCs w:val="20"/>
        </w:rPr>
      </w:pPr>
    </w:p>
    <w:p w:rsidR="00B75E57" w:rsidRPr="00C554FA" w:rsidRDefault="00B75E57" w:rsidP="003C3B13">
      <w:pPr>
        <w:spacing w:after="0" w:line="240" w:lineRule="auto"/>
        <w:rPr>
          <w:rFonts w:ascii="Arial" w:hAnsi="Arial" w:cs="Arial"/>
          <w:sz w:val="20"/>
          <w:szCs w:val="20"/>
        </w:rPr>
      </w:pPr>
    </w:p>
    <w:p w:rsidR="002F03E6" w:rsidRPr="00D15035" w:rsidRDefault="002F03E6" w:rsidP="003C3B13">
      <w:pPr>
        <w:spacing w:after="0" w:line="240" w:lineRule="auto"/>
        <w:jc w:val="right"/>
        <w:rPr>
          <w:rFonts w:ascii="Arial" w:hAnsi="Arial" w:cs="Arial"/>
          <w:b/>
          <w:sz w:val="20"/>
          <w:szCs w:val="20"/>
        </w:rPr>
      </w:pPr>
      <w:r w:rsidRPr="00D15035">
        <w:rPr>
          <w:rFonts w:ascii="Arial" w:hAnsi="Arial" w:cs="Arial"/>
          <w:b/>
          <w:sz w:val="20"/>
          <w:szCs w:val="20"/>
        </w:rPr>
        <w:t>Приложение N 3</w:t>
      </w:r>
    </w:p>
    <w:p w:rsidR="003C3B13" w:rsidRPr="00D15035" w:rsidRDefault="003C3B13" w:rsidP="003C3B13">
      <w:pPr>
        <w:spacing w:after="0" w:line="240" w:lineRule="auto"/>
        <w:jc w:val="right"/>
        <w:rPr>
          <w:rFonts w:ascii="Arial" w:hAnsi="Arial" w:cs="Arial"/>
          <w:sz w:val="20"/>
          <w:szCs w:val="20"/>
        </w:rPr>
      </w:pPr>
      <w:r w:rsidRPr="00D15035">
        <w:rPr>
          <w:rFonts w:ascii="Arial" w:hAnsi="Arial" w:cs="Arial"/>
          <w:sz w:val="20"/>
          <w:szCs w:val="20"/>
        </w:rPr>
        <w:t xml:space="preserve">к Постановлению Администрации города Суджи </w:t>
      </w:r>
    </w:p>
    <w:p w:rsidR="003C3B13" w:rsidRPr="00D15035" w:rsidRDefault="003C3B13" w:rsidP="003C3B13">
      <w:pPr>
        <w:spacing w:after="0" w:line="240" w:lineRule="auto"/>
        <w:jc w:val="right"/>
        <w:rPr>
          <w:rFonts w:ascii="Arial" w:hAnsi="Arial" w:cs="Arial"/>
          <w:sz w:val="20"/>
          <w:szCs w:val="20"/>
        </w:rPr>
      </w:pPr>
      <w:r w:rsidRPr="00D15035">
        <w:rPr>
          <w:rFonts w:ascii="Arial" w:hAnsi="Arial" w:cs="Arial"/>
          <w:sz w:val="20"/>
          <w:szCs w:val="20"/>
        </w:rPr>
        <w:t>Курской области</w:t>
      </w:r>
    </w:p>
    <w:p w:rsidR="002F03E6" w:rsidRPr="00D15035" w:rsidRDefault="003C3B13" w:rsidP="003C3B13">
      <w:pPr>
        <w:spacing w:after="0" w:line="240" w:lineRule="auto"/>
        <w:jc w:val="right"/>
        <w:rPr>
          <w:rFonts w:ascii="Arial" w:hAnsi="Arial" w:cs="Arial"/>
          <w:sz w:val="20"/>
          <w:szCs w:val="20"/>
        </w:rPr>
      </w:pPr>
      <w:r w:rsidRPr="00D15035">
        <w:rPr>
          <w:rFonts w:ascii="Arial" w:hAnsi="Arial" w:cs="Arial"/>
          <w:sz w:val="20"/>
          <w:szCs w:val="20"/>
        </w:rPr>
        <w:t xml:space="preserve">от </w:t>
      </w:r>
      <w:r w:rsidR="00D15035">
        <w:rPr>
          <w:rFonts w:ascii="Arial" w:hAnsi="Arial" w:cs="Arial"/>
          <w:sz w:val="20"/>
          <w:szCs w:val="20"/>
        </w:rPr>
        <w:t>03.07.</w:t>
      </w:r>
      <w:r w:rsidR="00B75E57">
        <w:rPr>
          <w:rFonts w:ascii="Arial" w:hAnsi="Arial" w:cs="Arial"/>
          <w:sz w:val="20"/>
          <w:szCs w:val="20"/>
        </w:rPr>
        <w:t>2</w:t>
      </w:r>
      <w:r w:rsidR="00D15035">
        <w:rPr>
          <w:rFonts w:ascii="Arial" w:hAnsi="Arial" w:cs="Arial"/>
          <w:sz w:val="20"/>
          <w:szCs w:val="20"/>
        </w:rPr>
        <w:t>024</w:t>
      </w:r>
      <w:r w:rsidRPr="00D15035">
        <w:rPr>
          <w:rFonts w:ascii="Arial" w:hAnsi="Arial" w:cs="Arial"/>
          <w:sz w:val="20"/>
          <w:szCs w:val="20"/>
        </w:rPr>
        <w:t xml:space="preserve"> N </w:t>
      </w:r>
      <w:r w:rsidR="004C1A93">
        <w:rPr>
          <w:rFonts w:ascii="Arial" w:hAnsi="Arial" w:cs="Arial"/>
          <w:sz w:val="20"/>
          <w:szCs w:val="20"/>
        </w:rPr>
        <w:t>182</w:t>
      </w:r>
    </w:p>
    <w:p w:rsidR="00C56F0D" w:rsidRDefault="00C56F0D" w:rsidP="00C56F0D">
      <w:pPr>
        <w:spacing w:after="0" w:line="240" w:lineRule="auto"/>
        <w:jc w:val="center"/>
        <w:rPr>
          <w:rFonts w:ascii="Arial" w:hAnsi="Arial" w:cs="Arial"/>
          <w:b/>
          <w:sz w:val="24"/>
          <w:szCs w:val="24"/>
        </w:rPr>
      </w:pPr>
    </w:p>
    <w:p w:rsidR="00B75E57" w:rsidRDefault="00B75E57" w:rsidP="00C56F0D">
      <w:pPr>
        <w:spacing w:after="0" w:line="240" w:lineRule="auto"/>
        <w:jc w:val="center"/>
        <w:rPr>
          <w:rFonts w:ascii="Arial" w:hAnsi="Arial" w:cs="Arial"/>
          <w:b/>
          <w:sz w:val="24"/>
          <w:szCs w:val="24"/>
        </w:rPr>
      </w:pPr>
    </w:p>
    <w:p w:rsidR="00C56F0D" w:rsidRDefault="00C56F0D" w:rsidP="00C56F0D">
      <w:pPr>
        <w:spacing w:after="0" w:line="240" w:lineRule="auto"/>
        <w:jc w:val="center"/>
        <w:rPr>
          <w:rFonts w:ascii="Arial" w:hAnsi="Arial" w:cs="Arial"/>
          <w:b/>
          <w:sz w:val="24"/>
          <w:szCs w:val="24"/>
        </w:rPr>
      </w:pPr>
      <w:r>
        <w:rPr>
          <w:rFonts w:ascii="Arial" w:hAnsi="Arial" w:cs="Arial"/>
          <w:b/>
          <w:sz w:val="24"/>
          <w:szCs w:val="24"/>
        </w:rPr>
        <w:t xml:space="preserve">Перечень обременений (ограничений) имущества, </w:t>
      </w:r>
    </w:p>
    <w:p w:rsidR="00C56F0D" w:rsidRDefault="00C56F0D" w:rsidP="00C56F0D">
      <w:pPr>
        <w:spacing w:after="0" w:line="240" w:lineRule="auto"/>
        <w:jc w:val="center"/>
        <w:rPr>
          <w:rFonts w:ascii="Arial" w:hAnsi="Arial" w:cs="Arial"/>
          <w:b/>
          <w:sz w:val="24"/>
          <w:szCs w:val="24"/>
        </w:rPr>
      </w:pPr>
      <w:r>
        <w:rPr>
          <w:rFonts w:ascii="Arial" w:hAnsi="Arial" w:cs="Arial"/>
          <w:b/>
          <w:sz w:val="24"/>
          <w:szCs w:val="24"/>
        </w:rPr>
        <w:t>включенного в состав подлежащего приватизации имущественного комплекса МУП «</w:t>
      </w:r>
      <w:proofErr w:type="spellStart"/>
      <w:r>
        <w:rPr>
          <w:rFonts w:ascii="Arial" w:hAnsi="Arial" w:cs="Arial"/>
          <w:b/>
          <w:sz w:val="24"/>
          <w:szCs w:val="24"/>
        </w:rPr>
        <w:t>Суджанская</w:t>
      </w:r>
      <w:proofErr w:type="spellEnd"/>
      <w:r>
        <w:rPr>
          <w:rFonts w:ascii="Arial" w:hAnsi="Arial" w:cs="Arial"/>
          <w:b/>
          <w:sz w:val="24"/>
          <w:szCs w:val="24"/>
        </w:rPr>
        <w:t xml:space="preserve"> ярмарка»</w:t>
      </w:r>
    </w:p>
    <w:p w:rsidR="00C56F0D" w:rsidRDefault="00C56F0D" w:rsidP="00C56F0D">
      <w:pPr>
        <w:spacing w:after="0" w:line="240"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757"/>
        <w:gridCol w:w="3402"/>
        <w:gridCol w:w="2048"/>
      </w:tblGrid>
      <w:tr w:rsidR="00C56F0D" w:rsidRPr="002F03E6" w:rsidTr="00D15035">
        <w:tc>
          <w:tcPr>
            <w:tcW w:w="510" w:type="dxa"/>
          </w:tcPr>
          <w:p w:rsidR="00C56F0D" w:rsidRPr="004E6D46" w:rsidRDefault="00C56F0D" w:rsidP="00573978">
            <w:pPr>
              <w:spacing w:after="0" w:line="240" w:lineRule="auto"/>
              <w:jc w:val="center"/>
              <w:rPr>
                <w:rFonts w:ascii="Arial" w:hAnsi="Arial" w:cs="Arial"/>
                <w:sz w:val="20"/>
                <w:szCs w:val="20"/>
              </w:rPr>
            </w:pPr>
            <w:r w:rsidRPr="004E6D46">
              <w:rPr>
                <w:rFonts w:ascii="Arial" w:hAnsi="Arial" w:cs="Arial"/>
                <w:sz w:val="20"/>
                <w:szCs w:val="20"/>
              </w:rPr>
              <w:t>N п/п</w:t>
            </w:r>
          </w:p>
        </w:tc>
        <w:tc>
          <w:tcPr>
            <w:tcW w:w="1701" w:type="dxa"/>
          </w:tcPr>
          <w:p w:rsidR="00C56F0D" w:rsidRPr="004E6D46" w:rsidRDefault="00C56F0D" w:rsidP="00573978">
            <w:pPr>
              <w:spacing w:after="0" w:line="240" w:lineRule="auto"/>
              <w:jc w:val="center"/>
              <w:rPr>
                <w:rFonts w:ascii="Arial" w:hAnsi="Arial" w:cs="Arial"/>
                <w:sz w:val="20"/>
                <w:szCs w:val="20"/>
              </w:rPr>
            </w:pPr>
            <w:r w:rsidRPr="004E6D46">
              <w:rPr>
                <w:rFonts w:ascii="Arial" w:hAnsi="Arial" w:cs="Arial"/>
                <w:sz w:val="20"/>
                <w:szCs w:val="20"/>
              </w:rPr>
              <w:t>Объект обременения (ограничения)</w:t>
            </w:r>
          </w:p>
        </w:tc>
        <w:tc>
          <w:tcPr>
            <w:tcW w:w="1757" w:type="dxa"/>
          </w:tcPr>
          <w:p w:rsidR="00C56F0D" w:rsidRPr="004E6D46" w:rsidRDefault="00C56F0D" w:rsidP="00573978">
            <w:pPr>
              <w:spacing w:after="0" w:line="240" w:lineRule="auto"/>
              <w:jc w:val="center"/>
              <w:rPr>
                <w:rFonts w:ascii="Arial" w:hAnsi="Arial" w:cs="Arial"/>
                <w:sz w:val="20"/>
                <w:szCs w:val="20"/>
              </w:rPr>
            </w:pPr>
            <w:r w:rsidRPr="004E6D46">
              <w:rPr>
                <w:rFonts w:ascii="Arial" w:hAnsi="Arial" w:cs="Arial"/>
                <w:sz w:val="20"/>
                <w:szCs w:val="20"/>
              </w:rPr>
              <w:t>Наименование обременения (ограничения)</w:t>
            </w:r>
          </w:p>
        </w:tc>
        <w:tc>
          <w:tcPr>
            <w:tcW w:w="3402" w:type="dxa"/>
          </w:tcPr>
          <w:p w:rsidR="00C56F0D" w:rsidRPr="004E6D46" w:rsidRDefault="00C56F0D" w:rsidP="00573978">
            <w:pPr>
              <w:spacing w:after="0" w:line="240" w:lineRule="auto"/>
              <w:jc w:val="center"/>
              <w:rPr>
                <w:rFonts w:ascii="Arial" w:hAnsi="Arial" w:cs="Arial"/>
                <w:sz w:val="20"/>
                <w:szCs w:val="20"/>
              </w:rPr>
            </w:pPr>
            <w:r w:rsidRPr="004E6D46">
              <w:rPr>
                <w:rFonts w:ascii="Arial" w:hAnsi="Arial" w:cs="Arial"/>
                <w:sz w:val="20"/>
                <w:szCs w:val="20"/>
              </w:rPr>
              <w:t>Наименование лица, в пользу которого устанавливается обременение (ограничение)</w:t>
            </w:r>
          </w:p>
        </w:tc>
        <w:tc>
          <w:tcPr>
            <w:tcW w:w="2048" w:type="dxa"/>
          </w:tcPr>
          <w:p w:rsidR="00C56F0D" w:rsidRPr="004E6D46" w:rsidRDefault="00C56F0D" w:rsidP="00573978">
            <w:pPr>
              <w:spacing w:after="0" w:line="240" w:lineRule="auto"/>
              <w:jc w:val="center"/>
              <w:rPr>
                <w:rFonts w:ascii="Arial" w:hAnsi="Arial" w:cs="Arial"/>
                <w:sz w:val="20"/>
                <w:szCs w:val="20"/>
              </w:rPr>
            </w:pPr>
            <w:r w:rsidRPr="004E6D46">
              <w:rPr>
                <w:rFonts w:ascii="Arial" w:hAnsi="Arial" w:cs="Arial"/>
                <w:sz w:val="20"/>
                <w:szCs w:val="20"/>
              </w:rPr>
              <w:t>Срок обременения (ограничения)</w:t>
            </w:r>
          </w:p>
        </w:tc>
      </w:tr>
      <w:tr w:rsidR="00C56F0D" w:rsidRPr="002F03E6" w:rsidTr="00D15035">
        <w:tc>
          <w:tcPr>
            <w:tcW w:w="510" w:type="dxa"/>
          </w:tcPr>
          <w:p w:rsidR="00C56F0D" w:rsidRPr="004E6D46" w:rsidRDefault="00C56F0D" w:rsidP="00573978">
            <w:pPr>
              <w:spacing w:after="0" w:line="240" w:lineRule="auto"/>
              <w:jc w:val="center"/>
              <w:rPr>
                <w:rFonts w:ascii="Arial" w:hAnsi="Arial" w:cs="Arial"/>
                <w:sz w:val="20"/>
                <w:szCs w:val="20"/>
              </w:rPr>
            </w:pPr>
            <w:r w:rsidRPr="004E6D46">
              <w:rPr>
                <w:rFonts w:ascii="Arial" w:hAnsi="Arial" w:cs="Arial"/>
                <w:sz w:val="20"/>
                <w:szCs w:val="20"/>
              </w:rPr>
              <w:t>1</w:t>
            </w:r>
          </w:p>
        </w:tc>
        <w:tc>
          <w:tcPr>
            <w:tcW w:w="1701" w:type="dxa"/>
          </w:tcPr>
          <w:p w:rsidR="00C56F0D" w:rsidRPr="004E6D46" w:rsidRDefault="00C56F0D" w:rsidP="00573978">
            <w:pPr>
              <w:spacing w:after="0" w:line="240" w:lineRule="auto"/>
              <w:jc w:val="center"/>
              <w:rPr>
                <w:rFonts w:ascii="Arial" w:hAnsi="Arial" w:cs="Arial"/>
                <w:sz w:val="20"/>
                <w:szCs w:val="20"/>
              </w:rPr>
            </w:pPr>
            <w:r w:rsidRPr="004E6D46">
              <w:rPr>
                <w:rFonts w:ascii="Arial" w:hAnsi="Arial" w:cs="Arial"/>
                <w:sz w:val="20"/>
                <w:szCs w:val="20"/>
              </w:rPr>
              <w:t>2</w:t>
            </w:r>
          </w:p>
        </w:tc>
        <w:tc>
          <w:tcPr>
            <w:tcW w:w="1757" w:type="dxa"/>
          </w:tcPr>
          <w:p w:rsidR="00C56F0D" w:rsidRPr="004E6D46" w:rsidRDefault="00C56F0D" w:rsidP="00573978">
            <w:pPr>
              <w:spacing w:after="0" w:line="240" w:lineRule="auto"/>
              <w:jc w:val="center"/>
              <w:rPr>
                <w:rFonts w:ascii="Arial" w:hAnsi="Arial" w:cs="Arial"/>
                <w:sz w:val="20"/>
                <w:szCs w:val="20"/>
              </w:rPr>
            </w:pPr>
            <w:r w:rsidRPr="004E6D46">
              <w:rPr>
                <w:rFonts w:ascii="Arial" w:hAnsi="Arial" w:cs="Arial"/>
                <w:sz w:val="20"/>
                <w:szCs w:val="20"/>
              </w:rPr>
              <w:t>3</w:t>
            </w:r>
          </w:p>
        </w:tc>
        <w:tc>
          <w:tcPr>
            <w:tcW w:w="3402" w:type="dxa"/>
          </w:tcPr>
          <w:p w:rsidR="00C56F0D" w:rsidRPr="004E6D46" w:rsidRDefault="00C56F0D" w:rsidP="00573978">
            <w:pPr>
              <w:spacing w:after="0" w:line="240" w:lineRule="auto"/>
              <w:jc w:val="center"/>
              <w:rPr>
                <w:rFonts w:ascii="Arial" w:hAnsi="Arial" w:cs="Arial"/>
                <w:sz w:val="20"/>
                <w:szCs w:val="20"/>
              </w:rPr>
            </w:pPr>
            <w:r w:rsidRPr="004E6D46">
              <w:rPr>
                <w:rFonts w:ascii="Arial" w:hAnsi="Arial" w:cs="Arial"/>
                <w:sz w:val="20"/>
                <w:szCs w:val="20"/>
              </w:rPr>
              <w:t>4</w:t>
            </w:r>
          </w:p>
        </w:tc>
        <w:tc>
          <w:tcPr>
            <w:tcW w:w="2048" w:type="dxa"/>
          </w:tcPr>
          <w:p w:rsidR="00C56F0D" w:rsidRPr="004E6D46" w:rsidRDefault="00C56F0D" w:rsidP="00573978">
            <w:pPr>
              <w:spacing w:after="0" w:line="240" w:lineRule="auto"/>
              <w:jc w:val="center"/>
              <w:rPr>
                <w:rFonts w:ascii="Arial" w:hAnsi="Arial" w:cs="Arial"/>
                <w:sz w:val="20"/>
                <w:szCs w:val="20"/>
              </w:rPr>
            </w:pPr>
            <w:r w:rsidRPr="004E6D46">
              <w:rPr>
                <w:rFonts w:ascii="Arial" w:hAnsi="Arial" w:cs="Arial"/>
                <w:sz w:val="20"/>
                <w:szCs w:val="20"/>
              </w:rPr>
              <w:t>5</w:t>
            </w:r>
          </w:p>
        </w:tc>
      </w:tr>
      <w:tr w:rsidR="00C56F0D" w:rsidRPr="002F03E6" w:rsidTr="00D15035">
        <w:tc>
          <w:tcPr>
            <w:tcW w:w="510" w:type="dxa"/>
          </w:tcPr>
          <w:p w:rsidR="00C56F0D" w:rsidRPr="004E6D46" w:rsidRDefault="00C56F0D" w:rsidP="00573978">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C56F0D" w:rsidRPr="004E6D46" w:rsidRDefault="00C56F0D" w:rsidP="00573978">
            <w:pPr>
              <w:spacing w:after="0" w:line="240" w:lineRule="auto"/>
              <w:jc w:val="center"/>
              <w:rPr>
                <w:rFonts w:ascii="Arial" w:hAnsi="Arial" w:cs="Arial"/>
                <w:sz w:val="20"/>
                <w:szCs w:val="20"/>
              </w:rPr>
            </w:pPr>
            <w:r>
              <w:rPr>
                <w:rFonts w:ascii="Arial" w:hAnsi="Arial" w:cs="Arial"/>
                <w:sz w:val="20"/>
                <w:szCs w:val="20"/>
              </w:rPr>
              <w:t>-</w:t>
            </w:r>
          </w:p>
        </w:tc>
        <w:tc>
          <w:tcPr>
            <w:tcW w:w="1757" w:type="dxa"/>
          </w:tcPr>
          <w:p w:rsidR="00C56F0D" w:rsidRPr="004E6D46" w:rsidRDefault="00C56F0D" w:rsidP="00573978">
            <w:pPr>
              <w:spacing w:after="0" w:line="240" w:lineRule="auto"/>
              <w:jc w:val="center"/>
              <w:rPr>
                <w:rFonts w:ascii="Arial" w:hAnsi="Arial" w:cs="Arial"/>
                <w:sz w:val="20"/>
                <w:szCs w:val="20"/>
              </w:rPr>
            </w:pPr>
            <w:r>
              <w:rPr>
                <w:rFonts w:ascii="Arial" w:hAnsi="Arial" w:cs="Arial"/>
                <w:sz w:val="20"/>
                <w:szCs w:val="20"/>
              </w:rPr>
              <w:t>-</w:t>
            </w:r>
          </w:p>
        </w:tc>
        <w:tc>
          <w:tcPr>
            <w:tcW w:w="3402" w:type="dxa"/>
          </w:tcPr>
          <w:p w:rsidR="00C56F0D" w:rsidRPr="004E6D46" w:rsidRDefault="00C56F0D" w:rsidP="00573978">
            <w:pPr>
              <w:spacing w:after="0" w:line="240" w:lineRule="auto"/>
              <w:jc w:val="center"/>
              <w:rPr>
                <w:rFonts w:ascii="Arial" w:hAnsi="Arial" w:cs="Arial"/>
                <w:sz w:val="20"/>
                <w:szCs w:val="20"/>
              </w:rPr>
            </w:pPr>
            <w:r>
              <w:rPr>
                <w:rFonts w:ascii="Arial" w:hAnsi="Arial" w:cs="Arial"/>
                <w:sz w:val="20"/>
                <w:szCs w:val="20"/>
              </w:rPr>
              <w:t>-</w:t>
            </w:r>
          </w:p>
        </w:tc>
        <w:tc>
          <w:tcPr>
            <w:tcW w:w="2048" w:type="dxa"/>
          </w:tcPr>
          <w:p w:rsidR="00C56F0D" w:rsidRPr="004E6D46" w:rsidRDefault="00C56F0D" w:rsidP="00573978">
            <w:pPr>
              <w:spacing w:after="0" w:line="240" w:lineRule="auto"/>
              <w:jc w:val="center"/>
              <w:rPr>
                <w:rFonts w:ascii="Arial" w:hAnsi="Arial" w:cs="Arial"/>
                <w:sz w:val="20"/>
                <w:szCs w:val="20"/>
              </w:rPr>
            </w:pPr>
            <w:r>
              <w:rPr>
                <w:rFonts w:ascii="Arial" w:hAnsi="Arial" w:cs="Arial"/>
                <w:sz w:val="20"/>
                <w:szCs w:val="20"/>
              </w:rPr>
              <w:t>-</w:t>
            </w:r>
          </w:p>
        </w:tc>
      </w:tr>
      <w:tr w:rsidR="00C56F0D" w:rsidRPr="002F03E6" w:rsidTr="00D15035">
        <w:tc>
          <w:tcPr>
            <w:tcW w:w="510" w:type="dxa"/>
          </w:tcPr>
          <w:p w:rsidR="00C56F0D" w:rsidRPr="004E6D46" w:rsidRDefault="00C56F0D" w:rsidP="00573978">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C56F0D" w:rsidRPr="004E6D46" w:rsidRDefault="00C56F0D" w:rsidP="00573978">
            <w:pPr>
              <w:spacing w:after="0" w:line="240" w:lineRule="auto"/>
              <w:jc w:val="center"/>
              <w:rPr>
                <w:rFonts w:ascii="Arial" w:hAnsi="Arial" w:cs="Arial"/>
                <w:sz w:val="20"/>
                <w:szCs w:val="20"/>
              </w:rPr>
            </w:pPr>
            <w:r>
              <w:rPr>
                <w:rFonts w:ascii="Arial" w:hAnsi="Arial" w:cs="Arial"/>
                <w:sz w:val="20"/>
                <w:szCs w:val="20"/>
              </w:rPr>
              <w:t>-</w:t>
            </w:r>
          </w:p>
        </w:tc>
        <w:tc>
          <w:tcPr>
            <w:tcW w:w="1757" w:type="dxa"/>
          </w:tcPr>
          <w:p w:rsidR="00C56F0D" w:rsidRPr="004E6D46" w:rsidRDefault="00C56F0D" w:rsidP="00573978">
            <w:pPr>
              <w:spacing w:after="0" w:line="240" w:lineRule="auto"/>
              <w:jc w:val="center"/>
              <w:rPr>
                <w:rFonts w:ascii="Arial" w:hAnsi="Arial" w:cs="Arial"/>
                <w:sz w:val="20"/>
                <w:szCs w:val="20"/>
              </w:rPr>
            </w:pPr>
            <w:r>
              <w:rPr>
                <w:rFonts w:ascii="Arial" w:hAnsi="Arial" w:cs="Arial"/>
                <w:sz w:val="20"/>
                <w:szCs w:val="20"/>
              </w:rPr>
              <w:t>-</w:t>
            </w:r>
          </w:p>
        </w:tc>
        <w:tc>
          <w:tcPr>
            <w:tcW w:w="3402" w:type="dxa"/>
          </w:tcPr>
          <w:p w:rsidR="00C56F0D" w:rsidRPr="004E6D46" w:rsidRDefault="00C56F0D" w:rsidP="00573978">
            <w:pPr>
              <w:spacing w:after="0" w:line="240" w:lineRule="auto"/>
              <w:jc w:val="center"/>
              <w:rPr>
                <w:rFonts w:ascii="Arial" w:hAnsi="Arial" w:cs="Arial"/>
                <w:sz w:val="20"/>
                <w:szCs w:val="20"/>
              </w:rPr>
            </w:pPr>
            <w:r>
              <w:rPr>
                <w:rFonts w:ascii="Arial" w:hAnsi="Arial" w:cs="Arial"/>
                <w:sz w:val="20"/>
                <w:szCs w:val="20"/>
              </w:rPr>
              <w:t>-</w:t>
            </w:r>
          </w:p>
        </w:tc>
        <w:tc>
          <w:tcPr>
            <w:tcW w:w="2048" w:type="dxa"/>
          </w:tcPr>
          <w:p w:rsidR="00C56F0D" w:rsidRPr="004E6D46" w:rsidRDefault="00C56F0D" w:rsidP="00573978">
            <w:pPr>
              <w:spacing w:after="0" w:line="240" w:lineRule="auto"/>
              <w:jc w:val="center"/>
              <w:rPr>
                <w:rFonts w:ascii="Arial" w:hAnsi="Arial" w:cs="Arial"/>
                <w:sz w:val="20"/>
                <w:szCs w:val="20"/>
              </w:rPr>
            </w:pPr>
            <w:r>
              <w:rPr>
                <w:rFonts w:ascii="Arial" w:hAnsi="Arial" w:cs="Arial"/>
                <w:sz w:val="20"/>
                <w:szCs w:val="20"/>
              </w:rPr>
              <w:t>-</w:t>
            </w:r>
          </w:p>
        </w:tc>
      </w:tr>
      <w:tr w:rsidR="00C56F0D" w:rsidRPr="002F03E6" w:rsidTr="00D15035">
        <w:tc>
          <w:tcPr>
            <w:tcW w:w="510" w:type="dxa"/>
          </w:tcPr>
          <w:p w:rsidR="00C56F0D" w:rsidRPr="004E6D46" w:rsidRDefault="00C56F0D" w:rsidP="00573978">
            <w:pPr>
              <w:spacing w:after="0" w:line="240" w:lineRule="auto"/>
              <w:jc w:val="center"/>
              <w:rPr>
                <w:rFonts w:ascii="Arial" w:hAnsi="Arial" w:cs="Arial"/>
                <w:sz w:val="20"/>
                <w:szCs w:val="20"/>
              </w:rPr>
            </w:pPr>
            <w:r>
              <w:rPr>
                <w:rFonts w:ascii="Arial" w:hAnsi="Arial" w:cs="Arial"/>
                <w:sz w:val="20"/>
                <w:szCs w:val="20"/>
              </w:rPr>
              <w:t>-</w:t>
            </w:r>
          </w:p>
        </w:tc>
        <w:tc>
          <w:tcPr>
            <w:tcW w:w="1701" w:type="dxa"/>
          </w:tcPr>
          <w:p w:rsidR="00C56F0D" w:rsidRPr="004E6D46" w:rsidRDefault="00C56F0D" w:rsidP="00573978">
            <w:pPr>
              <w:spacing w:after="0" w:line="240" w:lineRule="auto"/>
              <w:jc w:val="center"/>
              <w:rPr>
                <w:rFonts w:ascii="Arial" w:hAnsi="Arial" w:cs="Arial"/>
                <w:sz w:val="20"/>
                <w:szCs w:val="20"/>
              </w:rPr>
            </w:pPr>
            <w:r>
              <w:rPr>
                <w:rFonts w:ascii="Arial" w:hAnsi="Arial" w:cs="Arial"/>
                <w:sz w:val="20"/>
                <w:szCs w:val="20"/>
              </w:rPr>
              <w:t>-</w:t>
            </w:r>
          </w:p>
        </w:tc>
        <w:tc>
          <w:tcPr>
            <w:tcW w:w="1757" w:type="dxa"/>
          </w:tcPr>
          <w:p w:rsidR="00C56F0D" w:rsidRPr="004E6D46" w:rsidRDefault="00C56F0D" w:rsidP="00573978">
            <w:pPr>
              <w:spacing w:after="0" w:line="240" w:lineRule="auto"/>
              <w:jc w:val="center"/>
              <w:rPr>
                <w:rFonts w:ascii="Arial" w:hAnsi="Arial" w:cs="Arial"/>
                <w:sz w:val="20"/>
                <w:szCs w:val="20"/>
              </w:rPr>
            </w:pPr>
            <w:r>
              <w:rPr>
                <w:rFonts w:ascii="Arial" w:hAnsi="Arial" w:cs="Arial"/>
                <w:sz w:val="20"/>
                <w:szCs w:val="20"/>
              </w:rPr>
              <w:t>-</w:t>
            </w:r>
          </w:p>
        </w:tc>
        <w:tc>
          <w:tcPr>
            <w:tcW w:w="3402" w:type="dxa"/>
          </w:tcPr>
          <w:p w:rsidR="00C56F0D" w:rsidRPr="004E6D46" w:rsidRDefault="00C56F0D" w:rsidP="00573978">
            <w:pPr>
              <w:spacing w:after="0" w:line="240" w:lineRule="auto"/>
              <w:jc w:val="center"/>
              <w:rPr>
                <w:rFonts w:ascii="Arial" w:hAnsi="Arial" w:cs="Arial"/>
                <w:sz w:val="20"/>
                <w:szCs w:val="20"/>
              </w:rPr>
            </w:pPr>
            <w:r>
              <w:rPr>
                <w:rFonts w:ascii="Arial" w:hAnsi="Arial" w:cs="Arial"/>
                <w:sz w:val="20"/>
                <w:szCs w:val="20"/>
              </w:rPr>
              <w:t>-</w:t>
            </w:r>
          </w:p>
        </w:tc>
        <w:tc>
          <w:tcPr>
            <w:tcW w:w="2048" w:type="dxa"/>
          </w:tcPr>
          <w:p w:rsidR="00C56F0D" w:rsidRPr="004E6D46" w:rsidRDefault="00C56F0D" w:rsidP="00573978">
            <w:pPr>
              <w:spacing w:after="0" w:line="240" w:lineRule="auto"/>
              <w:jc w:val="center"/>
              <w:rPr>
                <w:rFonts w:ascii="Arial" w:hAnsi="Arial" w:cs="Arial"/>
                <w:sz w:val="20"/>
                <w:szCs w:val="20"/>
              </w:rPr>
            </w:pPr>
            <w:r>
              <w:rPr>
                <w:rFonts w:ascii="Arial" w:hAnsi="Arial" w:cs="Arial"/>
                <w:sz w:val="20"/>
                <w:szCs w:val="20"/>
              </w:rPr>
              <w:t>-</w:t>
            </w:r>
          </w:p>
        </w:tc>
      </w:tr>
    </w:tbl>
    <w:p w:rsidR="00C56F0D" w:rsidRDefault="00C56F0D" w:rsidP="00C56F0D"/>
    <w:p w:rsidR="00B75E57" w:rsidRDefault="00B75E57" w:rsidP="00C56F0D"/>
    <w:p w:rsidR="00B75E57" w:rsidRDefault="00B75E57" w:rsidP="00C56F0D"/>
    <w:p w:rsidR="00B75E57" w:rsidRDefault="00B75E57" w:rsidP="00C56F0D"/>
    <w:p w:rsidR="00C56F0D" w:rsidRPr="00D15035" w:rsidRDefault="00C56F0D" w:rsidP="00C56F0D">
      <w:pPr>
        <w:spacing w:after="0" w:line="240" w:lineRule="auto"/>
        <w:jc w:val="right"/>
        <w:rPr>
          <w:rFonts w:ascii="Arial" w:hAnsi="Arial" w:cs="Arial"/>
          <w:b/>
          <w:sz w:val="20"/>
          <w:szCs w:val="20"/>
        </w:rPr>
      </w:pPr>
      <w:r w:rsidRPr="00D15035">
        <w:rPr>
          <w:rFonts w:ascii="Arial" w:hAnsi="Arial" w:cs="Arial"/>
          <w:b/>
          <w:sz w:val="20"/>
          <w:szCs w:val="20"/>
        </w:rPr>
        <w:lastRenderedPageBreak/>
        <w:t>Приложение N 4</w:t>
      </w:r>
    </w:p>
    <w:p w:rsidR="00C56F0D" w:rsidRPr="00D15035" w:rsidRDefault="00C56F0D" w:rsidP="00C56F0D">
      <w:pPr>
        <w:spacing w:after="0" w:line="240" w:lineRule="auto"/>
        <w:jc w:val="right"/>
        <w:rPr>
          <w:rFonts w:ascii="Arial" w:hAnsi="Arial" w:cs="Arial"/>
          <w:sz w:val="20"/>
          <w:szCs w:val="20"/>
        </w:rPr>
      </w:pPr>
      <w:r w:rsidRPr="00D15035">
        <w:rPr>
          <w:rFonts w:ascii="Arial" w:hAnsi="Arial" w:cs="Arial"/>
          <w:sz w:val="20"/>
          <w:szCs w:val="20"/>
        </w:rPr>
        <w:t xml:space="preserve">к Постановлению Администрации города Суджи </w:t>
      </w:r>
    </w:p>
    <w:p w:rsidR="00C56F0D" w:rsidRPr="00D15035" w:rsidRDefault="00C56F0D" w:rsidP="00C56F0D">
      <w:pPr>
        <w:spacing w:after="0" w:line="240" w:lineRule="auto"/>
        <w:jc w:val="right"/>
        <w:rPr>
          <w:rFonts w:ascii="Arial" w:hAnsi="Arial" w:cs="Arial"/>
          <w:sz w:val="20"/>
          <w:szCs w:val="20"/>
        </w:rPr>
      </w:pPr>
      <w:r w:rsidRPr="00D15035">
        <w:rPr>
          <w:rFonts w:ascii="Arial" w:hAnsi="Arial" w:cs="Arial"/>
          <w:sz w:val="20"/>
          <w:szCs w:val="20"/>
        </w:rPr>
        <w:t>Курской области</w:t>
      </w:r>
      <w:r w:rsidR="00B75E57">
        <w:rPr>
          <w:rFonts w:ascii="Arial" w:hAnsi="Arial" w:cs="Arial"/>
          <w:sz w:val="20"/>
          <w:szCs w:val="20"/>
        </w:rPr>
        <w:t xml:space="preserve"> </w:t>
      </w:r>
      <w:r w:rsidRPr="00D15035">
        <w:rPr>
          <w:rFonts w:ascii="Arial" w:hAnsi="Arial" w:cs="Arial"/>
          <w:sz w:val="20"/>
          <w:szCs w:val="20"/>
        </w:rPr>
        <w:t xml:space="preserve">от </w:t>
      </w:r>
      <w:r w:rsidR="00D15035">
        <w:rPr>
          <w:rFonts w:ascii="Arial" w:hAnsi="Arial" w:cs="Arial"/>
          <w:sz w:val="20"/>
          <w:szCs w:val="20"/>
        </w:rPr>
        <w:t>03.07.2024</w:t>
      </w:r>
      <w:r w:rsidRPr="00D15035">
        <w:rPr>
          <w:rFonts w:ascii="Arial" w:hAnsi="Arial" w:cs="Arial"/>
          <w:sz w:val="20"/>
          <w:szCs w:val="20"/>
        </w:rPr>
        <w:t xml:space="preserve"> N </w:t>
      </w:r>
      <w:r w:rsidR="004C1A93">
        <w:rPr>
          <w:rFonts w:ascii="Arial" w:hAnsi="Arial" w:cs="Arial"/>
          <w:sz w:val="20"/>
          <w:szCs w:val="20"/>
        </w:rPr>
        <w:t>182</w:t>
      </w:r>
    </w:p>
    <w:p w:rsidR="002F03E6" w:rsidRDefault="002F03E6" w:rsidP="002F03E6"/>
    <w:p w:rsidR="000E08C4" w:rsidRPr="000E08C4" w:rsidRDefault="000E08C4" w:rsidP="004E6D46">
      <w:pPr>
        <w:spacing w:after="0" w:line="240" w:lineRule="auto"/>
        <w:jc w:val="center"/>
        <w:rPr>
          <w:rFonts w:ascii="Arial" w:hAnsi="Arial" w:cs="Arial"/>
          <w:b/>
          <w:sz w:val="24"/>
          <w:szCs w:val="24"/>
        </w:rPr>
      </w:pPr>
      <w:r w:rsidRPr="000E08C4">
        <w:rPr>
          <w:rFonts w:ascii="Arial" w:hAnsi="Arial" w:cs="Arial"/>
          <w:b/>
          <w:sz w:val="24"/>
          <w:szCs w:val="24"/>
        </w:rPr>
        <w:t xml:space="preserve">Расчет </w:t>
      </w:r>
    </w:p>
    <w:p w:rsidR="000E08C4" w:rsidRDefault="000E08C4" w:rsidP="004E6D46">
      <w:pPr>
        <w:spacing w:after="0" w:line="240" w:lineRule="auto"/>
        <w:jc w:val="center"/>
        <w:rPr>
          <w:rFonts w:ascii="Arial" w:hAnsi="Arial" w:cs="Arial"/>
          <w:b/>
          <w:sz w:val="24"/>
          <w:szCs w:val="24"/>
        </w:rPr>
      </w:pPr>
      <w:r w:rsidRPr="000E08C4">
        <w:rPr>
          <w:rFonts w:ascii="Arial" w:hAnsi="Arial" w:cs="Arial"/>
          <w:b/>
          <w:sz w:val="24"/>
          <w:szCs w:val="24"/>
        </w:rPr>
        <w:t>балансовой стоимости подлежащих приватизации активов</w:t>
      </w:r>
    </w:p>
    <w:p w:rsidR="000E08C4" w:rsidRPr="000E08C4" w:rsidRDefault="000E08C4" w:rsidP="004E6D46">
      <w:pPr>
        <w:spacing w:after="0" w:line="240" w:lineRule="auto"/>
        <w:jc w:val="center"/>
        <w:rPr>
          <w:rFonts w:ascii="Arial" w:hAnsi="Arial" w:cs="Arial"/>
          <w:b/>
          <w:sz w:val="24"/>
          <w:szCs w:val="24"/>
        </w:rPr>
      </w:pPr>
      <w:r w:rsidRPr="000E08C4">
        <w:rPr>
          <w:rFonts w:ascii="Arial" w:hAnsi="Arial" w:cs="Arial"/>
          <w:b/>
          <w:sz w:val="24"/>
          <w:szCs w:val="24"/>
        </w:rPr>
        <w:t xml:space="preserve"> МУП «</w:t>
      </w:r>
      <w:proofErr w:type="spellStart"/>
      <w:r w:rsidRPr="000E08C4">
        <w:rPr>
          <w:rFonts w:ascii="Arial" w:hAnsi="Arial" w:cs="Arial"/>
          <w:b/>
          <w:sz w:val="24"/>
          <w:szCs w:val="24"/>
        </w:rPr>
        <w:t>Суджанская</w:t>
      </w:r>
      <w:proofErr w:type="spellEnd"/>
      <w:r w:rsidRPr="000E08C4">
        <w:rPr>
          <w:rFonts w:ascii="Arial" w:hAnsi="Arial" w:cs="Arial"/>
          <w:b/>
          <w:sz w:val="24"/>
          <w:szCs w:val="24"/>
        </w:rPr>
        <w:t xml:space="preserve"> ярмарка»</w:t>
      </w:r>
    </w:p>
    <w:p w:rsidR="002F03E6" w:rsidRPr="002F03E6" w:rsidRDefault="000E08C4" w:rsidP="004E6D46">
      <w:pPr>
        <w:spacing w:after="0" w:line="240" w:lineRule="auto"/>
        <w:jc w:val="right"/>
      </w:pPr>
      <w:r>
        <w:t xml:space="preserve"> </w:t>
      </w:r>
      <w:r w:rsidR="002F03E6" w:rsidRPr="002F03E6">
        <w:t>(руб.)</w:t>
      </w:r>
    </w:p>
    <w:tbl>
      <w:tblPr>
        <w:tblStyle w:val="a9"/>
        <w:tblW w:w="0" w:type="auto"/>
        <w:tblLook w:val="04A0" w:firstRow="1" w:lastRow="0" w:firstColumn="1" w:lastColumn="0" w:noHBand="0" w:noVBand="1"/>
      </w:tblPr>
      <w:tblGrid>
        <w:gridCol w:w="7905"/>
        <w:gridCol w:w="1665"/>
      </w:tblGrid>
      <w:tr w:rsidR="000E08C4" w:rsidTr="000E08C4">
        <w:tc>
          <w:tcPr>
            <w:tcW w:w="7905" w:type="dxa"/>
          </w:tcPr>
          <w:p w:rsidR="000E08C4" w:rsidRPr="000E08C4" w:rsidRDefault="000E08C4" w:rsidP="000E08C4">
            <w:pPr>
              <w:pStyle w:val="aa"/>
              <w:numPr>
                <w:ilvl w:val="0"/>
                <w:numId w:val="2"/>
              </w:numPr>
              <w:spacing w:after="0" w:line="240" w:lineRule="auto"/>
              <w:rPr>
                <w:rFonts w:ascii="Arial" w:hAnsi="Arial" w:cs="Arial"/>
                <w:sz w:val="20"/>
                <w:szCs w:val="20"/>
              </w:rPr>
            </w:pPr>
            <w:r w:rsidRPr="000E08C4">
              <w:rPr>
                <w:rFonts w:ascii="Arial" w:hAnsi="Arial" w:cs="Arial"/>
                <w:sz w:val="20"/>
                <w:szCs w:val="20"/>
              </w:rPr>
              <w:t>Активы:</w:t>
            </w:r>
          </w:p>
        </w:tc>
        <w:tc>
          <w:tcPr>
            <w:tcW w:w="1665" w:type="dxa"/>
          </w:tcPr>
          <w:p w:rsidR="000E08C4" w:rsidRPr="000E08C4" w:rsidRDefault="000E08C4" w:rsidP="000E08C4">
            <w:pPr>
              <w:spacing w:after="0" w:line="240" w:lineRule="auto"/>
              <w:rPr>
                <w:rFonts w:ascii="Arial" w:hAnsi="Arial" w:cs="Arial"/>
                <w:sz w:val="20"/>
                <w:szCs w:val="20"/>
              </w:rPr>
            </w:pPr>
          </w:p>
        </w:tc>
      </w:tr>
      <w:tr w:rsidR="000E08C4" w:rsidTr="000E08C4">
        <w:tc>
          <w:tcPr>
            <w:tcW w:w="7905" w:type="dxa"/>
          </w:tcPr>
          <w:p w:rsidR="000E08C4" w:rsidRPr="000E08C4" w:rsidRDefault="000E08C4" w:rsidP="007D01F6">
            <w:pPr>
              <w:spacing w:after="0" w:line="240" w:lineRule="auto"/>
              <w:rPr>
                <w:rFonts w:ascii="Arial" w:hAnsi="Arial" w:cs="Arial"/>
                <w:sz w:val="20"/>
                <w:szCs w:val="20"/>
              </w:rPr>
            </w:pPr>
            <w:r w:rsidRPr="002F03E6">
              <w:t>1.1 Нематериальные активы (1110)</w:t>
            </w:r>
          </w:p>
        </w:tc>
        <w:tc>
          <w:tcPr>
            <w:tcW w:w="1665" w:type="dxa"/>
          </w:tcPr>
          <w:p w:rsidR="000E08C4" w:rsidRPr="000E08C4" w:rsidRDefault="003A3CDF" w:rsidP="000E08C4">
            <w:pPr>
              <w:spacing w:after="0" w:line="240" w:lineRule="auto"/>
              <w:rPr>
                <w:rFonts w:ascii="Arial" w:hAnsi="Arial" w:cs="Arial"/>
                <w:sz w:val="20"/>
                <w:szCs w:val="20"/>
              </w:rPr>
            </w:pPr>
            <w:r>
              <w:rPr>
                <w:rFonts w:ascii="Arial" w:hAnsi="Arial" w:cs="Arial"/>
                <w:sz w:val="20"/>
                <w:szCs w:val="20"/>
              </w:rPr>
              <w:t>-</w:t>
            </w:r>
          </w:p>
        </w:tc>
      </w:tr>
      <w:tr w:rsidR="000E08C4" w:rsidTr="000E08C4">
        <w:tc>
          <w:tcPr>
            <w:tcW w:w="7905" w:type="dxa"/>
          </w:tcPr>
          <w:p w:rsidR="000E08C4" w:rsidRPr="000E08C4" w:rsidRDefault="007D01F6" w:rsidP="007D01F6">
            <w:pPr>
              <w:spacing w:after="0" w:line="240" w:lineRule="auto"/>
              <w:rPr>
                <w:rFonts w:ascii="Arial" w:hAnsi="Arial" w:cs="Arial"/>
                <w:sz w:val="20"/>
                <w:szCs w:val="20"/>
              </w:rPr>
            </w:pPr>
            <w:r w:rsidRPr="002F03E6">
              <w:t>1.2 Результаты исследований и разработок (1120)</w:t>
            </w:r>
          </w:p>
        </w:tc>
        <w:tc>
          <w:tcPr>
            <w:tcW w:w="1665" w:type="dxa"/>
          </w:tcPr>
          <w:p w:rsidR="000E08C4" w:rsidRPr="000E08C4" w:rsidRDefault="003A3CDF" w:rsidP="000E08C4">
            <w:pPr>
              <w:spacing w:after="0" w:line="240" w:lineRule="auto"/>
              <w:rPr>
                <w:rFonts w:ascii="Arial" w:hAnsi="Arial" w:cs="Arial"/>
                <w:sz w:val="20"/>
                <w:szCs w:val="20"/>
              </w:rPr>
            </w:pPr>
            <w:r>
              <w:rPr>
                <w:rFonts w:ascii="Arial" w:hAnsi="Arial" w:cs="Arial"/>
                <w:sz w:val="20"/>
                <w:szCs w:val="20"/>
              </w:rPr>
              <w:t>-</w:t>
            </w:r>
          </w:p>
        </w:tc>
      </w:tr>
      <w:tr w:rsidR="000E08C4" w:rsidTr="000E08C4">
        <w:tc>
          <w:tcPr>
            <w:tcW w:w="7905" w:type="dxa"/>
          </w:tcPr>
          <w:p w:rsidR="000E08C4" w:rsidRPr="000E08C4" w:rsidRDefault="007D01F6" w:rsidP="007D01F6">
            <w:pPr>
              <w:spacing w:after="0" w:line="240" w:lineRule="auto"/>
              <w:rPr>
                <w:rFonts w:ascii="Arial" w:hAnsi="Arial" w:cs="Arial"/>
                <w:sz w:val="20"/>
                <w:szCs w:val="20"/>
              </w:rPr>
            </w:pPr>
            <w:r w:rsidRPr="002F03E6">
              <w:t>1.3 Нематериальные поисковые активы (1130)</w:t>
            </w:r>
          </w:p>
        </w:tc>
        <w:tc>
          <w:tcPr>
            <w:tcW w:w="1665" w:type="dxa"/>
          </w:tcPr>
          <w:p w:rsidR="000E08C4" w:rsidRPr="000E08C4" w:rsidRDefault="003A3CDF" w:rsidP="000E08C4">
            <w:pPr>
              <w:spacing w:after="0" w:line="240" w:lineRule="auto"/>
              <w:rPr>
                <w:rFonts w:ascii="Arial" w:hAnsi="Arial" w:cs="Arial"/>
                <w:sz w:val="20"/>
                <w:szCs w:val="20"/>
              </w:rPr>
            </w:pPr>
            <w:r>
              <w:rPr>
                <w:rFonts w:ascii="Arial" w:hAnsi="Arial" w:cs="Arial"/>
                <w:sz w:val="20"/>
                <w:szCs w:val="20"/>
              </w:rPr>
              <w:t>-</w:t>
            </w:r>
          </w:p>
        </w:tc>
      </w:tr>
      <w:tr w:rsidR="000E08C4" w:rsidTr="000E08C4">
        <w:tc>
          <w:tcPr>
            <w:tcW w:w="7905" w:type="dxa"/>
          </w:tcPr>
          <w:p w:rsidR="000E08C4" w:rsidRPr="000E08C4" w:rsidRDefault="007D01F6" w:rsidP="007D01F6">
            <w:pPr>
              <w:spacing w:after="0" w:line="240" w:lineRule="auto"/>
              <w:rPr>
                <w:rFonts w:ascii="Arial" w:hAnsi="Arial" w:cs="Arial"/>
                <w:sz w:val="20"/>
                <w:szCs w:val="20"/>
              </w:rPr>
            </w:pPr>
            <w:r w:rsidRPr="002F03E6">
              <w:t>1.4. Материальные поисковые активы (1140)</w:t>
            </w:r>
          </w:p>
        </w:tc>
        <w:tc>
          <w:tcPr>
            <w:tcW w:w="1665" w:type="dxa"/>
          </w:tcPr>
          <w:p w:rsidR="000E08C4" w:rsidRPr="000E08C4" w:rsidRDefault="003A3CDF" w:rsidP="000E08C4">
            <w:pPr>
              <w:spacing w:after="0" w:line="240" w:lineRule="auto"/>
              <w:rPr>
                <w:rFonts w:ascii="Arial" w:hAnsi="Arial" w:cs="Arial"/>
                <w:sz w:val="20"/>
                <w:szCs w:val="20"/>
              </w:rPr>
            </w:pPr>
            <w:r>
              <w:rPr>
                <w:rFonts w:ascii="Arial" w:hAnsi="Arial" w:cs="Arial"/>
                <w:sz w:val="20"/>
                <w:szCs w:val="20"/>
              </w:rPr>
              <w:t>-</w:t>
            </w:r>
          </w:p>
        </w:tc>
      </w:tr>
      <w:tr w:rsidR="007D01F6" w:rsidTr="000E08C4">
        <w:tc>
          <w:tcPr>
            <w:tcW w:w="7905" w:type="dxa"/>
          </w:tcPr>
          <w:p w:rsidR="007D01F6" w:rsidRPr="000E08C4" w:rsidRDefault="007D01F6" w:rsidP="007D01F6">
            <w:pPr>
              <w:spacing w:after="0" w:line="240" w:lineRule="auto"/>
              <w:rPr>
                <w:rFonts w:ascii="Arial" w:hAnsi="Arial" w:cs="Arial"/>
                <w:sz w:val="20"/>
                <w:szCs w:val="20"/>
              </w:rPr>
            </w:pPr>
            <w:r w:rsidRPr="002F03E6">
              <w:t>1.5 Основные средства (1150)</w:t>
            </w:r>
          </w:p>
        </w:tc>
        <w:tc>
          <w:tcPr>
            <w:tcW w:w="1665" w:type="dxa"/>
          </w:tcPr>
          <w:p w:rsidR="007D01F6" w:rsidRPr="003A3CDF" w:rsidRDefault="003A3CDF" w:rsidP="000E08C4">
            <w:pPr>
              <w:spacing w:after="0" w:line="240" w:lineRule="auto"/>
              <w:rPr>
                <w:rFonts w:ascii="Arial" w:hAnsi="Arial" w:cs="Arial"/>
                <w:sz w:val="20"/>
                <w:szCs w:val="20"/>
              </w:rPr>
            </w:pPr>
            <w:r w:rsidRPr="003A3CDF">
              <w:rPr>
                <w:rFonts w:ascii="Arial" w:hAnsi="Arial" w:cs="Arial"/>
                <w:sz w:val="20"/>
                <w:szCs w:val="20"/>
              </w:rPr>
              <w:t>842</w:t>
            </w:r>
            <w:r w:rsidR="003F12A9">
              <w:rPr>
                <w:rFonts w:ascii="Arial" w:hAnsi="Arial" w:cs="Arial"/>
                <w:sz w:val="20"/>
                <w:szCs w:val="20"/>
              </w:rPr>
              <w:t xml:space="preserve"> </w:t>
            </w:r>
            <w:r w:rsidRPr="003A3CDF">
              <w:rPr>
                <w:rFonts w:ascii="Arial" w:hAnsi="Arial" w:cs="Arial"/>
                <w:sz w:val="20"/>
                <w:szCs w:val="20"/>
              </w:rPr>
              <w:t>043,34</w:t>
            </w:r>
          </w:p>
        </w:tc>
      </w:tr>
      <w:tr w:rsidR="007D01F6" w:rsidTr="000E08C4">
        <w:tc>
          <w:tcPr>
            <w:tcW w:w="7905" w:type="dxa"/>
          </w:tcPr>
          <w:p w:rsidR="007D01F6" w:rsidRPr="000E08C4" w:rsidRDefault="007D01F6" w:rsidP="007D01F6">
            <w:pPr>
              <w:spacing w:after="0" w:line="240" w:lineRule="auto"/>
              <w:rPr>
                <w:rFonts w:ascii="Arial" w:hAnsi="Arial" w:cs="Arial"/>
                <w:sz w:val="20"/>
                <w:szCs w:val="20"/>
              </w:rPr>
            </w:pPr>
            <w:r w:rsidRPr="002F03E6">
              <w:t>1.6. Доходные вложения в материальные ценности (1160)</w:t>
            </w:r>
          </w:p>
        </w:tc>
        <w:tc>
          <w:tcPr>
            <w:tcW w:w="1665" w:type="dxa"/>
          </w:tcPr>
          <w:p w:rsidR="007D01F6" w:rsidRPr="000E08C4" w:rsidRDefault="003A3CDF" w:rsidP="007D01F6">
            <w:pPr>
              <w:spacing w:after="0" w:line="240" w:lineRule="auto"/>
              <w:rPr>
                <w:rFonts w:ascii="Arial" w:hAnsi="Arial" w:cs="Arial"/>
                <w:sz w:val="20"/>
                <w:szCs w:val="20"/>
              </w:rPr>
            </w:pPr>
            <w:r>
              <w:rPr>
                <w:rFonts w:ascii="Arial" w:hAnsi="Arial" w:cs="Arial"/>
                <w:sz w:val="20"/>
                <w:szCs w:val="20"/>
              </w:rPr>
              <w:t>-</w:t>
            </w:r>
          </w:p>
        </w:tc>
      </w:tr>
      <w:tr w:rsidR="007D01F6" w:rsidTr="000E08C4">
        <w:tc>
          <w:tcPr>
            <w:tcW w:w="7905" w:type="dxa"/>
          </w:tcPr>
          <w:p w:rsidR="007D01F6" w:rsidRPr="000E08C4" w:rsidRDefault="007D01F6" w:rsidP="007D01F6">
            <w:pPr>
              <w:spacing w:after="0" w:line="240" w:lineRule="auto"/>
              <w:rPr>
                <w:rFonts w:ascii="Arial" w:hAnsi="Arial" w:cs="Arial"/>
                <w:sz w:val="20"/>
                <w:szCs w:val="20"/>
              </w:rPr>
            </w:pPr>
            <w:r w:rsidRPr="002F03E6">
              <w:t>1.7 Финансовые вложения (1170)</w:t>
            </w:r>
          </w:p>
        </w:tc>
        <w:tc>
          <w:tcPr>
            <w:tcW w:w="1665" w:type="dxa"/>
          </w:tcPr>
          <w:p w:rsidR="007D01F6" w:rsidRPr="000E08C4" w:rsidRDefault="003A3CDF" w:rsidP="007D01F6">
            <w:pPr>
              <w:spacing w:after="0" w:line="240" w:lineRule="auto"/>
              <w:rPr>
                <w:rFonts w:ascii="Arial" w:hAnsi="Arial" w:cs="Arial"/>
                <w:sz w:val="20"/>
                <w:szCs w:val="20"/>
              </w:rPr>
            </w:pPr>
            <w:r>
              <w:rPr>
                <w:rFonts w:ascii="Arial" w:hAnsi="Arial" w:cs="Arial"/>
                <w:sz w:val="20"/>
                <w:szCs w:val="20"/>
              </w:rPr>
              <w:t>-</w:t>
            </w:r>
          </w:p>
        </w:tc>
      </w:tr>
      <w:tr w:rsidR="007D01F6" w:rsidTr="000E08C4">
        <w:tc>
          <w:tcPr>
            <w:tcW w:w="7905" w:type="dxa"/>
          </w:tcPr>
          <w:p w:rsidR="007D01F6" w:rsidRPr="000E08C4" w:rsidRDefault="007D01F6" w:rsidP="007D01F6">
            <w:pPr>
              <w:spacing w:after="0" w:line="240" w:lineRule="auto"/>
              <w:rPr>
                <w:rFonts w:ascii="Arial" w:hAnsi="Arial" w:cs="Arial"/>
                <w:sz w:val="20"/>
                <w:szCs w:val="20"/>
              </w:rPr>
            </w:pPr>
            <w:r w:rsidRPr="002F03E6">
              <w:t>1.8 Отложенные налоговые активы (1180)</w:t>
            </w:r>
          </w:p>
        </w:tc>
        <w:tc>
          <w:tcPr>
            <w:tcW w:w="1665" w:type="dxa"/>
          </w:tcPr>
          <w:p w:rsidR="007D01F6" w:rsidRPr="000E08C4" w:rsidRDefault="003A3CDF" w:rsidP="007D01F6">
            <w:pPr>
              <w:spacing w:after="0" w:line="240" w:lineRule="auto"/>
              <w:rPr>
                <w:rFonts w:ascii="Arial" w:hAnsi="Arial" w:cs="Arial"/>
                <w:sz w:val="20"/>
                <w:szCs w:val="20"/>
              </w:rPr>
            </w:pPr>
            <w:r>
              <w:rPr>
                <w:rFonts w:ascii="Arial" w:hAnsi="Arial" w:cs="Arial"/>
                <w:sz w:val="20"/>
                <w:szCs w:val="20"/>
              </w:rPr>
              <w:t>-</w:t>
            </w:r>
          </w:p>
        </w:tc>
      </w:tr>
      <w:tr w:rsidR="007D01F6" w:rsidTr="000E08C4">
        <w:tc>
          <w:tcPr>
            <w:tcW w:w="7905" w:type="dxa"/>
          </w:tcPr>
          <w:p w:rsidR="007D01F6" w:rsidRPr="000E08C4" w:rsidRDefault="007D01F6" w:rsidP="007D01F6">
            <w:pPr>
              <w:spacing w:after="0" w:line="240" w:lineRule="auto"/>
              <w:rPr>
                <w:rFonts w:ascii="Arial" w:hAnsi="Arial" w:cs="Arial"/>
                <w:sz w:val="20"/>
                <w:szCs w:val="20"/>
              </w:rPr>
            </w:pPr>
            <w:r w:rsidRPr="002F03E6">
              <w:t xml:space="preserve">1.9 Прочие </w:t>
            </w:r>
            <w:proofErr w:type="spellStart"/>
            <w:r w:rsidRPr="002F03E6">
              <w:t>внеоборотные</w:t>
            </w:r>
            <w:proofErr w:type="spellEnd"/>
            <w:r w:rsidRPr="002F03E6">
              <w:t xml:space="preserve"> активы (1190)</w:t>
            </w:r>
          </w:p>
        </w:tc>
        <w:tc>
          <w:tcPr>
            <w:tcW w:w="1665" w:type="dxa"/>
          </w:tcPr>
          <w:p w:rsidR="007D01F6" w:rsidRPr="000E08C4" w:rsidRDefault="003A3CDF" w:rsidP="007D01F6">
            <w:pPr>
              <w:spacing w:after="0" w:line="240" w:lineRule="auto"/>
              <w:rPr>
                <w:rFonts w:ascii="Arial" w:hAnsi="Arial" w:cs="Arial"/>
                <w:sz w:val="20"/>
                <w:szCs w:val="20"/>
              </w:rPr>
            </w:pPr>
            <w:r>
              <w:rPr>
                <w:rFonts w:ascii="Arial" w:hAnsi="Arial" w:cs="Arial"/>
                <w:sz w:val="20"/>
                <w:szCs w:val="20"/>
              </w:rPr>
              <w:t>-</w:t>
            </w:r>
          </w:p>
        </w:tc>
      </w:tr>
      <w:tr w:rsidR="007D01F6" w:rsidTr="000E08C4">
        <w:tc>
          <w:tcPr>
            <w:tcW w:w="7905" w:type="dxa"/>
          </w:tcPr>
          <w:p w:rsidR="007D01F6" w:rsidRPr="000E08C4" w:rsidRDefault="007D01F6" w:rsidP="007D01F6">
            <w:pPr>
              <w:spacing w:after="0" w:line="240" w:lineRule="auto"/>
              <w:rPr>
                <w:rFonts w:ascii="Arial" w:hAnsi="Arial" w:cs="Arial"/>
                <w:sz w:val="20"/>
                <w:szCs w:val="20"/>
              </w:rPr>
            </w:pPr>
            <w:r w:rsidRPr="002F03E6">
              <w:t>1.10 Запасы (1210)</w:t>
            </w:r>
          </w:p>
        </w:tc>
        <w:tc>
          <w:tcPr>
            <w:tcW w:w="1665" w:type="dxa"/>
          </w:tcPr>
          <w:p w:rsidR="007D01F6" w:rsidRPr="000E08C4" w:rsidRDefault="003A3CDF" w:rsidP="007D01F6">
            <w:pPr>
              <w:spacing w:after="0" w:line="240" w:lineRule="auto"/>
              <w:rPr>
                <w:rFonts w:ascii="Arial" w:hAnsi="Arial" w:cs="Arial"/>
                <w:sz w:val="20"/>
                <w:szCs w:val="20"/>
              </w:rPr>
            </w:pPr>
            <w:r>
              <w:rPr>
                <w:rFonts w:ascii="Arial" w:hAnsi="Arial" w:cs="Arial"/>
                <w:sz w:val="20"/>
                <w:szCs w:val="20"/>
              </w:rPr>
              <w:t>3</w:t>
            </w:r>
            <w:r w:rsidR="003F12A9">
              <w:rPr>
                <w:rFonts w:ascii="Arial" w:hAnsi="Arial" w:cs="Arial"/>
                <w:sz w:val="20"/>
                <w:szCs w:val="20"/>
              </w:rPr>
              <w:t xml:space="preserve"> </w:t>
            </w:r>
            <w:r>
              <w:rPr>
                <w:rFonts w:ascii="Arial" w:hAnsi="Arial" w:cs="Arial"/>
                <w:sz w:val="20"/>
                <w:szCs w:val="20"/>
              </w:rPr>
              <w:t>972,6</w:t>
            </w:r>
          </w:p>
        </w:tc>
      </w:tr>
      <w:tr w:rsidR="007D01F6" w:rsidTr="000E08C4">
        <w:tc>
          <w:tcPr>
            <w:tcW w:w="7905" w:type="dxa"/>
          </w:tcPr>
          <w:p w:rsidR="007D01F6" w:rsidRPr="002F03E6" w:rsidRDefault="007D01F6" w:rsidP="007D01F6">
            <w:pPr>
              <w:spacing w:after="0" w:line="240" w:lineRule="auto"/>
            </w:pPr>
            <w:r w:rsidRPr="002F03E6">
              <w:t>1.11 Налог на добавленную стоимость по приобретенным ценностям (1220)</w:t>
            </w:r>
          </w:p>
        </w:tc>
        <w:tc>
          <w:tcPr>
            <w:tcW w:w="1665" w:type="dxa"/>
          </w:tcPr>
          <w:p w:rsidR="007D01F6" w:rsidRPr="000E08C4" w:rsidRDefault="00E65714" w:rsidP="007D01F6">
            <w:pPr>
              <w:spacing w:after="0" w:line="240" w:lineRule="auto"/>
              <w:rPr>
                <w:rFonts w:ascii="Arial" w:hAnsi="Arial" w:cs="Arial"/>
                <w:sz w:val="20"/>
                <w:szCs w:val="20"/>
              </w:rPr>
            </w:pPr>
            <w:r>
              <w:rPr>
                <w:rFonts w:ascii="Arial" w:hAnsi="Arial" w:cs="Arial"/>
                <w:sz w:val="20"/>
                <w:szCs w:val="20"/>
              </w:rPr>
              <w:t>-</w:t>
            </w:r>
          </w:p>
        </w:tc>
      </w:tr>
      <w:tr w:rsidR="007D01F6" w:rsidTr="000E08C4">
        <w:tc>
          <w:tcPr>
            <w:tcW w:w="7905" w:type="dxa"/>
          </w:tcPr>
          <w:p w:rsidR="007D01F6" w:rsidRPr="002F03E6" w:rsidRDefault="007D01F6" w:rsidP="007D01F6">
            <w:pPr>
              <w:spacing w:after="0" w:line="240" w:lineRule="auto"/>
            </w:pPr>
            <w:r w:rsidRPr="002F03E6">
              <w:t>1.12 Дебиторская задолженность (1230)</w:t>
            </w:r>
          </w:p>
        </w:tc>
        <w:tc>
          <w:tcPr>
            <w:tcW w:w="1665" w:type="dxa"/>
          </w:tcPr>
          <w:p w:rsidR="007D01F6" w:rsidRPr="000E08C4" w:rsidRDefault="00E65714" w:rsidP="007D01F6">
            <w:pPr>
              <w:spacing w:after="0" w:line="240" w:lineRule="auto"/>
              <w:rPr>
                <w:rFonts w:ascii="Arial" w:hAnsi="Arial" w:cs="Arial"/>
                <w:sz w:val="20"/>
                <w:szCs w:val="20"/>
              </w:rPr>
            </w:pPr>
            <w:r>
              <w:rPr>
                <w:rFonts w:ascii="Arial" w:hAnsi="Arial" w:cs="Arial"/>
                <w:sz w:val="20"/>
                <w:szCs w:val="20"/>
              </w:rPr>
              <w:t>87</w:t>
            </w:r>
            <w:r w:rsidR="003F12A9">
              <w:rPr>
                <w:rFonts w:ascii="Arial" w:hAnsi="Arial" w:cs="Arial"/>
                <w:sz w:val="20"/>
                <w:szCs w:val="20"/>
              </w:rPr>
              <w:t xml:space="preserve"> </w:t>
            </w:r>
            <w:r>
              <w:rPr>
                <w:rFonts w:ascii="Arial" w:hAnsi="Arial" w:cs="Arial"/>
                <w:sz w:val="20"/>
                <w:szCs w:val="20"/>
              </w:rPr>
              <w:t>364,94</w:t>
            </w:r>
          </w:p>
        </w:tc>
      </w:tr>
      <w:tr w:rsidR="007D01F6" w:rsidTr="000E08C4">
        <w:tc>
          <w:tcPr>
            <w:tcW w:w="7905" w:type="dxa"/>
          </w:tcPr>
          <w:p w:rsidR="007D01F6" w:rsidRPr="002F03E6" w:rsidRDefault="007D01F6" w:rsidP="007D01F6">
            <w:pPr>
              <w:spacing w:after="0" w:line="240" w:lineRule="auto"/>
            </w:pPr>
            <w:r w:rsidRPr="002F03E6">
              <w:t>1.13 Финансовые вложения (за исключением денежных эквивалентов) (1240)</w:t>
            </w:r>
          </w:p>
        </w:tc>
        <w:tc>
          <w:tcPr>
            <w:tcW w:w="1665" w:type="dxa"/>
          </w:tcPr>
          <w:p w:rsidR="007D01F6" w:rsidRPr="000E08C4" w:rsidRDefault="00E65714" w:rsidP="007D01F6">
            <w:pPr>
              <w:spacing w:after="0" w:line="240" w:lineRule="auto"/>
              <w:rPr>
                <w:rFonts w:ascii="Arial" w:hAnsi="Arial" w:cs="Arial"/>
                <w:sz w:val="20"/>
                <w:szCs w:val="20"/>
              </w:rPr>
            </w:pPr>
            <w:r>
              <w:rPr>
                <w:rFonts w:ascii="Arial" w:hAnsi="Arial" w:cs="Arial"/>
                <w:sz w:val="20"/>
                <w:szCs w:val="20"/>
              </w:rPr>
              <w:t>700</w:t>
            </w:r>
            <w:r w:rsidR="003F12A9">
              <w:rPr>
                <w:rFonts w:ascii="Arial" w:hAnsi="Arial" w:cs="Arial"/>
                <w:sz w:val="20"/>
                <w:szCs w:val="20"/>
              </w:rPr>
              <w:t xml:space="preserve"> </w:t>
            </w:r>
            <w:r>
              <w:rPr>
                <w:rFonts w:ascii="Arial" w:hAnsi="Arial" w:cs="Arial"/>
                <w:sz w:val="20"/>
                <w:szCs w:val="20"/>
              </w:rPr>
              <w:t>000,00</w:t>
            </w:r>
          </w:p>
        </w:tc>
      </w:tr>
      <w:tr w:rsidR="007D01F6" w:rsidTr="000E08C4">
        <w:tc>
          <w:tcPr>
            <w:tcW w:w="7905" w:type="dxa"/>
          </w:tcPr>
          <w:p w:rsidR="007D01F6" w:rsidRPr="002F03E6" w:rsidRDefault="007D01F6" w:rsidP="007D01F6">
            <w:pPr>
              <w:spacing w:after="0" w:line="240" w:lineRule="auto"/>
            </w:pPr>
            <w:r w:rsidRPr="002F03E6">
              <w:t>1.14 Денежные средства и денежные эквиваленты (1250)</w:t>
            </w:r>
          </w:p>
        </w:tc>
        <w:tc>
          <w:tcPr>
            <w:tcW w:w="1665" w:type="dxa"/>
          </w:tcPr>
          <w:p w:rsidR="007D01F6" w:rsidRPr="000E08C4" w:rsidRDefault="00E65714" w:rsidP="007D01F6">
            <w:pPr>
              <w:spacing w:after="0" w:line="240" w:lineRule="auto"/>
              <w:rPr>
                <w:rFonts w:ascii="Arial" w:hAnsi="Arial" w:cs="Arial"/>
                <w:sz w:val="20"/>
                <w:szCs w:val="20"/>
              </w:rPr>
            </w:pPr>
            <w:r>
              <w:rPr>
                <w:rFonts w:ascii="Arial" w:hAnsi="Arial" w:cs="Arial"/>
                <w:sz w:val="20"/>
                <w:szCs w:val="20"/>
              </w:rPr>
              <w:t>1</w:t>
            </w:r>
            <w:r w:rsidR="003F12A9">
              <w:rPr>
                <w:rFonts w:ascii="Arial" w:hAnsi="Arial" w:cs="Arial"/>
                <w:sz w:val="20"/>
                <w:szCs w:val="20"/>
              </w:rPr>
              <w:t xml:space="preserve"> </w:t>
            </w:r>
            <w:r>
              <w:rPr>
                <w:rFonts w:ascii="Arial" w:hAnsi="Arial" w:cs="Arial"/>
                <w:sz w:val="20"/>
                <w:szCs w:val="20"/>
              </w:rPr>
              <w:t>497</w:t>
            </w:r>
            <w:r w:rsidR="003F12A9">
              <w:rPr>
                <w:rFonts w:ascii="Arial" w:hAnsi="Arial" w:cs="Arial"/>
                <w:sz w:val="20"/>
                <w:szCs w:val="20"/>
              </w:rPr>
              <w:t xml:space="preserve"> </w:t>
            </w:r>
            <w:r>
              <w:rPr>
                <w:rFonts w:ascii="Arial" w:hAnsi="Arial" w:cs="Arial"/>
                <w:sz w:val="20"/>
                <w:szCs w:val="20"/>
              </w:rPr>
              <w:t>833,85</w:t>
            </w:r>
          </w:p>
        </w:tc>
      </w:tr>
      <w:tr w:rsidR="007D01F6" w:rsidTr="000E08C4">
        <w:tc>
          <w:tcPr>
            <w:tcW w:w="7905" w:type="dxa"/>
          </w:tcPr>
          <w:p w:rsidR="007D01F6" w:rsidRPr="002F03E6" w:rsidRDefault="007D01F6" w:rsidP="007D01F6">
            <w:pPr>
              <w:spacing w:after="0" w:line="240" w:lineRule="auto"/>
            </w:pPr>
            <w:r w:rsidRPr="002F03E6">
              <w:t>1.15 Прочие оборотные активы (1260)</w:t>
            </w:r>
          </w:p>
        </w:tc>
        <w:tc>
          <w:tcPr>
            <w:tcW w:w="1665" w:type="dxa"/>
          </w:tcPr>
          <w:p w:rsidR="007D01F6" w:rsidRPr="000E08C4" w:rsidRDefault="00E65714" w:rsidP="007D01F6">
            <w:pPr>
              <w:spacing w:after="0" w:line="240" w:lineRule="auto"/>
              <w:rPr>
                <w:rFonts w:ascii="Arial" w:hAnsi="Arial" w:cs="Arial"/>
                <w:sz w:val="20"/>
                <w:szCs w:val="20"/>
              </w:rPr>
            </w:pPr>
            <w:r>
              <w:rPr>
                <w:rFonts w:ascii="Arial" w:hAnsi="Arial" w:cs="Arial"/>
                <w:sz w:val="20"/>
                <w:szCs w:val="20"/>
              </w:rPr>
              <w:t>-</w:t>
            </w:r>
          </w:p>
        </w:tc>
      </w:tr>
      <w:tr w:rsidR="007D01F6" w:rsidTr="000E08C4">
        <w:tc>
          <w:tcPr>
            <w:tcW w:w="7905" w:type="dxa"/>
          </w:tcPr>
          <w:p w:rsidR="007D01F6" w:rsidRPr="000E08C4" w:rsidRDefault="007D01F6" w:rsidP="007D01F6">
            <w:pPr>
              <w:spacing w:after="0" w:line="240" w:lineRule="auto"/>
              <w:rPr>
                <w:rFonts w:ascii="Arial" w:hAnsi="Arial" w:cs="Arial"/>
                <w:sz w:val="20"/>
                <w:szCs w:val="20"/>
              </w:rPr>
            </w:pPr>
            <w:r w:rsidRPr="002F03E6">
              <w:t xml:space="preserve">Итого активов (сумма </w:t>
            </w:r>
            <w:hyperlink w:anchor="P3646">
              <w:r w:rsidRPr="002F03E6">
                <w:rPr>
                  <w:color w:val="0000FF"/>
                  <w:u w:val="single"/>
                </w:rPr>
                <w:t>пунктов 1.1</w:t>
              </w:r>
            </w:hyperlink>
            <w:r w:rsidRPr="002F03E6">
              <w:t xml:space="preserve"> - </w:t>
            </w:r>
            <w:hyperlink w:anchor="P3660">
              <w:r w:rsidRPr="002F03E6">
                <w:rPr>
                  <w:color w:val="0000FF"/>
                  <w:u w:val="single"/>
                </w:rPr>
                <w:t>1.15</w:t>
              </w:r>
            </w:hyperlink>
            <w:r w:rsidRPr="002F03E6">
              <w:t>)</w:t>
            </w:r>
          </w:p>
        </w:tc>
        <w:tc>
          <w:tcPr>
            <w:tcW w:w="1665" w:type="dxa"/>
          </w:tcPr>
          <w:p w:rsidR="007D01F6" w:rsidRPr="000E08C4" w:rsidRDefault="00E65714" w:rsidP="007D01F6">
            <w:pPr>
              <w:spacing w:after="0" w:line="240" w:lineRule="auto"/>
              <w:rPr>
                <w:rFonts w:ascii="Arial" w:hAnsi="Arial" w:cs="Arial"/>
                <w:sz w:val="20"/>
                <w:szCs w:val="20"/>
              </w:rPr>
            </w:pPr>
            <w:r>
              <w:rPr>
                <w:rFonts w:ascii="Arial" w:hAnsi="Arial" w:cs="Arial"/>
                <w:sz w:val="20"/>
                <w:szCs w:val="20"/>
              </w:rPr>
              <w:t>3</w:t>
            </w:r>
            <w:r w:rsidR="003F12A9">
              <w:rPr>
                <w:rFonts w:ascii="Arial" w:hAnsi="Arial" w:cs="Arial"/>
                <w:sz w:val="20"/>
                <w:szCs w:val="20"/>
              </w:rPr>
              <w:t xml:space="preserve"> </w:t>
            </w:r>
            <w:r>
              <w:rPr>
                <w:rFonts w:ascii="Arial" w:hAnsi="Arial" w:cs="Arial"/>
                <w:sz w:val="20"/>
                <w:szCs w:val="20"/>
              </w:rPr>
              <w:t>131</w:t>
            </w:r>
            <w:r w:rsidR="003F12A9">
              <w:rPr>
                <w:rFonts w:ascii="Arial" w:hAnsi="Arial" w:cs="Arial"/>
                <w:sz w:val="20"/>
                <w:szCs w:val="20"/>
              </w:rPr>
              <w:t xml:space="preserve"> </w:t>
            </w:r>
            <w:r>
              <w:rPr>
                <w:rFonts w:ascii="Arial" w:hAnsi="Arial" w:cs="Arial"/>
                <w:sz w:val="20"/>
                <w:szCs w:val="20"/>
              </w:rPr>
              <w:t>214,73</w:t>
            </w:r>
          </w:p>
        </w:tc>
      </w:tr>
      <w:tr w:rsidR="007D01F6" w:rsidTr="000E08C4">
        <w:tc>
          <w:tcPr>
            <w:tcW w:w="7905" w:type="dxa"/>
          </w:tcPr>
          <w:p w:rsidR="007D01F6" w:rsidRPr="007D01F6" w:rsidRDefault="007D01F6" w:rsidP="007D01F6">
            <w:pPr>
              <w:spacing w:after="0" w:line="240" w:lineRule="auto"/>
              <w:rPr>
                <w:rFonts w:ascii="Arial" w:hAnsi="Arial" w:cs="Arial"/>
                <w:sz w:val="20"/>
                <w:szCs w:val="20"/>
              </w:rPr>
            </w:pPr>
            <w:r w:rsidRPr="007D01F6">
              <w:rPr>
                <w:rFonts w:ascii="Arial" w:hAnsi="Arial" w:cs="Arial"/>
                <w:sz w:val="20"/>
                <w:szCs w:val="20"/>
              </w:rPr>
              <w:t>2. Пассивы:</w:t>
            </w:r>
          </w:p>
          <w:p w:rsidR="007D01F6" w:rsidRPr="007D01F6" w:rsidRDefault="007D01F6" w:rsidP="007D01F6">
            <w:pPr>
              <w:spacing w:after="0" w:line="240" w:lineRule="auto"/>
              <w:rPr>
                <w:rFonts w:ascii="Arial" w:hAnsi="Arial" w:cs="Arial"/>
                <w:sz w:val="20"/>
                <w:szCs w:val="20"/>
              </w:rPr>
            </w:pPr>
          </w:p>
        </w:tc>
        <w:tc>
          <w:tcPr>
            <w:tcW w:w="1665" w:type="dxa"/>
          </w:tcPr>
          <w:p w:rsidR="007D01F6" w:rsidRPr="000E08C4" w:rsidRDefault="007D01F6" w:rsidP="000E08C4">
            <w:pPr>
              <w:spacing w:after="0" w:line="240" w:lineRule="auto"/>
              <w:rPr>
                <w:rFonts w:ascii="Arial" w:hAnsi="Arial" w:cs="Arial"/>
                <w:sz w:val="20"/>
                <w:szCs w:val="20"/>
              </w:rPr>
            </w:pPr>
          </w:p>
        </w:tc>
      </w:tr>
      <w:tr w:rsidR="007D01F6" w:rsidTr="000E08C4">
        <w:tc>
          <w:tcPr>
            <w:tcW w:w="7905" w:type="dxa"/>
          </w:tcPr>
          <w:p w:rsidR="007D01F6" w:rsidRPr="007D01F6" w:rsidRDefault="007D01F6" w:rsidP="007D01F6">
            <w:pPr>
              <w:spacing w:after="0" w:line="240" w:lineRule="auto"/>
              <w:rPr>
                <w:rFonts w:ascii="Arial" w:hAnsi="Arial" w:cs="Arial"/>
                <w:sz w:val="20"/>
                <w:szCs w:val="20"/>
              </w:rPr>
            </w:pPr>
            <w:r w:rsidRPr="007D01F6">
              <w:rPr>
                <w:rFonts w:ascii="Arial" w:hAnsi="Arial" w:cs="Arial"/>
                <w:sz w:val="20"/>
                <w:szCs w:val="20"/>
              </w:rPr>
              <w:t>2.1 Долгосрочные заемные средства (1410)</w:t>
            </w:r>
          </w:p>
        </w:tc>
        <w:tc>
          <w:tcPr>
            <w:tcW w:w="1665" w:type="dxa"/>
          </w:tcPr>
          <w:p w:rsidR="007D01F6" w:rsidRPr="000E08C4" w:rsidRDefault="006A5163" w:rsidP="000E08C4">
            <w:pPr>
              <w:spacing w:after="0" w:line="240" w:lineRule="auto"/>
              <w:rPr>
                <w:rFonts w:ascii="Arial" w:hAnsi="Arial" w:cs="Arial"/>
                <w:sz w:val="20"/>
                <w:szCs w:val="20"/>
              </w:rPr>
            </w:pPr>
            <w:r>
              <w:rPr>
                <w:rFonts w:ascii="Arial" w:hAnsi="Arial" w:cs="Arial"/>
                <w:sz w:val="20"/>
                <w:szCs w:val="20"/>
              </w:rPr>
              <w:t>-</w:t>
            </w:r>
          </w:p>
        </w:tc>
      </w:tr>
      <w:tr w:rsidR="007D01F6" w:rsidTr="000E08C4">
        <w:tc>
          <w:tcPr>
            <w:tcW w:w="7905" w:type="dxa"/>
          </w:tcPr>
          <w:p w:rsidR="007D01F6" w:rsidRPr="007D01F6" w:rsidRDefault="007D01F6" w:rsidP="007D01F6">
            <w:pPr>
              <w:spacing w:after="0" w:line="240" w:lineRule="auto"/>
              <w:rPr>
                <w:rFonts w:ascii="Arial" w:hAnsi="Arial" w:cs="Arial"/>
                <w:sz w:val="20"/>
                <w:szCs w:val="20"/>
              </w:rPr>
            </w:pPr>
            <w:r w:rsidRPr="007D01F6">
              <w:rPr>
                <w:rFonts w:ascii="Arial" w:hAnsi="Arial" w:cs="Arial"/>
                <w:sz w:val="20"/>
                <w:szCs w:val="20"/>
              </w:rPr>
              <w:t>2.2 Отложенные налоговые обязательства (1420)</w:t>
            </w:r>
          </w:p>
        </w:tc>
        <w:tc>
          <w:tcPr>
            <w:tcW w:w="1665" w:type="dxa"/>
          </w:tcPr>
          <w:p w:rsidR="007D01F6" w:rsidRPr="000E08C4" w:rsidRDefault="006A5163" w:rsidP="000E08C4">
            <w:pPr>
              <w:spacing w:after="0" w:line="240" w:lineRule="auto"/>
              <w:rPr>
                <w:rFonts w:ascii="Arial" w:hAnsi="Arial" w:cs="Arial"/>
                <w:sz w:val="20"/>
                <w:szCs w:val="20"/>
              </w:rPr>
            </w:pPr>
            <w:r>
              <w:rPr>
                <w:rFonts w:ascii="Arial" w:hAnsi="Arial" w:cs="Arial"/>
                <w:sz w:val="20"/>
                <w:szCs w:val="20"/>
              </w:rPr>
              <w:t>-</w:t>
            </w:r>
          </w:p>
        </w:tc>
      </w:tr>
      <w:tr w:rsidR="007D01F6" w:rsidTr="000E08C4">
        <w:tc>
          <w:tcPr>
            <w:tcW w:w="7905" w:type="dxa"/>
          </w:tcPr>
          <w:p w:rsidR="007D01F6" w:rsidRPr="007D01F6" w:rsidRDefault="007D01F6" w:rsidP="007D01F6">
            <w:pPr>
              <w:spacing w:after="0" w:line="240" w:lineRule="auto"/>
              <w:rPr>
                <w:rFonts w:ascii="Arial" w:hAnsi="Arial" w:cs="Arial"/>
                <w:sz w:val="20"/>
                <w:szCs w:val="20"/>
              </w:rPr>
            </w:pPr>
            <w:r w:rsidRPr="007D01F6">
              <w:rPr>
                <w:rFonts w:ascii="Arial" w:hAnsi="Arial" w:cs="Arial"/>
                <w:sz w:val="20"/>
                <w:szCs w:val="20"/>
              </w:rPr>
              <w:t>2.3. Оценочные обязательства (1430)</w:t>
            </w:r>
          </w:p>
        </w:tc>
        <w:tc>
          <w:tcPr>
            <w:tcW w:w="1665" w:type="dxa"/>
          </w:tcPr>
          <w:p w:rsidR="007D01F6" w:rsidRPr="000E08C4" w:rsidRDefault="006A5163" w:rsidP="000E08C4">
            <w:pPr>
              <w:spacing w:after="0" w:line="240" w:lineRule="auto"/>
              <w:rPr>
                <w:rFonts w:ascii="Arial" w:hAnsi="Arial" w:cs="Arial"/>
                <w:sz w:val="20"/>
                <w:szCs w:val="20"/>
              </w:rPr>
            </w:pPr>
            <w:r>
              <w:rPr>
                <w:rFonts w:ascii="Arial" w:hAnsi="Arial" w:cs="Arial"/>
                <w:sz w:val="20"/>
                <w:szCs w:val="20"/>
              </w:rPr>
              <w:t>-</w:t>
            </w:r>
          </w:p>
        </w:tc>
      </w:tr>
      <w:tr w:rsidR="007D01F6" w:rsidTr="000E08C4">
        <w:tc>
          <w:tcPr>
            <w:tcW w:w="7905" w:type="dxa"/>
          </w:tcPr>
          <w:p w:rsidR="007D01F6" w:rsidRPr="007D01F6" w:rsidRDefault="007D01F6" w:rsidP="007D01F6">
            <w:pPr>
              <w:spacing w:after="0" w:line="240" w:lineRule="auto"/>
              <w:rPr>
                <w:rFonts w:ascii="Arial" w:hAnsi="Arial" w:cs="Arial"/>
                <w:sz w:val="20"/>
                <w:szCs w:val="20"/>
              </w:rPr>
            </w:pPr>
            <w:r w:rsidRPr="007D01F6">
              <w:rPr>
                <w:rFonts w:ascii="Arial" w:hAnsi="Arial" w:cs="Arial"/>
                <w:sz w:val="20"/>
                <w:szCs w:val="20"/>
              </w:rPr>
              <w:t>2.4 Прочие долгосрочные обязательства (1450)</w:t>
            </w:r>
          </w:p>
        </w:tc>
        <w:tc>
          <w:tcPr>
            <w:tcW w:w="1665" w:type="dxa"/>
          </w:tcPr>
          <w:p w:rsidR="007D01F6" w:rsidRPr="000E08C4" w:rsidRDefault="006A5163" w:rsidP="000E08C4">
            <w:pPr>
              <w:spacing w:after="0" w:line="240" w:lineRule="auto"/>
              <w:rPr>
                <w:rFonts w:ascii="Arial" w:hAnsi="Arial" w:cs="Arial"/>
                <w:sz w:val="20"/>
                <w:szCs w:val="20"/>
              </w:rPr>
            </w:pPr>
            <w:r>
              <w:rPr>
                <w:rFonts w:ascii="Arial" w:hAnsi="Arial" w:cs="Arial"/>
                <w:sz w:val="20"/>
                <w:szCs w:val="20"/>
              </w:rPr>
              <w:t>-</w:t>
            </w:r>
          </w:p>
        </w:tc>
      </w:tr>
      <w:tr w:rsidR="007D01F6" w:rsidTr="000E08C4">
        <w:tc>
          <w:tcPr>
            <w:tcW w:w="7905" w:type="dxa"/>
          </w:tcPr>
          <w:p w:rsidR="007D01F6" w:rsidRPr="007D01F6" w:rsidRDefault="007D01F6" w:rsidP="007D01F6">
            <w:pPr>
              <w:spacing w:after="0" w:line="240" w:lineRule="auto"/>
              <w:rPr>
                <w:rFonts w:ascii="Arial" w:hAnsi="Arial" w:cs="Arial"/>
                <w:sz w:val="20"/>
                <w:szCs w:val="20"/>
              </w:rPr>
            </w:pPr>
            <w:r w:rsidRPr="007D01F6">
              <w:rPr>
                <w:rFonts w:ascii="Arial" w:hAnsi="Arial" w:cs="Arial"/>
                <w:sz w:val="20"/>
                <w:szCs w:val="20"/>
              </w:rPr>
              <w:t>2.5 Краткосрочные заемные обязательства (1510)</w:t>
            </w:r>
          </w:p>
        </w:tc>
        <w:tc>
          <w:tcPr>
            <w:tcW w:w="1665" w:type="dxa"/>
          </w:tcPr>
          <w:p w:rsidR="007D01F6" w:rsidRPr="000E08C4" w:rsidRDefault="006A5163" w:rsidP="000E08C4">
            <w:pPr>
              <w:spacing w:after="0" w:line="240" w:lineRule="auto"/>
              <w:rPr>
                <w:rFonts w:ascii="Arial" w:hAnsi="Arial" w:cs="Arial"/>
                <w:sz w:val="20"/>
                <w:szCs w:val="20"/>
              </w:rPr>
            </w:pPr>
            <w:r>
              <w:rPr>
                <w:rFonts w:ascii="Arial" w:hAnsi="Arial" w:cs="Arial"/>
                <w:sz w:val="20"/>
                <w:szCs w:val="20"/>
              </w:rPr>
              <w:t>-</w:t>
            </w:r>
          </w:p>
        </w:tc>
      </w:tr>
      <w:tr w:rsidR="007D01F6" w:rsidTr="000E08C4">
        <w:tc>
          <w:tcPr>
            <w:tcW w:w="7905" w:type="dxa"/>
          </w:tcPr>
          <w:p w:rsidR="007D01F6" w:rsidRPr="007D01F6" w:rsidRDefault="007D01F6" w:rsidP="007D01F6">
            <w:pPr>
              <w:spacing w:after="0" w:line="240" w:lineRule="auto"/>
              <w:rPr>
                <w:rFonts w:ascii="Arial" w:hAnsi="Arial" w:cs="Arial"/>
                <w:sz w:val="20"/>
                <w:szCs w:val="20"/>
              </w:rPr>
            </w:pPr>
            <w:r w:rsidRPr="007D01F6">
              <w:rPr>
                <w:rFonts w:ascii="Arial" w:hAnsi="Arial" w:cs="Arial"/>
                <w:sz w:val="20"/>
                <w:szCs w:val="20"/>
              </w:rPr>
              <w:t>2.6 Краткосрочная кредиторская задолженность (1520)</w:t>
            </w:r>
          </w:p>
        </w:tc>
        <w:tc>
          <w:tcPr>
            <w:tcW w:w="1665" w:type="dxa"/>
          </w:tcPr>
          <w:p w:rsidR="007D01F6" w:rsidRPr="000E08C4" w:rsidRDefault="006A5163" w:rsidP="000E08C4">
            <w:pPr>
              <w:spacing w:after="0" w:line="240" w:lineRule="auto"/>
              <w:rPr>
                <w:rFonts w:ascii="Arial" w:hAnsi="Arial" w:cs="Arial"/>
                <w:sz w:val="20"/>
                <w:szCs w:val="20"/>
              </w:rPr>
            </w:pPr>
            <w:r>
              <w:rPr>
                <w:rFonts w:ascii="Arial" w:hAnsi="Arial" w:cs="Arial"/>
                <w:sz w:val="20"/>
                <w:szCs w:val="20"/>
              </w:rPr>
              <w:t>151</w:t>
            </w:r>
            <w:r w:rsidR="003F12A9">
              <w:rPr>
                <w:rFonts w:ascii="Arial" w:hAnsi="Arial" w:cs="Arial"/>
                <w:sz w:val="20"/>
                <w:szCs w:val="20"/>
              </w:rPr>
              <w:t xml:space="preserve"> </w:t>
            </w:r>
            <w:r>
              <w:rPr>
                <w:rFonts w:ascii="Arial" w:hAnsi="Arial" w:cs="Arial"/>
                <w:sz w:val="20"/>
                <w:szCs w:val="20"/>
              </w:rPr>
              <w:t>154,15</w:t>
            </w:r>
          </w:p>
        </w:tc>
      </w:tr>
      <w:tr w:rsidR="007D01F6" w:rsidTr="000E08C4">
        <w:tc>
          <w:tcPr>
            <w:tcW w:w="7905" w:type="dxa"/>
          </w:tcPr>
          <w:p w:rsidR="007D01F6" w:rsidRPr="007D01F6" w:rsidRDefault="007D01F6" w:rsidP="007D01F6">
            <w:pPr>
              <w:spacing w:after="0" w:line="240" w:lineRule="auto"/>
              <w:rPr>
                <w:rFonts w:ascii="Arial" w:hAnsi="Arial" w:cs="Arial"/>
                <w:sz w:val="20"/>
                <w:szCs w:val="20"/>
              </w:rPr>
            </w:pPr>
            <w:r w:rsidRPr="007D01F6">
              <w:rPr>
                <w:rFonts w:ascii="Arial" w:hAnsi="Arial" w:cs="Arial"/>
                <w:sz w:val="20"/>
                <w:szCs w:val="20"/>
              </w:rPr>
              <w:t>2.8 Оценочные обязательства (1540)</w:t>
            </w:r>
          </w:p>
        </w:tc>
        <w:tc>
          <w:tcPr>
            <w:tcW w:w="1665" w:type="dxa"/>
          </w:tcPr>
          <w:p w:rsidR="007D01F6" w:rsidRPr="000E08C4" w:rsidRDefault="006B2888" w:rsidP="00062E36">
            <w:pPr>
              <w:spacing w:after="0" w:line="240" w:lineRule="auto"/>
              <w:rPr>
                <w:rFonts w:ascii="Arial" w:hAnsi="Arial" w:cs="Arial"/>
                <w:sz w:val="20"/>
                <w:szCs w:val="20"/>
              </w:rPr>
            </w:pPr>
            <w:r>
              <w:rPr>
                <w:rFonts w:ascii="Arial" w:hAnsi="Arial" w:cs="Arial"/>
                <w:sz w:val="20"/>
                <w:szCs w:val="20"/>
              </w:rPr>
              <w:t>32</w:t>
            </w:r>
            <w:r w:rsidR="00062E36">
              <w:rPr>
                <w:rFonts w:ascii="Arial" w:hAnsi="Arial" w:cs="Arial"/>
                <w:sz w:val="20"/>
                <w:szCs w:val="20"/>
              </w:rPr>
              <w:t>1</w:t>
            </w:r>
            <w:r w:rsidR="003F12A9">
              <w:rPr>
                <w:rFonts w:ascii="Arial" w:hAnsi="Arial" w:cs="Arial"/>
                <w:sz w:val="20"/>
                <w:szCs w:val="20"/>
              </w:rPr>
              <w:t xml:space="preserve"> </w:t>
            </w:r>
            <w:r w:rsidR="00062E36">
              <w:rPr>
                <w:rFonts w:ascii="Arial" w:hAnsi="Arial" w:cs="Arial"/>
                <w:sz w:val="20"/>
                <w:szCs w:val="20"/>
              </w:rPr>
              <w:t>477,33</w:t>
            </w:r>
          </w:p>
        </w:tc>
      </w:tr>
      <w:tr w:rsidR="007D01F6" w:rsidTr="000E08C4">
        <w:tc>
          <w:tcPr>
            <w:tcW w:w="7905" w:type="dxa"/>
          </w:tcPr>
          <w:p w:rsidR="007D01F6" w:rsidRPr="007D01F6" w:rsidRDefault="007D01F6" w:rsidP="007D01F6">
            <w:pPr>
              <w:spacing w:after="0" w:line="240" w:lineRule="auto"/>
              <w:rPr>
                <w:rFonts w:ascii="Arial" w:hAnsi="Arial" w:cs="Arial"/>
                <w:sz w:val="20"/>
                <w:szCs w:val="20"/>
              </w:rPr>
            </w:pPr>
            <w:r w:rsidRPr="007D01F6">
              <w:rPr>
                <w:rFonts w:ascii="Arial" w:hAnsi="Arial" w:cs="Arial"/>
                <w:sz w:val="20"/>
                <w:szCs w:val="20"/>
              </w:rPr>
              <w:t>2.9 Прочие краткосрочные обязательства (1550)</w:t>
            </w:r>
          </w:p>
        </w:tc>
        <w:tc>
          <w:tcPr>
            <w:tcW w:w="1665" w:type="dxa"/>
          </w:tcPr>
          <w:p w:rsidR="007D01F6" w:rsidRPr="000E08C4" w:rsidRDefault="006B2888" w:rsidP="000E08C4">
            <w:pPr>
              <w:spacing w:after="0" w:line="240" w:lineRule="auto"/>
              <w:rPr>
                <w:rFonts w:ascii="Arial" w:hAnsi="Arial" w:cs="Arial"/>
                <w:sz w:val="20"/>
                <w:szCs w:val="20"/>
              </w:rPr>
            </w:pPr>
            <w:r>
              <w:rPr>
                <w:rFonts w:ascii="Arial" w:hAnsi="Arial" w:cs="Arial"/>
                <w:sz w:val="20"/>
                <w:szCs w:val="20"/>
              </w:rPr>
              <w:t>-</w:t>
            </w:r>
          </w:p>
        </w:tc>
      </w:tr>
      <w:tr w:rsidR="007D01F6" w:rsidTr="000E08C4">
        <w:tc>
          <w:tcPr>
            <w:tcW w:w="7905" w:type="dxa"/>
          </w:tcPr>
          <w:p w:rsidR="007D01F6" w:rsidRPr="007D01F6" w:rsidRDefault="007D01F6" w:rsidP="007D01F6">
            <w:pPr>
              <w:spacing w:after="0" w:line="240" w:lineRule="auto"/>
              <w:rPr>
                <w:rFonts w:ascii="Arial" w:hAnsi="Arial" w:cs="Arial"/>
                <w:sz w:val="20"/>
                <w:szCs w:val="20"/>
              </w:rPr>
            </w:pPr>
            <w:r w:rsidRPr="007D01F6">
              <w:rPr>
                <w:rFonts w:ascii="Arial" w:hAnsi="Arial" w:cs="Arial"/>
                <w:sz w:val="20"/>
                <w:szCs w:val="20"/>
              </w:rPr>
              <w:t xml:space="preserve">Итого пассивов (сумма </w:t>
            </w:r>
            <w:hyperlink w:anchor="P3665">
              <w:r w:rsidRPr="007D01F6">
                <w:rPr>
                  <w:rFonts w:ascii="Arial" w:hAnsi="Arial" w:cs="Arial"/>
                  <w:color w:val="0000FF"/>
                  <w:sz w:val="20"/>
                  <w:szCs w:val="20"/>
                  <w:u w:val="single"/>
                </w:rPr>
                <w:t>пунктов 2.1</w:t>
              </w:r>
            </w:hyperlink>
            <w:r w:rsidRPr="007D01F6">
              <w:rPr>
                <w:rFonts w:ascii="Arial" w:hAnsi="Arial" w:cs="Arial"/>
                <w:sz w:val="20"/>
                <w:szCs w:val="20"/>
              </w:rPr>
              <w:t xml:space="preserve"> - </w:t>
            </w:r>
            <w:hyperlink w:anchor="P3672">
              <w:r w:rsidRPr="007D01F6">
                <w:rPr>
                  <w:rFonts w:ascii="Arial" w:hAnsi="Arial" w:cs="Arial"/>
                  <w:color w:val="0000FF"/>
                  <w:sz w:val="20"/>
                  <w:szCs w:val="20"/>
                  <w:u w:val="single"/>
                </w:rPr>
                <w:t>2.9</w:t>
              </w:r>
            </w:hyperlink>
            <w:r w:rsidRPr="007D01F6">
              <w:rPr>
                <w:rFonts w:ascii="Arial" w:hAnsi="Arial" w:cs="Arial"/>
                <w:sz w:val="20"/>
                <w:szCs w:val="20"/>
              </w:rPr>
              <w:t>)</w:t>
            </w:r>
          </w:p>
        </w:tc>
        <w:tc>
          <w:tcPr>
            <w:tcW w:w="1665" w:type="dxa"/>
          </w:tcPr>
          <w:p w:rsidR="007D01F6" w:rsidRPr="000E08C4" w:rsidRDefault="00062E36" w:rsidP="00062E36">
            <w:pPr>
              <w:spacing w:after="0" w:line="240" w:lineRule="auto"/>
              <w:rPr>
                <w:rFonts w:ascii="Arial" w:hAnsi="Arial" w:cs="Arial"/>
                <w:sz w:val="20"/>
                <w:szCs w:val="20"/>
              </w:rPr>
            </w:pPr>
            <w:r>
              <w:rPr>
                <w:rFonts w:ascii="Arial" w:hAnsi="Arial" w:cs="Arial"/>
                <w:sz w:val="20"/>
                <w:szCs w:val="20"/>
              </w:rPr>
              <w:t>472</w:t>
            </w:r>
            <w:r w:rsidR="003F12A9">
              <w:rPr>
                <w:rFonts w:ascii="Arial" w:hAnsi="Arial" w:cs="Arial"/>
                <w:sz w:val="20"/>
                <w:szCs w:val="20"/>
              </w:rPr>
              <w:t xml:space="preserve"> </w:t>
            </w:r>
            <w:r>
              <w:rPr>
                <w:rFonts w:ascii="Arial" w:hAnsi="Arial" w:cs="Arial"/>
                <w:sz w:val="20"/>
                <w:szCs w:val="20"/>
              </w:rPr>
              <w:t>631,48</w:t>
            </w:r>
          </w:p>
        </w:tc>
      </w:tr>
      <w:tr w:rsidR="007D01F6" w:rsidTr="000E08C4">
        <w:tc>
          <w:tcPr>
            <w:tcW w:w="7905" w:type="dxa"/>
          </w:tcPr>
          <w:p w:rsidR="007D01F6" w:rsidRPr="007D01F6" w:rsidRDefault="007D01F6" w:rsidP="007D01F6">
            <w:pPr>
              <w:spacing w:after="0" w:line="240" w:lineRule="auto"/>
              <w:rPr>
                <w:rFonts w:ascii="Arial" w:hAnsi="Arial" w:cs="Arial"/>
                <w:sz w:val="20"/>
                <w:szCs w:val="20"/>
              </w:rPr>
            </w:pPr>
            <w:r w:rsidRPr="007D01F6">
              <w:rPr>
                <w:rFonts w:ascii="Arial" w:hAnsi="Arial" w:cs="Arial"/>
                <w:sz w:val="20"/>
                <w:szCs w:val="20"/>
              </w:rPr>
              <w:t>3. Чистые активы: сумма активов минус сумма пассивов</w:t>
            </w:r>
          </w:p>
        </w:tc>
        <w:tc>
          <w:tcPr>
            <w:tcW w:w="1665" w:type="dxa"/>
          </w:tcPr>
          <w:p w:rsidR="007D01F6" w:rsidRPr="000E08C4" w:rsidRDefault="006B2888" w:rsidP="00062E36">
            <w:pPr>
              <w:spacing w:after="0" w:line="240" w:lineRule="auto"/>
              <w:rPr>
                <w:rFonts w:ascii="Arial" w:hAnsi="Arial" w:cs="Arial"/>
                <w:sz w:val="20"/>
                <w:szCs w:val="20"/>
              </w:rPr>
            </w:pPr>
            <w:r>
              <w:rPr>
                <w:rFonts w:ascii="Arial" w:hAnsi="Arial" w:cs="Arial"/>
                <w:sz w:val="20"/>
                <w:szCs w:val="20"/>
              </w:rPr>
              <w:t>2</w:t>
            </w:r>
            <w:r w:rsidR="003F12A9">
              <w:rPr>
                <w:rFonts w:ascii="Arial" w:hAnsi="Arial" w:cs="Arial"/>
                <w:sz w:val="20"/>
                <w:szCs w:val="20"/>
              </w:rPr>
              <w:t xml:space="preserve"> </w:t>
            </w:r>
            <w:r>
              <w:rPr>
                <w:rFonts w:ascii="Arial" w:hAnsi="Arial" w:cs="Arial"/>
                <w:sz w:val="20"/>
                <w:szCs w:val="20"/>
              </w:rPr>
              <w:t>658</w:t>
            </w:r>
            <w:r w:rsidR="003F12A9">
              <w:rPr>
                <w:rFonts w:ascii="Arial" w:hAnsi="Arial" w:cs="Arial"/>
                <w:sz w:val="20"/>
                <w:szCs w:val="20"/>
              </w:rPr>
              <w:t xml:space="preserve"> </w:t>
            </w:r>
            <w:r w:rsidR="00062E36">
              <w:rPr>
                <w:rFonts w:ascii="Arial" w:hAnsi="Arial" w:cs="Arial"/>
                <w:sz w:val="20"/>
                <w:szCs w:val="20"/>
              </w:rPr>
              <w:t>583,25</w:t>
            </w:r>
          </w:p>
        </w:tc>
      </w:tr>
      <w:tr w:rsidR="007D01F6" w:rsidTr="000E08C4">
        <w:tc>
          <w:tcPr>
            <w:tcW w:w="7905" w:type="dxa"/>
          </w:tcPr>
          <w:p w:rsidR="007D01F6" w:rsidRPr="007D01F6" w:rsidRDefault="007D01F6" w:rsidP="007D01F6">
            <w:pPr>
              <w:spacing w:after="0" w:line="240" w:lineRule="auto"/>
              <w:rPr>
                <w:rFonts w:ascii="Arial" w:hAnsi="Arial" w:cs="Arial"/>
                <w:sz w:val="20"/>
                <w:szCs w:val="20"/>
              </w:rPr>
            </w:pPr>
            <w:r w:rsidRPr="007D01F6">
              <w:rPr>
                <w:rFonts w:ascii="Arial" w:hAnsi="Arial" w:cs="Arial"/>
                <w:sz w:val="20"/>
                <w:szCs w:val="20"/>
              </w:rPr>
              <w:t>4. Балансовая стоимость объектов, не подлежащих приватизации в</w:t>
            </w:r>
            <w:r>
              <w:rPr>
                <w:rFonts w:ascii="Arial" w:hAnsi="Arial" w:cs="Arial"/>
                <w:sz w:val="20"/>
                <w:szCs w:val="20"/>
              </w:rPr>
              <w:t xml:space="preserve"> </w:t>
            </w:r>
            <w:r w:rsidRPr="007D01F6">
              <w:rPr>
                <w:rFonts w:ascii="Arial" w:hAnsi="Arial" w:cs="Arial"/>
                <w:sz w:val="20"/>
                <w:szCs w:val="20"/>
              </w:rPr>
              <w:t xml:space="preserve">составе имущественного комплекса предприятия </w:t>
            </w:r>
            <w:hyperlink w:anchor="P269">
              <w:r w:rsidRPr="007D01F6">
                <w:rPr>
                  <w:rFonts w:ascii="Arial" w:hAnsi="Arial" w:cs="Arial"/>
                  <w:color w:val="0000FF"/>
                  <w:sz w:val="20"/>
                  <w:szCs w:val="20"/>
                  <w:u w:val="single"/>
                </w:rPr>
                <w:t>(Приложение N 2)</w:t>
              </w:r>
            </w:hyperlink>
          </w:p>
          <w:p w:rsidR="007D01F6" w:rsidRPr="007D01F6" w:rsidRDefault="007D01F6" w:rsidP="007D01F6">
            <w:pPr>
              <w:spacing w:after="0" w:line="240" w:lineRule="auto"/>
              <w:rPr>
                <w:rFonts w:ascii="Arial" w:hAnsi="Arial" w:cs="Arial"/>
                <w:sz w:val="20"/>
                <w:szCs w:val="20"/>
              </w:rPr>
            </w:pPr>
          </w:p>
        </w:tc>
        <w:tc>
          <w:tcPr>
            <w:tcW w:w="1665" w:type="dxa"/>
          </w:tcPr>
          <w:p w:rsidR="007D01F6" w:rsidRPr="000E08C4" w:rsidRDefault="006B2888" w:rsidP="000E08C4">
            <w:pPr>
              <w:spacing w:after="0" w:line="240" w:lineRule="auto"/>
              <w:rPr>
                <w:rFonts w:ascii="Arial" w:hAnsi="Arial" w:cs="Arial"/>
                <w:sz w:val="20"/>
                <w:szCs w:val="20"/>
              </w:rPr>
            </w:pPr>
            <w:r>
              <w:rPr>
                <w:rFonts w:ascii="Arial" w:hAnsi="Arial" w:cs="Arial"/>
                <w:sz w:val="20"/>
                <w:szCs w:val="20"/>
              </w:rPr>
              <w:t>-</w:t>
            </w:r>
          </w:p>
        </w:tc>
      </w:tr>
      <w:tr w:rsidR="007D01F6" w:rsidTr="000E08C4">
        <w:tc>
          <w:tcPr>
            <w:tcW w:w="7905" w:type="dxa"/>
          </w:tcPr>
          <w:p w:rsidR="007D01F6" w:rsidRPr="007D01F6" w:rsidRDefault="007D01F6" w:rsidP="007D01F6">
            <w:pPr>
              <w:spacing w:after="0" w:line="240" w:lineRule="auto"/>
              <w:rPr>
                <w:rFonts w:ascii="Arial" w:hAnsi="Arial" w:cs="Arial"/>
                <w:sz w:val="20"/>
                <w:szCs w:val="20"/>
              </w:rPr>
            </w:pPr>
            <w:r w:rsidRPr="007D01F6">
              <w:rPr>
                <w:rFonts w:ascii="Arial" w:hAnsi="Arial" w:cs="Arial"/>
                <w:sz w:val="20"/>
                <w:szCs w:val="20"/>
              </w:rPr>
              <w:t>5. Кадастровая стоимость подлежащих приватизации земельных</w:t>
            </w:r>
            <w:r>
              <w:rPr>
                <w:rFonts w:ascii="Arial" w:hAnsi="Arial" w:cs="Arial"/>
                <w:sz w:val="20"/>
                <w:szCs w:val="20"/>
              </w:rPr>
              <w:t xml:space="preserve"> </w:t>
            </w:r>
            <w:r w:rsidRPr="007D01F6">
              <w:rPr>
                <w:rFonts w:ascii="Arial" w:hAnsi="Arial" w:cs="Arial"/>
                <w:sz w:val="20"/>
                <w:szCs w:val="20"/>
              </w:rPr>
              <w:t>участков</w:t>
            </w:r>
          </w:p>
          <w:p w:rsidR="007D01F6" w:rsidRPr="007D01F6" w:rsidRDefault="007D01F6" w:rsidP="007D01F6">
            <w:pPr>
              <w:spacing w:after="0" w:line="240" w:lineRule="auto"/>
              <w:rPr>
                <w:rFonts w:ascii="Arial" w:hAnsi="Arial" w:cs="Arial"/>
                <w:sz w:val="20"/>
                <w:szCs w:val="20"/>
              </w:rPr>
            </w:pPr>
          </w:p>
        </w:tc>
        <w:tc>
          <w:tcPr>
            <w:tcW w:w="1665" w:type="dxa"/>
          </w:tcPr>
          <w:p w:rsidR="007D01F6" w:rsidRPr="000E08C4" w:rsidRDefault="00AF1FAD" w:rsidP="000E08C4">
            <w:pPr>
              <w:spacing w:after="0" w:line="240" w:lineRule="auto"/>
              <w:rPr>
                <w:rFonts w:ascii="Arial" w:hAnsi="Arial" w:cs="Arial"/>
                <w:sz w:val="20"/>
                <w:szCs w:val="20"/>
              </w:rPr>
            </w:pPr>
            <w:r>
              <w:rPr>
                <w:rFonts w:ascii="Arial" w:hAnsi="Arial" w:cs="Arial"/>
                <w:sz w:val="20"/>
                <w:szCs w:val="20"/>
              </w:rPr>
              <w:t>2</w:t>
            </w:r>
            <w:r w:rsidR="003F12A9">
              <w:rPr>
                <w:rFonts w:ascii="Arial" w:hAnsi="Arial" w:cs="Arial"/>
                <w:sz w:val="20"/>
                <w:szCs w:val="20"/>
              </w:rPr>
              <w:t xml:space="preserve"> </w:t>
            </w:r>
            <w:r>
              <w:rPr>
                <w:rFonts w:ascii="Arial" w:hAnsi="Arial" w:cs="Arial"/>
                <w:sz w:val="20"/>
                <w:szCs w:val="20"/>
              </w:rPr>
              <w:t>495</w:t>
            </w:r>
            <w:r w:rsidR="003F12A9">
              <w:rPr>
                <w:rFonts w:ascii="Arial" w:hAnsi="Arial" w:cs="Arial"/>
                <w:sz w:val="20"/>
                <w:szCs w:val="20"/>
              </w:rPr>
              <w:t xml:space="preserve"> </w:t>
            </w:r>
            <w:r>
              <w:rPr>
                <w:rFonts w:ascii="Arial" w:hAnsi="Arial" w:cs="Arial"/>
                <w:sz w:val="20"/>
                <w:szCs w:val="20"/>
              </w:rPr>
              <w:t>078,93</w:t>
            </w:r>
          </w:p>
        </w:tc>
      </w:tr>
      <w:tr w:rsidR="007D01F6" w:rsidTr="000E08C4">
        <w:tc>
          <w:tcPr>
            <w:tcW w:w="7905" w:type="dxa"/>
          </w:tcPr>
          <w:p w:rsidR="007D01F6" w:rsidRPr="007D01F6" w:rsidRDefault="007D01F6" w:rsidP="007D01F6">
            <w:pPr>
              <w:spacing w:after="0" w:line="240" w:lineRule="auto"/>
              <w:rPr>
                <w:rFonts w:ascii="Arial" w:hAnsi="Arial" w:cs="Arial"/>
                <w:sz w:val="20"/>
                <w:szCs w:val="20"/>
              </w:rPr>
            </w:pPr>
            <w:r w:rsidRPr="007D01F6">
              <w:rPr>
                <w:rFonts w:ascii="Arial" w:hAnsi="Arial" w:cs="Arial"/>
                <w:sz w:val="20"/>
                <w:szCs w:val="20"/>
              </w:rPr>
              <w:t>БАЛАНСОВАЯ СТОИМОСТЬ, ПОДЛЕЖАЩИХ ПРИВАТИЗАЦИИ АКТИВОВ (</w:t>
            </w:r>
            <w:hyperlink w:anchor="P3674">
              <w:r w:rsidRPr="007D01F6">
                <w:rPr>
                  <w:rFonts w:ascii="Arial" w:hAnsi="Arial" w:cs="Arial"/>
                  <w:color w:val="0000FF"/>
                  <w:sz w:val="20"/>
                  <w:szCs w:val="20"/>
                  <w:u w:val="single"/>
                </w:rPr>
                <w:t>пункт 3</w:t>
              </w:r>
            </w:hyperlink>
            <w:r w:rsidRPr="007D01F6">
              <w:rPr>
                <w:rFonts w:ascii="Arial" w:hAnsi="Arial" w:cs="Arial"/>
                <w:sz w:val="20"/>
                <w:szCs w:val="20"/>
              </w:rPr>
              <w:t xml:space="preserve"> - </w:t>
            </w:r>
            <w:hyperlink w:anchor="P3677">
              <w:r w:rsidRPr="007D01F6">
                <w:rPr>
                  <w:rFonts w:ascii="Arial" w:hAnsi="Arial" w:cs="Arial"/>
                  <w:color w:val="0000FF"/>
                  <w:sz w:val="20"/>
                  <w:szCs w:val="20"/>
                  <w:u w:val="single"/>
                </w:rPr>
                <w:t>пункт 4</w:t>
              </w:r>
            </w:hyperlink>
            <w:r w:rsidRPr="007D01F6">
              <w:rPr>
                <w:rFonts w:ascii="Arial" w:hAnsi="Arial" w:cs="Arial"/>
                <w:sz w:val="20"/>
                <w:szCs w:val="20"/>
              </w:rPr>
              <w:t xml:space="preserve"> + </w:t>
            </w:r>
            <w:hyperlink w:anchor="P3682">
              <w:r w:rsidRPr="007D01F6">
                <w:rPr>
                  <w:rFonts w:ascii="Arial" w:hAnsi="Arial" w:cs="Arial"/>
                  <w:color w:val="0000FF"/>
                  <w:sz w:val="20"/>
                  <w:szCs w:val="20"/>
                  <w:u w:val="single"/>
                </w:rPr>
                <w:t>пункт 5</w:t>
              </w:r>
            </w:hyperlink>
            <w:r w:rsidRPr="007D01F6">
              <w:rPr>
                <w:rFonts w:ascii="Arial" w:hAnsi="Arial" w:cs="Arial"/>
                <w:sz w:val="20"/>
                <w:szCs w:val="20"/>
              </w:rPr>
              <w:t>)</w:t>
            </w:r>
          </w:p>
        </w:tc>
        <w:tc>
          <w:tcPr>
            <w:tcW w:w="1665" w:type="dxa"/>
          </w:tcPr>
          <w:p w:rsidR="007D01F6" w:rsidRPr="00832B11" w:rsidRDefault="00AF1FAD" w:rsidP="00062E36">
            <w:pPr>
              <w:spacing w:after="0" w:line="240" w:lineRule="auto"/>
              <w:rPr>
                <w:rFonts w:ascii="Arial" w:hAnsi="Arial" w:cs="Arial"/>
                <w:b/>
                <w:sz w:val="24"/>
                <w:szCs w:val="24"/>
              </w:rPr>
            </w:pPr>
            <w:r w:rsidRPr="00832B11">
              <w:rPr>
                <w:rFonts w:ascii="Arial" w:hAnsi="Arial" w:cs="Arial"/>
                <w:b/>
                <w:sz w:val="24"/>
                <w:szCs w:val="24"/>
              </w:rPr>
              <w:t>5</w:t>
            </w:r>
            <w:r w:rsidR="003F12A9">
              <w:rPr>
                <w:rFonts w:ascii="Arial" w:hAnsi="Arial" w:cs="Arial"/>
                <w:b/>
                <w:sz w:val="24"/>
                <w:szCs w:val="24"/>
              </w:rPr>
              <w:t> </w:t>
            </w:r>
            <w:r w:rsidRPr="00832B11">
              <w:rPr>
                <w:rFonts w:ascii="Arial" w:hAnsi="Arial" w:cs="Arial"/>
                <w:b/>
                <w:sz w:val="24"/>
                <w:szCs w:val="24"/>
              </w:rPr>
              <w:t>153</w:t>
            </w:r>
            <w:r w:rsidR="003F12A9">
              <w:rPr>
                <w:rFonts w:ascii="Arial" w:hAnsi="Arial" w:cs="Arial"/>
                <w:b/>
                <w:sz w:val="24"/>
                <w:szCs w:val="24"/>
              </w:rPr>
              <w:t xml:space="preserve"> </w:t>
            </w:r>
            <w:r w:rsidR="00062E36" w:rsidRPr="00832B11">
              <w:rPr>
                <w:rFonts w:ascii="Arial" w:hAnsi="Arial" w:cs="Arial"/>
                <w:b/>
                <w:sz w:val="24"/>
                <w:szCs w:val="24"/>
              </w:rPr>
              <w:t>662,18</w:t>
            </w:r>
          </w:p>
        </w:tc>
      </w:tr>
    </w:tbl>
    <w:p w:rsidR="002F03E6" w:rsidRPr="002F03E6" w:rsidRDefault="002F03E6" w:rsidP="002F03E6">
      <w:bookmarkStart w:id="23" w:name="P3646"/>
      <w:bookmarkStart w:id="24" w:name="P3660"/>
      <w:bookmarkStart w:id="25" w:name="P3674"/>
      <w:bookmarkEnd w:id="23"/>
      <w:bookmarkEnd w:id="24"/>
      <w:bookmarkEnd w:id="25"/>
    </w:p>
    <w:p w:rsidR="002F03E6" w:rsidRDefault="002F03E6" w:rsidP="002F03E6"/>
    <w:p w:rsidR="004C1A93" w:rsidRPr="00D15035" w:rsidRDefault="004C1A93" w:rsidP="004C1A93">
      <w:pPr>
        <w:spacing w:after="0" w:line="240" w:lineRule="auto"/>
        <w:jc w:val="right"/>
        <w:rPr>
          <w:rFonts w:ascii="Arial" w:hAnsi="Arial" w:cs="Arial"/>
          <w:b/>
          <w:sz w:val="20"/>
          <w:szCs w:val="20"/>
        </w:rPr>
      </w:pPr>
      <w:r w:rsidRPr="00D15035">
        <w:rPr>
          <w:rFonts w:ascii="Arial" w:hAnsi="Arial" w:cs="Arial"/>
          <w:b/>
          <w:sz w:val="20"/>
          <w:szCs w:val="20"/>
        </w:rPr>
        <w:t xml:space="preserve">Приложение N </w:t>
      </w:r>
      <w:r>
        <w:rPr>
          <w:rFonts w:ascii="Arial" w:hAnsi="Arial" w:cs="Arial"/>
          <w:b/>
          <w:sz w:val="20"/>
          <w:szCs w:val="20"/>
        </w:rPr>
        <w:t>5</w:t>
      </w:r>
    </w:p>
    <w:p w:rsidR="004C1A93" w:rsidRPr="00D15035" w:rsidRDefault="004C1A93" w:rsidP="004C1A93">
      <w:pPr>
        <w:spacing w:after="0" w:line="240" w:lineRule="auto"/>
        <w:jc w:val="right"/>
        <w:rPr>
          <w:rFonts w:ascii="Arial" w:hAnsi="Arial" w:cs="Arial"/>
          <w:sz w:val="20"/>
          <w:szCs w:val="20"/>
        </w:rPr>
      </w:pPr>
      <w:r w:rsidRPr="00D15035">
        <w:rPr>
          <w:rFonts w:ascii="Arial" w:hAnsi="Arial" w:cs="Arial"/>
          <w:sz w:val="20"/>
          <w:szCs w:val="20"/>
        </w:rPr>
        <w:t xml:space="preserve">к Постановлению Администрации города Суджи </w:t>
      </w:r>
    </w:p>
    <w:p w:rsidR="004C1A93" w:rsidRPr="00D15035" w:rsidRDefault="004C1A93" w:rsidP="004C1A93">
      <w:pPr>
        <w:spacing w:after="0" w:line="240" w:lineRule="auto"/>
        <w:jc w:val="right"/>
        <w:rPr>
          <w:rFonts w:ascii="Arial" w:hAnsi="Arial" w:cs="Arial"/>
          <w:sz w:val="20"/>
          <w:szCs w:val="20"/>
        </w:rPr>
      </w:pPr>
      <w:r w:rsidRPr="00D15035">
        <w:rPr>
          <w:rFonts w:ascii="Arial" w:hAnsi="Arial" w:cs="Arial"/>
          <w:sz w:val="20"/>
          <w:szCs w:val="20"/>
        </w:rPr>
        <w:t>Курской области</w:t>
      </w:r>
      <w:r>
        <w:rPr>
          <w:rFonts w:ascii="Arial" w:hAnsi="Arial" w:cs="Arial"/>
          <w:sz w:val="20"/>
          <w:szCs w:val="20"/>
        </w:rPr>
        <w:t xml:space="preserve"> </w:t>
      </w:r>
      <w:r w:rsidRPr="00D15035">
        <w:rPr>
          <w:rFonts w:ascii="Arial" w:hAnsi="Arial" w:cs="Arial"/>
          <w:sz w:val="20"/>
          <w:szCs w:val="20"/>
        </w:rPr>
        <w:t xml:space="preserve">от </w:t>
      </w:r>
      <w:r>
        <w:rPr>
          <w:rFonts w:ascii="Arial" w:hAnsi="Arial" w:cs="Arial"/>
          <w:sz w:val="20"/>
          <w:szCs w:val="20"/>
        </w:rPr>
        <w:t>03.07.2024</w:t>
      </w:r>
      <w:r w:rsidRPr="00D15035">
        <w:rPr>
          <w:rFonts w:ascii="Arial" w:hAnsi="Arial" w:cs="Arial"/>
          <w:sz w:val="20"/>
          <w:szCs w:val="20"/>
        </w:rPr>
        <w:t xml:space="preserve"> N </w:t>
      </w:r>
      <w:r>
        <w:rPr>
          <w:rFonts w:ascii="Arial" w:hAnsi="Arial" w:cs="Arial"/>
          <w:sz w:val="20"/>
          <w:szCs w:val="20"/>
        </w:rPr>
        <w:t>182</w:t>
      </w:r>
    </w:p>
    <w:p w:rsidR="00D65933" w:rsidRDefault="00D65933" w:rsidP="007437AA">
      <w:pPr>
        <w:autoSpaceDE w:val="0"/>
        <w:autoSpaceDN w:val="0"/>
        <w:adjustRightInd w:val="0"/>
        <w:spacing w:after="0" w:line="240" w:lineRule="auto"/>
        <w:jc w:val="both"/>
        <w:rPr>
          <w:rFonts w:ascii="Times New Roman" w:hAnsi="Times New Roman"/>
          <w:sz w:val="28"/>
          <w:szCs w:val="28"/>
        </w:rPr>
      </w:pPr>
    </w:p>
    <w:p w:rsidR="004C1A93" w:rsidRDefault="004C1A93" w:rsidP="007437AA">
      <w:pPr>
        <w:autoSpaceDE w:val="0"/>
        <w:autoSpaceDN w:val="0"/>
        <w:adjustRightInd w:val="0"/>
        <w:spacing w:after="0" w:line="240" w:lineRule="auto"/>
        <w:jc w:val="both"/>
        <w:rPr>
          <w:rFonts w:ascii="Times New Roman" w:hAnsi="Times New Roman"/>
          <w:sz w:val="28"/>
          <w:szCs w:val="28"/>
        </w:rPr>
      </w:pPr>
    </w:p>
    <w:p w:rsidR="004C1A93" w:rsidRDefault="004C1A93" w:rsidP="007437AA">
      <w:pPr>
        <w:autoSpaceDE w:val="0"/>
        <w:autoSpaceDN w:val="0"/>
        <w:adjustRightInd w:val="0"/>
        <w:spacing w:after="0" w:line="240" w:lineRule="auto"/>
        <w:jc w:val="both"/>
        <w:rPr>
          <w:rFonts w:ascii="Times New Roman" w:hAnsi="Times New Roman"/>
          <w:sz w:val="28"/>
          <w:szCs w:val="28"/>
        </w:rPr>
      </w:pPr>
    </w:p>
    <w:p w:rsidR="004C1A93" w:rsidRDefault="004C1A93" w:rsidP="007437AA">
      <w:pPr>
        <w:autoSpaceDE w:val="0"/>
        <w:autoSpaceDN w:val="0"/>
        <w:adjustRightInd w:val="0"/>
        <w:spacing w:after="0" w:line="240" w:lineRule="auto"/>
        <w:jc w:val="both"/>
        <w:rPr>
          <w:rFonts w:ascii="Times New Roman" w:hAnsi="Times New Roman"/>
          <w:sz w:val="28"/>
          <w:szCs w:val="28"/>
        </w:rPr>
      </w:pPr>
    </w:p>
    <w:p w:rsidR="004C1A93" w:rsidRDefault="004C1A93" w:rsidP="007437AA">
      <w:pPr>
        <w:autoSpaceDE w:val="0"/>
        <w:autoSpaceDN w:val="0"/>
        <w:adjustRightInd w:val="0"/>
        <w:spacing w:after="0" w:line="240" w:lineRule="auto"/>
        <w:jc w:val="both"/>
        <w:rPr>
          <w:rFonts w:ascii="Times New Roman" w:hAnsi="Times New Roman"/>
          <w:sz w:val="28"/>
          <w:szCs w:val="28"/>
        </w:rPr>
      </w:pPr>
    </w:p>
    <w:p w:rsidR="004C1A93" w:rsidRDefault="004C1A93" w:rsidP="007437AA">
      <w:pPr>
        <w:autoSpaceDE w:val="0"/>
        <w:autoSpaceDN w:val="0"/>
        <w:adjustRightInd w:val="0"/>
        <w:spacing w:after="0" w:line="240" w:lineRule="auto"/>
        <w:jc w:val="both"/>
        <w:rPr>
          <w:rFonts w:ascii="Times New Roman" w:hAnsi="Times New Roman"/>
          <w:sz w:val="28"/>
          <w:szCs w:val="28"/>
        </w:rPr>
      </w:pPr>
    </w:p>
    <w:p w:rsidR="004C1A93" w:rsidRDefault="004C1A93" w:rsidP="007437AA">
      <w:pPr>
        <w:autoSpaceDE w:val="0"/>
        <w:autoSpaceDN w:val="0"/>
        <w:adjustRightInd w:val="0"/>
        <w:spacing w:after="0" w:line="240" w:lineRule="auto"/>
        <w:jc w:val="both"/>
        <w:rPr>
          <w:rFonts w:ascii="Times New Roman" w:hAnsi="Times New Roman"/>
          <w:sz w:val="28"/>
          <w:szCs w:val="28"/>
        </w:rPr>
      </w:pPr>
    </w:p>
    <w:p w:rsidR="004C1A93" w:rsidRPr="0066667C" w:rsidRDefault="004C1A93" w:rsidP="004C1A93">
      <w:pPr>
        <w:pStyle w:val="ConsPlusNonformat"/>
        <w:ind w:left="4956"/>
        <w:jc w:val="center"/>
        <w:rPr>
          <w:rFonts w:ascii="Times New Roman" w:hAnsi="Times New Roman" w:cs="Times New Roman"/>
          <w:sz w:val="24"/>
          <w:szCs w:val="24"/>
        </w:rPr>
      </w:pPr>
      <w:r w:rsidRPr="0066667C">
        <w:rPr>
          <w:rFonts w:ascii="Times New Roman" w:hAnsi="Times New Roman" w:cs="Times New Roman"/>
          <w:sz w:val="24"/>
          <w:szCs w:val="24"/>
        </w:rPr>
        <w:t>УТВЕРЖДЕН</w:t>
      </w:r>
    </w:p>
    <w:p w:rsidR="004C1A93" w:rsidRPr="00806A2F" w:rsidRDefault="004C1A93" w:rsidP="004C1A93">
      <w:pPr>
        <w:pStyle w:val="ConsPlusNonformat"/>
        <w:ind w:left="4956"/>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 города Суджи Курской области</w:t>
      </w:r>
    </w:p>
    <w:p w:rsidR="004C1A93" w:rsidRPr="0066667C" w:rsidRDefault="004C1A93" w:rsidP="004C1A93">
      <w:pPr>
        <w:pStyle w:val="ConsPlusNonformat"/>
        <w:ind w:left="4956"/>
        <w:jc w:val="center"/>
        <w:rPr>
          <w:rFonts w:ascii="Times New Roman" w:hAnsi="Times New Roman"/>
          <w:sz w:val="24"/>
          <w:szCs w:val="24"/>
        </w:rPr>
      </w:pPr>
      <w:r w:rsidRPr="0066667C">
        <w:rPr>
          <w:rFonts w:ascii="Times New Roman" w:hAnsi="Times New Roman" w:cs="Times New Roman"/>
          <w:sz w:val="24"/>
          <w:szCs w:val="24"/>
        </w:rPr>
        <w:t>от</w:t>
      </w:r>
      <w:r>
        <w:rPr>
          <w:rFonts w:ascii="Times New Roman" w:hAnsi="Times New Roman" w:cs="Times New Roman"/>
          <w:sz w:val="24"/>
          <w:szCs w:val="24"/>
        </w:rPr>
        <w:t xml:space="preserve"> </w:t>
      </w:r>
      <w:r w:rsidRPr="0066667C">
        <w:rPr>
          <w:rFonts w:ascii="Times New Roman" w:hAnsi="Times New Roman" w:cs="Times New Roman"/>
          <w:sz w:val="24"/>
          <w:szCs w:val="24"/>
        </w:rPr>
        <w:t xml:space="preserve"> </w:t>
      </w:r>
      <w:r>
        <w:rPr>
          <w:rFonts w:ascii="Times New Roman" w:hAnsi="Times New Roman" w:cs="Times New Roman"/>
          <w:sz w:val="24"/>
          <w:szCs w:val="24"/>
        </w:rPr>
        <w:t xml:space="preserve">03.07.2024 </w:t>
      </w:r>
      <w:r>
        <w:rPr>
          <w:rFonts w:ascii="Times New Roman" w:hAnsi="Times New Roman"/>
          <w:sz w:val="24"/>
          <w:szCs w:val="24"/>
        </w:rPr>
        <w:t>№</w:t>
      </w:r>
      <w:r w:rsidRPr="0066667C">
        <w:rPr>
          <w:rFonts w:ascii="Times New Roman" w:hAnsi="Times New Roman"/>
          <w:sz w:val="24"/>
          <w:szCs w:val="24"/>
        </w:rPr>
        <w:t xml:space="preserve"> </w:t>
      </w:r>
      <w:r>
        <w:rPr>
          <w:rFonts w:ascii="Times New Roman" w:hAnsi="Times New Roman"/>
          <w:sz w:val="24"/>
          <w:szCs w:val="24"/>
        </w:rPr>
        <w:t>182</w:t>
      </w: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Pr="00472774" w:rsidRDefault="004C1A93" w:rsidP="004C1A93">
      <w:pPr>
        <w:pStyle w:val="Style5"/>
        <w:widowControl/>
        <w:spacing w:line="557" w:lineRule="exact"/>
        <w:ind w:right="10"/>
        <w:jc w:val="center"/>
        <w:rPr>
          <w:rStyle w:val="FontStyle13"/>
          <w:sz w:val="36"/>
          <w:szCs w:val="36"/>
        </w:rPr>
      </w:pPr>
      <w:r w:rsidRPr="00472774">
        <w:rPr>
          <w:rStyle w:val="FontStyle13"/>
          <w:sz w:val="36"/>
          <w:szCs w:val="36"/>
        </w:rPr>
        <w:t>УСТАВ</w:t>
      </w:r>
    </w:p>
    <w:p w:rsidR="004C1A93" w:rsidRPr="00472774" w:rsidRDefault="004C1A93" w:rsidP="004C1A93">
      <w:pPr>
        <w:pStyle w:val="Style6"/>
        <w:widowControl/>
        <w:spacing w:line="557" w:lineRule="exact"/>
        <w:jc w:val="center"/>
        <w:rPr>
          <w:rStyle w:val="FontStyle14"/>
          <w:b/>
          <w:sz w:val="36"/>
          <w:szCs w:val="36"/>
        </w:rPr>
      </w:pPr>
      <w:r>
        <w:rPr>
          <w:rStyle w:val="FontStyle14"/>
          <w:b/>
          <w:sz w:val="36"/>
          <w:szCs w:val="36"/>
        </w:rPr>
        <w:t>о</w:t>
      </w:r>
      <w:r w:rsidRPr="00472774">
        <w:rPr>
          <w:rStyle w:val="FontStyle14"/>
          <w:b/>
          <w:sz w:val="36"/>
          <w:szCs w:val="36"/>
        </w:rPr>
        <w:t>бщества с ограниченной ответственностью</w:t>
      </w:r>
    </w:p>
    <w:p w:rsidR="004C1A93" w:rsidRPr="00EE12E2" w:rsidRDefault="004C1A93" w:rsidP="004C1A93">
      <w:pPr>
        <w:pStyle w:val="Style7"/>
        <w:widowControl/>
        <w:spacing w:line="557" w:lineRule="exact"/>
        <w:ind w:right="10"/>
        <w:jc w:val="center"/>
        <w:rPr>
          <w:b/>
          <w:sz w:val="36"/>
          <w:szCs w:val="36"/>
        </w:rPr>
      </w:pPr>
      <w:r w:rsidRPr="00EE12E2">
        <w:rPr>
          <w:b/>
          <w:sz w:val="36"/>
          <w:szCs w:val="36"/>
        </w:rPr>
        <w:t>«</w:t>
      </w:r>
      <w:proofErr w:type="spellStart"/>
      <w:r>
        <w:rPr>
          <w:b/>
          <w:sz w:val="36"/>
          <w:szCs w:val="36"/>
        </w:rPr>
        <w:t>Суджанская</w:t>
      </w:r>
      <w:proofErr w:type="spellEnd"/>
      <w:r>
        <w:rPr>
          <w:b/>
          <w:sz w:val="36"/>
          <w:szCs w:val="36"/>
        </w:rPr>
        <w:t xml:space="preserve"> ярмарка</w:t>
      </w:r>
      <w:r w:rsidRPr="00EE12E2">
        <w:rPr>
          <w:b/>
          <w:sz w:val="36"/>
          <w:szCs w:val="36"/>
        </w:rPr>
        <w:t>»</w:t>
      </w:r>
    </w:p>
    <w:p w:rsidR="004C1A93" w:rsidRPr="00472774" w:rsidRDefault="004C1A93" w:rsidP="004C1A93">
      <w:pPr>
        <w:pStyle w:val="Style7"/>
        <w:widowControl/>
        <w:spacing w:line="557" w:lineRule="exact"/>
        <w:ind w:right="10"/>
        <w:jc w:val="center"/>
        <w:rPr>
          <w:b/>
          <w:sz w:val="36"/>
          <w:szCs w:val="36"/>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both"/>
        <w:outlineLvl w:val="0"/>
        <w:rPr>
          <w:rFonts w:ascii="Times New Roman" w:hAnsi="Times New Roman"/>
          <w:sz w:val="28"/>
          <w:szCs w:val="28"/>
        </w:rPr>
      </w:pPr>
    </w:p>
    <w:p w:rsidR="004C1A93" w:rsidRDefault="004C1A93" w:rsidP="004C1A93">
      <w:pPr>
        <w:widowControl w:val="0"/>
        <w:autoSpaceDE w:val="0"/>
        <w:autoSpaceDN w:val="0"/>
        <w:adjustRightInd w:val="0"/>
        <w:spacing w:after="0" w:line="240" w:lineRule="auto"/>
        <w:jc w:val="center"/>
        <w:outlineLvl w:val="0"/>
        <w:rPr>
          <w:rFonts w:ascii="Times New Roman" w:hAnsi="Times New Roman"/>
          <w:b/>
          <w:sz w:val="28"/>
          <w:szCs w:val="28"/>
        </w:rPr>
      </w:pPr>
      <w:r w:rsidRPr="00F31CF3">
        <w:rPr>
          <w:rFonts w:ascii="Times New Roman" w:hAnsi="Times New Roman"/>
          <w:b/>
          <w:sz w:val="28"/>
          <w:szCs w:val="28"/>
        </w:rPr>
        <w:t>г. Суджа</w:t>
      </w:r>
    </w:p>
    <w:p w:rsidR="004C1A93" w:rsidRPr="00F31CF3" w:rsidRDefault="004C1A93" w:rsidP="004C1A93">
      <w:pPr>
        <w:widowControl w:val="0"/>
        <w:autoSpaceDE w:val="0"/>
        <w:autoSpaceDN w:val="0"/>
        <w:adjustRightInd w:val="0"/>
        <w:spacing w:after="0" w:line="240" w:lineRule="auto"/>
        <w:jc w:val="center"/>
        <w:outlineLvl w:val="0"/>
        <w:rPr>
          <w:rFonts w:ascii="Times New Roman" w:hAnsi="Times New Roman"/>
          <w:b/>
          <w:sz w:val="28"/>
          <w:szCs w:val="28"/>
        </w:rPr>
      </w:pPr>
    </w:p>
    <w:p w:rsidR="004C1A93" w:rsidRPr="00F31CF3" w:rsidRDefault="004C1A93" w:rsidP="004C1A93">
      <w:pPr>
        <w:widowControl w:val="0"/>
        <w:autoSpaceDE w:val="0"/>
        <w:autoSpaceDN w:val="0"/>
        <w:adjustRightInd w:val="0"/>
        <w:spacing w:after="0" w:line="240" w:lineRule="auto"/>
        <w:jc w:val="center"/>
        <w:outlineLvl w:val="0"/>
        <w:rPr>
          <w:rFonts w:ascii="Times New Roman" w:hAnsi="Times New Roman"/>
          <w:b/>
          <w:sz w:val="28"/>
          <w:szCs w:val="28"/>
        </w:rPr>
      </w:pPr>
      <w:r w:rsidRPr="00F31CF3">
        <w:rPr>
          <w:rFonts w:ascii="Times New Roman" w:hAnsi="Times New Roman"/>
          <w:b/>
          <w:sz w:val="28"/>
          <w:szCs w:val="28"/>
        </w:rPr>
        <w:t>2024 г.</w:t>
      </w:r>
    </w:p>
    <w:p w:rsidR="004C1A93" w:rsidRPr="000E2E28" w:rsidRDefault="004C1A93" w:rsidP="004C1A93">
      <w:pPr>
        <w:widowControl w:val="0"/>
        <w:autoSpaceDE w:val="0"/>
        <w:autoSpaceDN w:val="0"/>
        <w:adjustRightInd w:val="0"/>
        <w:spacing w:before="240" w:after="240" w:line="240" w:lineRule="auto"/>
        <w:ind w:firstLine="709"/>
        <w:jc w:val="center"/>
        <w:rPr>
          <w:rFonts w:ascii="Times New Roman" w:hAnsi="Times New Roman"/>
          <w:b/>
          <w:sz w:val="24"/>
          <w:szCs w:val="24"/>
        </w:rPr>
      </w:pPr>
      <w:r>
        <w:rPr>
          <w:rFonts w:ascii="Times New Roman" w:hAnsi="Times New Roman"/>
          <w:sz w:val="28"/>
          <w:szCs w:val="28"/>
        </w:rPr>
        <w:br w:type="page"/>
      </w:r>
      <w:bookmarkStart w:id="26" w:name="Par1"/>
      <w:bookmarkStart w:id="27" w:name="Par46"/>
      <w:bookmarkEnd w:id="26"/>
      <w:bookmarkEnd w:id="27"/>
      <w:r w:rsidRPr="000E2E28">
        <w:rPr>
          <w:rFonts w:ascii="Times New Roman" w:hAnsi="Times New Roman"/>
          <w:b/>
          <w:sz w:val="24"/>
          <w:szCs w:val="24"/>
        </w:rPr>
        <w:lastRenderedPageBreak/>
        <w:t>1. Общие положения</w:t>
      </w:r>
    </w:p>
    <w:p w:rsidR="004C1A93" w:rsidRDefault="004C1A93" w:rsidP="004C1A93">
      <w:pPr>
        <w:pStyle w:val="Style7"/>
        <w:widowControl/>
        <w:ind w:right="11" w:firstLine="708"/>
        <w:jc w:val="both"/>
      </w:pPr>
      <w:r w:rsidRPr="000E2E28">
        <w:t xml:space="preserve">1.1. Общество с ограниченной ответственностью </w:t>
      </w:r>
      <w:r>
        <w:t>«</w:t>
      </w:r>
      <w:proofErr w:type="spellStart"/>
      <w:r>
        <w:t>Суджанская</w:t>
      </w:r>
      <w:proofErr w:type="spellEnd"/>
      <w:r>
        <w:t xml:space="preserve"> ярмарка»</w:t>
      </w:r>
      <w:r w:rsidRPr="000E2E28">
        <w:t xml:space="preserve">, именуемое в дальнейшем </w:t>
      </w:r>
      <w:r>
        <w:t>«</w:t>
      </w:r>
      <w:r w:rsidRPr="000E2E28">
        <w:t>Общество</w:t>
      </w:r>
      <w:r>
        <w:t>»</w:t>
      </w:r>
      <w:r w:rsidRPr="000E2E28">
        <w:t xml:space="preserve">, создано в процессе приватизации </w:t>
      </w:r>
      <w:r>
        <w:t>путем преобразования муниципального</w:t>
      </w:r>
      <w:r w:rsidRPr="000E2E28">
        <w:t xml:space="preserve"> унитарного предприятия </w:t>
      </w:r>
      <w:r>
        <w:t>«</w:t>
      </w:r>
      <w:proofErr w:type="spellStart"/>
      <w:r>
        <w:t>Суджанская</w:t>
      </w:r>
      <w:proofErr w:type="spellEnd"/>
      <w:r>
        <w:t xml:space="preserve"> ярмарка» </w:t>
      </w:r>
      <w:r w:rsidRPr="000E2E28">
        <w:t xml:space="preserve">в соответствии с Гражданским </w:t>
      </w:r>
      <w:hyperlink r:id="rId12" w:history="1">
        <w:r w:rsidRPr="000E2E28">
          <w:t>кодексом</w:t>
        </w:r>
      </w:hyperlink>
      <w:r w:rsidRPr="000E2E28">
        <w:t xml:space="preserve"> Российской Федерации, Федеральным </w:t>
      </w:r>
      <w:hyperlink r:id="rId13" w:history="1">
        <w:r w:rsidRPr="000E2E28">
          <w:t>законом</w:t>
        </w:r>
      </w:hyperlink>
      <w:r w:rsidRPr="000E2E28">
        <w:t xml:space="preserve"> «Об обществах с ограниченной ответственностью», Федеральным </w:t>
      </w:r>
      <w:hyperlink r:id="rId14" w:history="1">
        <w:r w:rsidRPr="000E2E28">
          <w:t>законом</w:t>
        </w:r>
      </w:hyperlink>
      <w:r w:rsidRPr="000E2E28">
        <w:t xml:space="preserve"> </w:t>
      </w:r>
      <w:r>
        <w:t>«</w:t>
      </w:r>
      <w:r w:rsidRPr="000E2E28">
        <w:t>О приватизации государственного и муниципального имущества</w:t>
      </w:r>
      <w:r>
        <w:t>»</w:t>
      </w:r>
      <w:r w:rsidRPr="000E2E28">
        <w:t xml:space="preserve">, </w:t>
      </w:r>
      <w:r w:rsidRPr="00BE5DDA">
        <w:t>Решением Собрания депутатов города Суджи от 14.12.2023 №232 «О внесении изменений в Решение Собрания депутатов города Суджи от 30.11.2023 №225 «Об утверждении прогнозного плана (программы) приватизации муниципального образования «город Суджа» Суджанского района Курской области на 2024 год (с изменениями, внесенными Решением Собрания депутатов от 16.02.2024 №250)</w:t>
      </w:r>
      <w:r>
        <w:t xml:space="preserve"> и является непубличным корпоративным юридическим лицом.</w:t>
      </w:r>
    </w:p>
    <w:p w:rsidR="004C1A93" w:rsidRDefault="004C1A93" w:rsidP="004C1A93">
      <w:pPr>
        <w:autoSpaceDE w:val="0"/>
        <w:autoSpaceDN w:val="0"/>
        <w:adjustRightInd w:val="0"/>
        <w:spacing w:after="0" w:line="240" w:lineRule="auto"/>
        <w:ind w:firstLine="709"/>
        <w:jc w:val="both"/>
        <w:rPr>
          <w:rFonts w:ascii="Times New Roman" w:hAnsi="Times New Roman"/>
          <w:sz w:val="24"/>
          <w:szCs w:val="24"/>
        </w:rPr>
      </w:pPr>
      <w:r w:rsidRPr="003D6805">
        <w:rPr>
          <w:rFonts w:ascii="Times New Roman" w:hAnsi="Times New Roman"/>
          <w:sz w:val="24"/>
          <w:szCs w:val="24"/>
          <w:lang w:eastAsia="ru-RU"/>
        </w:rPr>
        <w:t xml:space="preserve">Общество является правопреемником </w:t>
      </w:r>
      <w:r>
        <w:rPr>
          <w:rFonts w:ascii="Times New Roman" w:hAnsi="Times New Roman"/>
          <w:sz w:val="24"/>
          <w:szCs w:val="24"/>
        </w:rPr>
        <w:t>муниципального</w:t>
      </w:r>
      <w:r w:rsidRPr="003D6805">
        <w:rPr>
          <w:rFonts w:ascii="Times New Roman" w:hAnsi="Times New Roman"/>
          <w:sz w:val="24"/>
          <w:szCs w:val="24"/>
        </w:rPr>
        <w:t xml:space="preserve"> унитарного предприятия </w:t>
      </w:r>
      <w:r w:rsidRPr="00381230">
        <w:rPr>
          <w:rFonts w:ascii="Times New Roman" w:hAnsi="Times New Roman"/>
          <w:sz w:val="24"/>
          <w:szCs w:val="24"/>
        </w:rPr>
        <w:t>«</w:t>
      </w:r>
      <w:proofErr w:type="spellStart"/>
      <w:r w:rsidRPr="00381230">
        <w:rPr>
          <w:rFonts w:ascii="Times New Roman" w:hAnsi="Times New Roman"/>
          <w:sz w:val="24"/>
          <w:szCs w:val="24"/>
        </w:rPr>
        <w:t>Суджанская</w:t>
      </w:r>
      <w:proofErr w:type="spellEnd"/>
      <w:r w:rsidRPr="00381230">
        <w:rPr>
          <w:rFonts w:ascii="Times New Roman" w:hAnsi="Times New Roman"/>
          <w:sz w:val="24"/>
          <w:szCs w:val="24"/>
        </w:rPr>
        <w:t xml:space="preserve"> ярмарка»</w:t>
      </w:r>
      <w:r>
        <w:rPr>
          <w:rFonts w:ascii="Times New Roman" w:hAnsi="Times New Roman"/>
          <w:sz w:val="24"/>
          <w:szCs w:val="24"/>
        </w:rPr>
        <w:t>.</w:t>
      </w:r>
      <w:r w:rsidRPr="003D6805">
        <w:rPr>
          <w:rFonts w:ascii="Times New Roman" w:hAnsi="Times New Roman"/>
          <w:sz w:val="24"/>
          <w:szCs w:val="24"/>
        </w:rPr>
        <w:t xml:space="preserve"> </w:t>
      </w:r>
    </w:p>
    <w:p w:rsidR="004C1A93" w:rsidRDefault="004C1A93" w:rsidP="004C1A93">
      <w:pPr>
        <w:autoSpaceDE w:val="0"/>
        <w:autoSpaceDN w:val="0"/>
        <w:adjustRightInd w:val="0"/>
        <w:spacing w:after="0" w:line="240" w:lineRule="auto"/>
        <w:ind w:firstLine="708"/>
        <w:jc w:val="both"/>
        <w:rPr>
          <w:rFonts w:ascii="Times New Roman" w:hAnsi="Times New Roman"/>
          <w:sz w:val="24"/>
          <w:szCs w:val="24"/>
        </w:rPr>
      </w:pPr>
      <w:r w:rsidRPr="00744D83">
        <w:rPr>
          <w:rFonts w:ascii="Times New Roman" w:hAnsi="Times New Roman"/>
          <w:sz w:val="24"/>
          <w:szCs w:val="24"/>
        </w:rPr>
        <w:t xml:space="preserve">1.2. Участником Общества является </w:t>
      </w:r>
      <w:r>
        <w:rPr>
          <w:rFonts w:ascii="Times New Roman" w:hAnsi="Times New Roman"/>
          <w:sz w:val="24"/>
          <w:szCs w:val="24"/>
        </w:rPr>
        <w:t xml:space="preserve">муниципальное образование «город Суджа» Суджанского района </w:t>
      </w:r>
      <w:r w:rsidRPr="00744D83">
        <w:rPr>
          <w:rFonts w:ascii="Times New Roman" w:hAnsi="Times New Roman"/>
          <w:sz w:val="24"/>
          <w:szCs w:val="24"/>
        </w:rPr>
        <w:t>Курск</w:t>
      </w:r>
      <w:r>
        <w:rPr>
          <w:rFonts w:ascii="Times New Roman" w:hAnsi="Times New Roman"/>
          <w:sz w:val="24"/>
          <w:szCs w:val="24"/>
        </w:rPr>
        <w:t>ой</w:t>
      </w:r>
      <w:r w:rsidRPr="00744D83">
        <w:rPr>
          <w:rFonts w:ascii="Times New Roman" w:hAnsi="Times New Roman"/>
          <w:sz w:val="24"/>
          <w:szCs w:val="24"/>
        </w:rPr>
        <w:t xml:space="preserve"> област</w:t>
      </w:r>
      <w:r>
        <w:rPr>
          <w:rFonts w:ascii="Times New Roman" w:hAnsi="Times New Roman"/>
          <w:sz w:val="24"/>
          <w:szCs w:val="24"/>
        </w:rPr>
        <w:t>и</w:t>
      </w:r>
      <w:r w:rsidRPr="00744D83">
        <w:rPr>
          <w:rFonts w:ascii="Times New Roman" w:hAnsi="Times New Roman"/>
          <w:sz w:val="24"/>
          <w:szCs w:val="24"/>
        </w:rPr>
        <w:t xml:space="preserve"> в лице </w:t>
      </w:r>
      <w:r>
        <w:rPr>
          <w:rFonts w:ascii="Times New Roman" w:hAnsi="Times New Roman"/>
          <w:sz w:val="24"/>
          <w:szCs w:val="24"/>
        </w:rPr>
        <w:t xml:space="preserve">Администрации города Суджи Суджанского района </w:t>
      </w:r>
      <w:r w:rsidRPr="00744D83">
        <w:rPr>
          <w:rFonts w:ascii="Times New Roman" w:hAnsi="Times New Roman"/>
          <w:sz w:val="24"/>
          <w:szCs w:val="24"/>
        </w:rPr>
        <w:t>Курской области (адрес</w:t>
      </w:r>
      <w:r w:rsidRPr="0072043C">
        <w:rPr>
          <w:rFonts w:ascii="Times New Roman" w:hAnsi="Times New Roman"/>
          <w:sz w:val="24"/>
          <w:szCs w:val="24"/>
        </w:rPr>
        <w:t xml:space="preserve"> </w:t>
      </w:r>
      <w:r>
        <w:rPr>
          <w:rFonts w:ascii="Times New Roman" w:hAnsi="Times New Roman"/>
          <w:sz w:val="24"/>
          <w:szCs w:val="24"/>
        </w:rPr>
        <w:t>(</w:t>
      </w:r>
      <w:r w:rsidRPr="00744D83">
        <w:rPr>
          <w:rFonts w:ascii="Times New Roman" w:hAnsi="Times New Roman"/>
          <w:sz w:val="24"/>
          <w:szCs w:val="24"/>
        </w:rPr>
        <w:t>м</w:t>
      </w:r>
      <w:r w:rsidRPr="00744D83">
        <w:rPr>
          <w:rFonts w:ascii="Times New Roman" w:hAnsi="Times New Roman"/>
          <w:sz w:val="24"/>
          <w:szCs w:val="24"/>
          <w:lang w:eastAsia="ru-RU"/>
        </w:rPr>
        <w:t>есто</w:t>
      </w:r>
      <w:r>
        <w:rPr>
          <w:rFonts w:ascii="Times New Roman" w:hAnsi="Times New Roman"/>
          <w:sz w:val="24"/>
          <w:szCs w:val="24"/>
          <w:lang w:eastAsia="ru-RU"/>
        </w:rPr>
        <w:t xml:space="preserve"> </w:t>
      </w:r>
      <w:r w:rsidRPr="00744D83">
        <w:rPr>
          <w:rFonts w:ascii="Times New Roman" w:hAnsi="Times New Roman"/>
          <w:sz w:val="24"/>
          <w:szCs w:val="24"/>
          <w:lang w:eastAsia="ru-RU"/>
        </w:rPr>
        <w:t>нахождение</w:t>
      </w:r>
      <w:r>
        <w:rPr>
          <w:rFonts w:ascii="Times New Roman" w:hAnsi="Times New Roman"/>
          <w:sz w:val="24"/>
          <w:szCs w:val="24"/>
          <w:lang w:eastAsia="ru-RU"/>
        </w:rPr>
        <w:t>)</w:t>
      </w:r>
      <w:r w:rsidRPr="00744D83">
        <w:rPr>
          <w:rFonts w:ascii="Times New Roman" w:hAnsi="Times New Roman"/>
          <w:sz w:val="24"/>
          <w:szCs w:val="24"/>
        </w:rPr>
        <w:t>: 30</w:t>
      </w:r>
      <w:r>
        <w:rPr>
          <w:rFonts w:ascii="Times New Roman" w:hAnsi="Times New Roman"/>
          <w:sz w:val="24"/>
          <w:szCs w:val="24"/>
        </w:rPr>
        <w:t>7800</w:t>
      </w:r>
      <w:r w:rsidRPr="00744D83">
        <w:rPr>
          <w:rFonts w:ascii="Times New Roman" w:hAnsi="Times New Roman"/>
          <w:sz w:val="24"/>
          <w:szCs w:val="24"/>
        </w:rPr>
        <w:t xml:space="preserve">, </w:t>
      </w:r>
      <w:r>
        <w:rPr>
          <w:rFonts w:ascii="Times New Roman" w:hAnsi="Times New Roman"/>
          <w:sz w:val="24"/>
          <w:szCs w:val="24"/>
        </w:rPr>
        <w:br/>
      </w:r>
      <w:r w:rsidRPr="00744D83">
        <w:rPr>
          <w:rFonts w:ascii="Times New Roman" w:hAnsi="Times New Roman"/>
          <w:sz w:val="24"/>
          <w:szCs w:val="24"/>
        </w:rPr>
        <w:t>Курск</w:t>
      </w:r>
      <w:r>
        <w:rPr>
          <w:rFonts w:ascii="Times New Roman" w:hAnsi="Times New Roman"/>
          <w:sz w:val="24"/>
          <w:szCs w:val="24"/>
        </w:rPr>
        <w:t>ая область, город Суджа</w:t>
      </w:r>
      <w:r w:rsidRPr="00744D83">
        <w:rPr>
          <w:rFonts w:ascii="Times New Roman" w:hAnsi="Times New Roman"/>
          <w:sz w:val="24"/>
          <w:szCs w:val="24"/>
        </w:rPr>
        <w:t>,</w:t>
      </w:r>
      <w:r>
        <w:rPr>
          <w:rFonts w:ascii="Times New Roman" w:hAnsi="Times New Roman"/>
          <w:sz w:val="24"/>
          <w:szCs w:val="24"/>
        </w:rPr>
        <w:t xml:space="preserve"> Советская площадь, д. 4</w:t>
      </w:r>
      <w:r>
        <w:rPr>
          <w:rFonts w:ascii="Times New Roman" w:hAnsi="Times New Roman"/>
          <w:sz w:val="24"/>
          <w:szCs w:val="24"/>
          <w:lang w:eastAsia="ru-RU"/>
        </w:rPr>
        <w:t xml:space="preserve">, </w:t>
      </w:r>
      <w:r w:rsidRPr="00744D83">
        <w:rPr>
          <w:rFonts w:ascii="Times New Roman" w:hAnsi="Times New Roman"/>
          <w:sz w:val="24"/>
          <w:szCs w:val="24"/>
        </w:rPr>
        <w:t>ОГРН 1024600</w:t>
      </w:r>
      <w:r>
        <w:rPr>
          <w:rFonts w:ascii="Times New Roman" w:hAnsi="Times New Roman"/>
          <w:sz w:val="24"/>
          <w:szCs w:val="24"/>
        </w:rPr>
        <w:t>785549</w:t>
      </w:r>
      <w:r w:rsidRPr="00744D83">
        <w:rPr>
          <w:rFonts w:ascii="Times New Roman" w:hAnsi="Times New Roman"/>
          <w:sz w:val="24"/>
          <w:szCs w:val="24"/>
        </w:rPr>
        <w:t>, ИНН 462</w:t>
      </w:r>
      <w:r>
        <w:rPr>
          <w:rFonts w:ascii="Times New Roman" w:hAnsi="Times New Roman"/>
          <w:sz w:val="24"/>
          <w:szCs w:val="24"/>
        </w:rPr>
        <w:t>3002130</w:t>
      </w:r>
      <w:r w:rsidRPr="00744D83">
        <w:rPr>
          <w:rFonts w:ascii="Times New Roman" w:hAnsi="Times New Roman"/>
          <w:sz w:val="24"/>
          <w:szCs w:val="24"/>
        </w:rPr>
        <w:t xml:space="preserve"> КПП 463</w:t>
      </w:r>
      <w:r>
        <w:rPr>
          <w:rFonts w:ascii="Times New Roman" w:hAnsi="Times New Roman"/>
          <w:sz w:val="24"/>
          <w:szCs w:val="24"/>
        </w:rPr>
        <w:t>3</w:t>
      </w:r>
      <w:r w:rsidRPr="00744D83">
        <w:rPr>
          <w:rFonts w:ascii="Times New Roman" w:hAnsi="Times New Roman"/>
          <w:sz w:val="24"/>
          <w:szCs w:val="24"/>
        </w:rPr>
        <w:t>01001; л/с 03</w:t>
      </w:r>
      <w:r>
        <w:rPr>
          <w:rFonts w:ascii="Times New Roman" w:hAnsi="Times New Roman"/>
          <w:sz w:val="24"/>
          <w:szCs w:val="24"/>
        </w:rPr>
        <w:t>443030900 в УФК по</w:t>
      </w:r>
      <w:r w:rsidRPr="00744D83">
        <w:rPr>
          <w:rFonts w:ascii="Times New Roman" w:hAnsi="Times New Roman"/>
          <w:sz w:val="24"/>
          <w:szCs w:val="24"/>
        </w:rPr>
        <w:t xml:space="preserve"> Курской области)</w:t>
      </w:r>
      <w:r>
        <w:rPr>
          <w:rFonts w:ascii="Times New Roman" w:hAnsi="Times New Roman"/>
          <w:sz w:val="24"/>
          <w:szCs w:val="24"/>
        </w:rPr>
        <w:t>.</w:t>
      </w:r>
    </w:p>
    <w:p w:rsidR="004C1A93" w:rsidRPr="00744D83" w:rsidRDefault="004C1A93" w:rsidP="004C1A93">
      <w:pPr>
        <w:tabs>
          <w:tab w:val="left" w:pos="993"/>
          <w:tab w:val="left" w:pos="1134"/>
          <w:tab w:val="left" w:pos="1276"/>
        </w:tabs>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1.3. </w:t>
      </w:r>
      <w:r w:rsidRPr="00AF4744">
        <w:rPr>
          <w:rFonts w:ascii="Times New Roman" w:hAnsi="Times New Roman"/>
          <w:sz w:val="24"/>
          <w:szCs w:val="24"/>
        </w:rPr>
        <w:t>Координацию и регулирование деятельности</w:t>
      </w:r>
      <w:r>
        <w:rPr>
          <w:rFonts w:ascii="Times New Roman" w:hAnsi="Times New Roman"/>
          <w:sz w:val="24"/>
          <w:szCs w:val="24"/>
        </w:rPr>
        <w:t xml:space="preserve"> Общества осуществляет</w:t>
      </w:r>
      <w:r w:rsidRPr="00053D06">
        <w:rPr>
          <w:rFonts w:ascii="Times New Roman" w:hAnsi="Times New Roman"/>
          <w:sz w:val="24"/>
          <w:szCs w:val="24"/>
        </w:rPr>
        <w:t xml:space="preserve"> </w:t>
      </w:r>
      <w:r>
        <w:rPr>
          <w:rFonts w:ascii="Times New Roman" w:hAnsi="Times New Roman"/>
          <w:sz w:val="24"/>
          <w:szCs w:val="24"/>
        </w:rPr>
        <w:t xml:space="preserve">Администрация города Суджи Суджанского района </w:t>
      </w:r>
      <w:r w:rsidRPr="00744D83">
        <w:rPr>
          <w:rFonts w:ascii="Times New Roman" w:hAnsi="Times New Roman"/>
          <w:sz w:val="24"/>
          <w:szCs w:val="24"/>
        </w:rPr>
        <w:t>Курской области</w:t>
      </w:r>
      <w:r>
        <w:rPr>
          <w:rFonts w:ascii="Times New Roman" w:hAnsi="Times New Roman"/>
          <w:sz w:val="24"/>
          <w:szCs w:val="24"/>
        </w:rPr>
        <w:t>.</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1.</w:t>
      </w:r>
      <w:r>
        <w:rPr>
          <w:rFonts w:ascii="Times New Roman" w:hAnsi="Times New Roman"/>
          <w:sz w:val="24"/>
          <w:szCs w:val="24"/>
        </w:rPr>
        <w:t>4</w:t>
      </w:r>
      <w:r w:rsidRPr="000E2E28">
        <w:rPr>
          <w:rFonts w:ascii="Times New Roman" w:hAnsi="Times New Roman"/>
          <w:sz w:val="24"/>
          <w:szCs w:val="24"/>
        </w:rPr>
        <w:t xml:space="preserve">. Общество </w:t>
      </w:r>
      <w:r>
        <w:rPr>
          <w:rFonts w:ascii="Times New Roman" w:hAnsi="Times New Roman"/>
          <w:sz w:val="24"/>
          <w:szCs w:val="24"/>
        </w:rPr>
        <w:t>создано без ограничения срока деятельности и действует</w:t>
      </w:r>
      <w:r w:rsidRPr="000E2E28">
        <w:rPr>
          <w:rFonts w:ascii="Times New Roman" w:hAnsi="Times New Roman"/>
          <w:sz w:val="24"/>
          <w:szCs w:val="24"/>
        </w:rPr>
        <w:t xml:space="preserve"> на основании Устава, </w:t>
      </w:r>
      <w:r>
        <w:rPr>
          <w:rFonts w:ascii="Times New Roman" w:hAnsi="Times New Roman"/>
          <w:sz w:val="24"/>
          <w:szCs w:val="24"/>
        </w:rPr>
        <w:t>в соответствии с Гражданским кодексом</w:t>
      </w:r>
      <w:r w:rsidRPr="000E2E28">
        <w:rPr>
          <w:rFonts w:ascii="Times New Roman" w:hAnsi="Times New Roman"/>
          <w:sz w:val="24"/>
          <w:szCs w:val="24"/>
        </w:rPr>
        <w:t xml:space="preserve"> Российской Федерации</w:t>
      </w:r>
      <w:r>
        <w:rPr>
          <w:rFonts w:ascii="Times New Roman" w:hAnsi="Times New Roman"/>
          <w:sz w:val="24"/>
          <w:szCs w:val="24"/>
        </w:rPr>
        <w:t>, Федеральным законом Российской Федерации «Об обществах с ограниченной ответственностью»</w:t>
      </w:r>
      <w:r w:rsidRPr="000E2E28">
        <w:rPr>
          <w:rFonts w:ascii="Times New Roman" w:hAnsi="Times New Roman"/>
          <w:sz w:val="24"/>
          <w:szCs w:val="24"/>
        </w:rPr>
        <w:t xml:space="preserve"> и </w:t>
      </w:r>
      <w:r>
        <w:rPr>
          <w:rFonts w:ascii="Times New Roman" w:hAnsi="Times New Roman"/>
          <w:sz w:val="24"/>
          <w:szCs w:val="24"/>
        </w:rPr>
        <w:t xml:space="preserve">действующим законодательством </w:t>
      </w:r>
      <w:r w:rsidRPr="000E2E28">
        <w:rPr>
          <w:rFonts w:ascii="Times New Roman" w:hAnsi="Times New Roman"/>
          <w:sz w:val="24"/>
          <w:szCs w:val="24"/>
        </w:rPr>
        <w:t>Курской области.</w:t>
      </w:r>
    </w:p>
    <w:p w:rsidR="004C1A93" w:rsidRPr="000E2E28" w:rsidRDefault="004C1A93" w:rsidP="004C1A93">
      <w:pPr>
        <w:pStyle w:val="ConsPlusNonformat"/>
        <w:ind w:firstLine="709"/>
        <w:jc w:val="both"/>
        <w:rPr>
          <w:rFonts w:ascii="Times New Roman" w:hAnsi="Times New Roman" w:cs="Times New Roman"/>
          <w:sz w:val="24"/>
          <w:szCs w:val="24"/>
        </w:rPr>
      </w:pPr>
      <w:r w:rsidRPr="000E2E28">
        <w:rPr>
          <w:rFonts w:ascii="Times New Roman" w:hAnsi="Times New Roman" w:cs="Times New Roman"/>
          <w:sz w:val="24"/>
          <w:szCs w:val="24"/>
        </w:rPr>
        <w:t>1.</w:t>
      </w:r>
      <w:r>
        <w:rPr>
          <w:rFonts w:ascii="Times New Roman" w:hAnsi="Times New Roman" w:cs="Times New Roman"/>
          <w:sz w:val="24"/>
          <w:szCs w:val="24"/>
        </w:rPr>
        <w:t>5</w:t>
      </w:r>
      <w:r w:rsidRPr="000E2E28">
        <w:rPr>
          <w:rFonts w:ascii="Times New Roman" w:hAnsi="Times New Roman" w:cs="Times New Roman"/>
          <w:sz w:val="24"/>
          <w:szCs w:val="24"/>
        </w:rPr>
        <w:t>.  Полное фирменное наименование Общества на русском языке:</w:t>
      </w:r>
    </w:p>
    <w:p w:rsidR="004C1A93" w:rsidRPr="003D6805" w:rsidRDefault="004C1A93" w:rsidP="004C1A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о</w:t>
      </w:r>
      <w:r w:rsidRPr="003D6805">
        <w:rPr>
          <w:rFonts w:ascii="Times New Roman" w:hAnsi="Times New Roman" w:cs="Times New Roman"/>
          <w:sz w:val="24"/>
          <w:szCs w:val="24"/>
        </w:rPr>
        <w:t xml:space="preserve">бщество с ограниченной ответственностью </w:t>
      </w:r>
      <w:r w:rsidRPr="001C3BAE">
        <w:rPr>
          <w:rFonts w:ascii="Times New Roman" w:hAnsi="Times New Roman" w:cs="Times New Roman"/>
          <w:sz w:val="24"/>
          <w:szCs w:val="24"/>
        </w:rPr>
        <w:t>«</w:t>
      </w:r>
      <w:proofErr w:type="spellStart"/>
      <w:r>
        <w:rPr>
          <w:rFonts w:ascii="Times New Roman" w:hAnsi="Times New Roman" w:cs="Times New Roman"/>
          <w:sz w:val="24"/>
          <w:szCs w:val="24"/>
        </w:rPr>
        <w:t>Суджанская</w:t>
      </w:r>
      <w:proofErr w:type="spellEnd"/>
      <w:r>
        <w:rPr>
          <w:rFonts w:ascii="Times New Roman" w:hAnsi="Times New Roman" w:cs="Times New Roman"/>
          <w:sz w:val="24"/>
          <w:szCs w:val="24"/>
        </w:rPr>
        <w:t xml:space="preserve"> ярмарка</w:t>
      </w:r>
      <w:r w:rsidRPr="001C3BAE">
        <w:rPr>
          <w:rFonts w:ascii="Times New Roman" w:hAnsi="Times New Roman" w:cs="Times New Roman"/>
          <w:sz w:val="24"/>
          <w:szCs w:val="24"/>
        </w:rPr>
        <w:t>»</w:t>
      </w:r>
      <w:r w:rsidRPr="003D6805">
        <w:rPr>
          <w:rFonts w:ascii="Times New Roman" w:hAnsi="Times New Roman" w:cs="Times New Roman"/>
          <w:sz w:val="24"/>
          <w:szCs w:val="24"/>
        </w:rPr>
        <w:t>;</w:t>
      </w:r>
    </w:p>
    <w:p w:rsidR="004C1A93" w:rsidRPr="003D6805" w:rsidRDefault="004C1A93" w:rsidP="004C1A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3D6805">
        <w:rPr>
          <w:rFonts w:ascii="Times New Roman" w:hAnsi="Times New Roman" w:cs="Times New Roman"/>
          <w:sz w:val="24"/>
          <w:szCs w:val="24"/>
        </w:rPr>
        <w:t>наименование Общества на русском языке:</w:t>
      </w:r>
      <w:r>
        <w:rPr>
          <w:rFonts w:ascii="Times New Roman" w:hAnsi="Times New Roman" w:cs="Times New Roman"/>
          <w:sz w:val="24"/>
          <w:szCs w:val="24"/>
        </w:rPr>
        <w:t xml:space="preserve"> О</w:t>
      </w:r>
      <w:r w:rsidRPr="003D6805">
        <w:rPr>
          <w:rFonts w:ascii="Times New Roman" w:hAnsi="Times New Roman" w:cs="Times New Roman"/>
          <w:sz w:val="24"/>
          <w:szCs w:val="24"/>
        </w:rPr>
        <w:t xml:space="preserve">ОО </w:t>
      </w:r>
      <w:r w:rsidRPr="00A91382">
        <w:rPr>
          <w:rFonts w:ascii="Times New Roman" w:hAnsi="Times New Roman" w:cs="Times New Roman"/>
          <w:sz w:val="24"/>
          <w:szCs w:val="24"/>
        </w:rPr>
        <w:t>«</w:t>
      </w:r>
      <w:proofErr w:type="spellStart"/>
      <w:r>
        <w:rPr>
          <w:rFonts w:ascii="Times New Roman" w:hAnsi="Times New Roman" w:cs="Times New Roman"/>
          <w:sz w:val="24"/>
          <w:szCs w:val="24"/>
        </w:rPr>
        <w:t>Суджанская</w:t>
      </w:r>
      <w:proofErr w:type="spellEnd"/>
      <w:r>
        <w:rPr>
          <w:rFonts w:ascii="Times New Roman" w:hAnsi="Times New Roman" w:cs="Times New Roman"/>
          <w:sz w:val="24"/>
          <w:szCs w:val="24"/>
        </w:rPr>
        <w:t xml:space="preserve"> ярмарка</w:t>
      </w:r>
      <w:r w:rsidRPr="00A91382">
        <w:rPr>
          <w:rFonts w:ascii="Times New Roman" w:hAnsi="Times New Roman" w:cs="Times New Roman"/>
          <w:sz w:val="24"/>
          <w:szCs w:val="24"/>
        </w:rPr>
        <w:t>».</w:t>
      </w:r>
    </w:p>
    <w:p w:rsidR="004C1A93" w:rsidRPr="003D6805"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3D6805">
        <w:rPr>
          <w:rFonts w:ascii="Times New Roman" w:hAnsi="Times New Roman"/>
          <w:sz w:val="24"/>
          <w:szCs w:val="24"/>
        </w:rPr>
        <w:t>1.</w:t>
      </w:r>
      <w:r>
        <w:rPr>
          <w:rFonts w:ascii="Times New Roman" w:hAnsi="Times New Roman"/>
          <w:sz w:val="24"/>
          <w:szCs w:val="24"/>
        </w:rPr>
        <w:t>6</w:t>
      </w:r>
      <w:r w:rsidRPr="003D6805">
        <w:rPr>
          <w:rFonts w:ascii="Times New Roman" w:hAnsi="Times New Roman"/>
          <w:sz w:val="24"/>
          <w:szCs w:val="24"/>
        </w:rPr>
        <w:t>. Общество является коммерческой организацией.</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1.</w:t>
      </w:r>
      <w:r>
        <w:rPr>
          <w:rFonts w:ascii="Times New Roman" w:hAnsi="Times New Roman"/>
          <w:sz w:val="24"/>
          <w:szCs w:val="24"/>
        </w:rPr>
        <w:t>7</w:t>
      </w:r>
      <w:r w:rsidRPr="000E2E28">
        <w:rPr>
          <w:rFonts w:ascii="Times New Roman" w:hAnsi="Times New Roman"/>
          <w:sz w:val="24"/>
          <w:szCs w:val="24"/>
        </w:rPr>
        <w:t>. Общество вправе в установленном порядке открывать банковские счета на территории Российской Федерации и за ее пределами.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4C1A93" w:rsidRPr="000E2E28" w:rsidRDefault="004C1A93" w:rsidP="004C1A93">
      <w:pPr>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1.</w:t>
      </w:r>
      <w:r>
        <w:rPr>
          <w:rFonts w:ascii="Times New Roman" w:hAnsi="Times New Roman"/>
          <w:sz w:val="24"/>
          <w:szCs w:val="24"/>
        </w:rPr>
        <w:t>8</w:t>
      </w:r>
      <w:r w:rsidRPr="000E2E28">
        <w:rPr>
          <w:rFonts w:ascii="Times New Roman" w:hAnsi="Times New Roman"/>
          <w:sz w:val="24"/>
          <w:szCs w:val="24"/>
        </w:rPr>
        <w:t>. Общество имеет в собственности обособленное имущество, в том числе денежные средства, и несет ответственность по своим обязательствам всем принадлежащим ему имуществом.</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1.</w:t>
      </w:r>
      <w:r>
        <w:rPr>
          <w:rFonts w:ascii="Times New Roman" w:hAnsi="Times New Roman"/>
          <w:sz w:val="24"/>
          <w:szCs w:val="24"/>
        </w:rPr>
        <w:t>9</w:t>
      </w:r>
      <w:r w:rsidRPr="000E2E28">
        <w:rPr>
          <w:rFonts w:ascii="Times New Roman" w:hAnsi="Times New Roman"/>
          <w:sz w:val="24"/>
          <w:szCs w:val="24"/>
        </w:rPr>
        <w:t>.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4C1A93"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1.</w:t>
      </w:r>
      <w:r>
        <w:rPr>
          <w:rFonts w:ascii="Times New Roman" w:hAnsi="Times New Roman"/>
          <w:sz w:val="24"/>
          <w:szCs w:val="24"/>
        </w:rPr>
        <w:t>10</w:t>
      </w:r>
      <w:r w:rsidRPr="000E2E28">
        <w:rPr>
          <w:rFonts w:ascii="Times New Roman" w:hAnsi="Times New Roman"/>
          <w:sz w:val="24"/>
          <w:szCs w:val="24"/>
        </w:rPr>
        <w:t>. Российская Федерация, субъекты Российской Федерации и муниципальные</w:t>
      </w:r>
    </w:p>
    <w:p w:rsidR="004C1A93" w:rsidRPr="000E2E28" w:rsidRDefault="004C1A93" w:rsidP="004C1A93">
      <w:pPr>
        <w:widowControl w:val="0"/>
        <w:autoSpaceDE w:val="0"/>
        <w:autoSpaceDN w:val="0"/>
        <w:adjustRightInd w:val="0"/>
        <w:spacing w:after="0" w:line="240" w:lineRule="auto"/>
        <w:jc w:val="both"/>
        <w:rPr>
          <w:rFonts w:ascii="Times New Roman" w:hAnsi="Times New Roman"/>
          <w:sz w:val="24"/>
          <w:szCs w:val="24"/>
        </w:rPr>
      </w:pPr>
      <w:r w:rsidRPr="000E2E28">
        <w:rPr>
          <w:rFonts w:ascii="Times New Roman" w:hAnsi="Times New Roman"/>
          <w:sz w:val="24"/>
          <w:szCs w:val="24"/>
        </w:rPr>
        <w:t>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4C1A93" w:rsidRPr="00E547F3" w:rsidRDefault="004C1A93" w:rsidP="004C1A93">
      <w:pPr>
        <w:pStyle w:val="ConsPlusNonformat"/>
        <w:ind w:firstLine="709"/>
        <w:jc w:val="both"/>
        <w:rPr>
          <w:rFonts w:ascii="Times New Roman" w:hAnsi="Times New Roman" w:cs="Times New Roman"/>
          <w:sz w:val="24"/>
          <w:szCs w:val="24"/>
        </w:rPr>
      </w:pPr>
      <w:r w:rsidRPr="000E2E28">
        <w:rPr>
          <w:rFonts w:ascii="Times New Roman" w:hAnsi="Times New Roman" w:cs="Times New Roman"/>
          <w:sz w:val="24"/>
          <w:szCs w:val="24"/>
        </w:rPr>
        <w:t>1.1</w:t>
      </w:r>
      <w:r>
        <w:rPr>
          <w:rFonts w:ascii="Times New Roman" w:hAnsi="Times New Roman" w:cs="Times New Roman"/>
          <w:sz w:val="24"/>
          <w:szCs w:val="24"/>
        </w:rPr>
        <w:t>1</w:t>
      </w:r>
      <w:r w:rsidRPr="000E2E28">
        <w:rPr>
          <w:rFonts w:ascii="Times New Roman" w:hAnsi="Times New Roman" w:cs="Times New Roman"/>
          <w:sz w:val="24"/>
          <w:szCs w:val="24"/>
        </w:rPr>
        <w:t xml:space="preserve">. </w:t>
      </w:r>
      <w:r w:rsidRPr="00CE2BB8">
        <w:rPr>
          <w:rFonts w:ascii="Times New Roman" w:hAnsi="Times New Roman" w:cs="Times New Roman"/>
          <w:sz w:val="24"/>
          <w:szCs w:val="24"/>
        </w:rPr>
        <w:t xml:space="preserve">Место нахождения Общества и почтовый адрес: </w:t>
      </w:r>
      <w:r w:rsidRPr="00A91382">
        <w:rPr>
          <w:rFonts w:ascii="Times New Roman" w:hAnsi="Times New Roman" w:cs="Times New Roman"/>
          <w:sz w:val="24"/>
          <w:szCs w:val="24"/>
        </w:rPr>
        <w:t>307</w:t>
      </w:r>
      <w:r>
        <w:rPr>
          <w:rFonts w:ascii="Times New Roman" w:hAnsi="Times New Roman" w:cs="Times New Roman"/>
          <w:sz w:val="24"/>
          <w:szCs w:val="24"/>
        </w:rPr>
        <w:t>80</w:t>
      </w:r>
      <w:r w:rsidRPr="00A91382">
        <w:rPr>
          <w:rFonts w:ascii="Times New Roman" w:hAnsi="Times New Roman" w:cs="Times New Roman"/>
          <w:sz w:val="24"/>
          <w:szCs w:val="24"/>
        </w:rPr>
        <w:t xml:space="preserve">0, Курская область, </w:t>
      </w:r>
      <w:r>
        <w:rPr>
          <w:rFonts w:ascii="Times New Roman" w:hAnsi="Times New Roman" w:cs="Times New Roman"/>
          <w:sz w:val="24"/>
          <w:szCs w:val="24"/>
        </w:rPr>
        <w:t>г. Суджа, ул. Комсомольская, 38</w:t>
      </w:r>
      <w:r w:rsidRPr="00E547F3">
        <w:rPr>
          <w:rFonts w:ascii="Times New Roman" w:hAnsi="Times New Roman" w:cs="Times New Roman"/>
          <w:sz w:val="24"/>
          <w:szCs w:val="24"/>
        </w:rPr>
        <w:t>.</w:t>
      </w:r>
    </w:p>
    <w:p w:rsidR="004C1A93" w:rsidRPr="000E2E28" w:rsidRDefault="004C1A93" w:rsidP="004C1A93">
      <w:pPr>
        <w:pStyle w:val="ConsPlusNonformat"/>
        <w:spacing w:before="120" w:after="120"/>
        <w:ind w:firstLine="709"/>
        <w:jc w:val="center"/>
        <w:rPr>
          <w:rFonts w:ascii="Times New Roman" w:hAnsi="Times New Roman"/>
          <w:b/>
          <w:sz w:val="24"/>
          <w:szCs w:val="24"/>
        </w:rPr>
      </w:pPr>
      <w:bookmarkStart w:id="28" w:name="Par91"/>
      <w:bookmarkEnd w:id="28"/>
      <w:r w:rsidRPr="000E2E28">
        <w:rPr>
          <w:rFonts w:ascii="Times New Roman" w:hAnsi="Times New Roman"/>
          <w:b/>
          <w:sz w:val="24"/>
          <w:szCs w:val="24"/>
        </w:rPr>
        <w:t>2. Цели и предмет деятельности Общества</w:t>
      </w:r>
      <w:bookmarkStart w:id="29" w:name="Par93"/>
      <w:bookmarkEnd w:id="29"/>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2.1. Целями деятельности Общества являются:</w:t>
      </w:r>
    </w:p>
    <w:p w:rsidR="004C1A93" w:rsidRPr="000E2E28" w:rsidRDefault="004C1A93" w:rsidP="004C1A93">
      <w:pPr>
        <w:pStyle w:val="Style10"/>
        <w:widowControl/>
        <w:tabs>
          <w:tab w:val="left" w:pos="230"/>
        </w:tabs>
        <w:spacing w:line="240" w:lineRule="auto"/>
        <w:ind w:firstLine="709"/>
        <w:rPr>
          <w:rStyle w:val="FontStyle16"/>
        </w:rPr>
      </w:pPr>
      <w:r w:rsidRPr="000E2E28">
        <w:t xml:space="preserve">2.1.1. </w:t>
      </w:r>
      <w:r>
        <w:t xml:space="preserve">Насыщение потребительского рынка разнообразными товарами (услугами), наиболее полное удовлетворение в них населения по доступным ценам, расширение сбыта производимой в регионе продукции, повышение качества, конкурентоспособности, </w:t>
      </w:r>
      <w:r>
        <w:lastRenderedPageBreak/>
        <w:t xml:space="preserve">обновление ассортимента товаров (работ, услуг), удовлетворение общественных потребностей в результатах своей деятельности и получения прибыли. </w:t>
      </w:r>
    </w:p>
    <w:p w:rsidR="004C1A93" w:rsidRPr="000E2E28" w:rsidRDefault="004C1A93" w:rsidP="004C1A93">
      <w:pPr>
        <w:pStyle w:val="ConsPlusNonformat"/>
        <w:ind w:firstLine="709"/>
        <w:jc w:val="both"/>
        <w:rPr>
          <w:rFonts w:ascii="Times New Roman" w:hAnsi="Times New Roman" w:cs="Times New Roman"/>
          <w:sz w:val="24"/>
          <w:szCs w:val="24"/>
        </w:rPr>
      </w:pPr>
      <w:r w:rsidRPr="000E2E28">
        <w:rPr>
          <w:rFonts w:ascii="Times New Roman" w:hAnsi="Times New Roman" w:cs="Times New Roman"/>
          <w:sz w:val="24"/>
          <w:szCs w:val="24"/>
        </w:rPr>
        <w:t>2.1.2. Получение прибыли.</w:t>
      </w:r>
    </w:p>
    <w:p w:rsidR="004C1A93" w:rsidRDefault="004C1A93" w:rsidP="004C1A93">
      <w:pPr>
        <w:pStyle w:val="ConsPlusNonformat"/>
        <w:ind w:firstLine="709"/>
        <w:jc w:val="both"/>
        <w:rPr>
          <w:rFonts w:ascii="Times New Roman" w:hAnsi="Times New Roman" w:cs="Times New Roman"/>
          <w:sz w:val="24"/>
          <w:szCs w:val="24"/>
        </w:rPr>
      </w:pPr>
      <w:r w:rsidRPr="000E2E28">
        <w:rPr>
          <w:rFonts w:ascii="Times New Roman" w:hAnsi="Times New Roman" w:cs="Times New Roman"/>
          <w:sz w:val="24"/>
          <w:szCs w:val="24"/>
        </w:rPr>
        <w:t xml:space="preserve">2.2. Для достижения целей, указанных в </w:t>
      </w:r>
      <w:hyperlink w:anchor="Par93" w:history="1">
        <w:r w:rsidRPr="000E2E28">
          <w:rPr>
            <w:rFonts w:ascii="Times New Roman" w:hAnsi="Times New Roman" w:cs="Times New Roman"/>
            <w:sz w:val="24"/>
            <w:szCs w:val="24"/>
          </w:rPr>
          <w:t>пункте 2.1</w:t>
        </w:r>
      </w:hyperlink>
      <w:r w:rsidRPr="000E2E28">
        <w:rPr>
          <w:rFonts w:ascii="Times New Roman" w:hAnsi="Times New Roman" w:cs="Times New Roman"/>
          <w:sz w:val="24"/>
          <w:szCs w:val="24"/>
        </w:rPr>
        <w:t xml:space="preserve"> настоящего Устава, Общество осуществляет в установленном законодательством Российской Федерации порядке следующие виды деятельности, являющиеся предметом деятельности Общества:</w:t>
      </w:r>
    </w:p>
    <w:p w:rsidR="004C1A93" w:rsidRPr="006C629D" w:rsidRDefault="004C1A93" w:rsidP="004C1A93">
      <w:pPr>
        <w:pStyle w:val="ConsPlusNonformat"/>
        <w:ind w:firstLine="709"/>
        <w:jc w:val="both"/>
        <w:rPr>
          <w:rFonts w:ascii="Times New Roman" w:hAnsi="Times New Roman" w:cs="Times New Roman"/>
          <w:sz w:val="24"/>
          <w:szCs w:val="24"/>
        </w:rPr>
      </w:pPr>
      <w:r w:rsidRPr="006C629D">
        <w:rPr>
          <w:rFonts w:ascii="Times New Roman" w:hAnsi="Times New Roman" w:cs="Times New Roman"/>
          <w:sz w:val="24"/>
          <w:szCs w:val="24"/>
        </w:rPr>
        <w:t>основной вид деятельности Общества:</w:t>
      </w:r>
    </w:p>
    <w:p w:rsidR="004C1A93" w:rsidRDefault="004C1A93" w:rsidP="004C1A93">
      <w:pPr>
        <w:pStyle w:val="ConsPlusNonformat"/>
        <w:ind w:firstLine="709"/>
        <w:jc w:val="both"/>
        <w:rPr>
          <w:rFonts w:ascii="Times New Roman" w:hAnsi="Times New Roman" w:cs="Times New Roman"/>
          <w:sz w:val="24"/>
          <w:szCs w:val="24"/>
        </w:rPr>
      </w:pPr>
      <w:r w:rsidRPr="004B309F">
        <w:rPr>
          <w:rFonts w:ascii="Times New Roman" w:hAnsi="Times New Roman" w:cs="Times New Roman"/>
          <w:sz w:val="24"/>
          <w:szCs w:val="24"/>
        </w:rPr>
        <w:t>-</w:t>
      </w:r>
      <w:r>
        <w:rPr>
          <w:rFonts w:ascii="Times New Roman" w:hAnsi="Times New Roman" w:cs="Times New Roman"/>
          <w:sz w:val="24"/>
          <w:szCs w:val="24"/>
        </w:rPr>
        <w:t xml:space="preserve"> предоставление мест для продажи товаров (выполнения работ, оказания услуг);</w:t>
      </w:r>
    </w:p>
    <w:p w:rsidR="004C1A93" w:rsidRPr="004B309F" w:rsidRDefault="004C1A93" w:rsidP="004C1A93">
      <w:pPr>
        <w:pStyle w:val="ConsPlusNonformat"/>
        <w:ind w:left="709"/>
        <w:jc w:val="both"/>
        <w:rPr>
          <w:rFonts w:ascii="Times New Roman" w:hAnsi="Times New Roman" w:cs="Times New Roman"/>
          <w:sz w:val="24"/>
          <w:szCs w:val="24"/>
        </w:rPr>
      </w:pPr>
      <w:r w:rsidRPr="004B309F">
        <w:rPr>
          <w:rFonts w:ascii="Times New Roman" w:hAnsi="Times New Roman" w:cs="Times New Roman"/>
          <w:sz w:val="24"/>
          <w:szCs w:val="24"/>
        </w:rPr>
        <w:t>иные виды деятельности, которые Общество вправе осуществлять:</w:t>
      </w:r>
    </w:p>
    <w:p w:rsidR="004C1A93" w:rsidRPr="004B309F" w:rsidRDefault="004C1A93" w:rsidP="004C1A93">
      <w:pPr>
        <w:pStyle w:val="ConsPlusNonformat"/>
        <w:ind w:firstLine="709"/>
        <w:jc w:val="both"/>
        <w:rPr>
          <w:rFonts w:ascii="Times New Roman" w:hAnsi="Times New Roman" w:cs="Times New Roman"/>
          <w:sz w:val="24"/>
          <w:szCs w:val="24"/>
        </w:rPr>
      </w:pPr>
      <w:r w:rsidRPr="004B309F">
        <w:rPr>
          <w:rFonts w:ascii="Times New Roman" w:hAnsi="Times New Roman" w:cs="Times New Roman"/>
          <w:sz w:val="24"/>
          <w:szCs w:val="24"/>
        </w:rPr>
        <w:t>-</w:t>
      </w:r>
      <w:r>
        <w:rPr>
          <w:rFonts w:ascii="Times New Roman" w:hAnsi="Times New Roman" w:cs="Times New Roman"/>
          <w:sz w:val="24"/>
          <w:szCs w:val="24"/>
        </w:rPr>
        <w:t xml:space="preserve"> оказание услуг, связанных с обеспечением торговли;</w:t>
      </w:r>
    </w:p>
    <w:p w:rsidR="004C1A93" w:rsidRPr="004B309F" w:rsidRDefault="004C1A93" w:rsidP="004C1A93">
      <w:pPr>
        <w:pStyle w:val="Standard"/>
        <w:tabs>
          <w:tab w:val="left" w:pos="0"/>
        </w:tabs>
        <w:spacing w:after="0" w:line="240" w:lineRule="auto"/>
        <w:ind w:firstLine="709"/>
        <w:jc w:val="both"/>
        <w:rPr>
          <w:sz w:val="24"/>
          <w:szCs w:val="24"/>
        </w:rPr>
      </w:pPr>
      <w:r w:rsidRPr="004B309F">
        <w:rPr>
          <w:sz w:val="24"/>
          <w:szCs w:val="24"/>
        </w:rPr>
        <w:t xml:space="preserve">- </w:t>
      </w:r>
      <w:r>
        <w:rPr>
          <w:sz w:val="24"/>
          <w:szCs w:val="24"/>
        </w:rPr>
        <w:t>оказание информационных и других, связанных с торговой деятельностью услуг.</w:t>
      </w:r>
    </w:p>
    <w:p w:rsidR="004C1A93" w:rsidRPr="004B309F" w:rsidRDefault="004C1A93" w:rsidP="004C1A93">
      <w:pPr>
        <w:pStyle w:val="ConsPlusNonformat"/>
        <w:ind w:firstLine="709"/>
        <w:jc w:val="both"/>
        <w:rPr>
          <w:rFonts w:ascii="Times New Roman" w:hAnsi="Times New Roman" w:cs="Times New Roman"/>
          <w:sz w:val="24"/>
          <w:szCs w:val="24"/>
        </w:rPr>
      </w:pPr>
      <w:r w:rsidRPr="004B309F">
        <w:rPr>
          <w:rFonts w:ascii="Times New Roman" w:hAnsi="Times New Roman" w:cs="Times New Roman"/>
          <w:sz w:val="24"/>
          <w:szCs w:val="24"/>
        </w:rPr>
        <w:t>2.3. Общество может иметь гражданские права и нести гражданские обязанности, необходимые для осуществления любых видов деятельности, не запрещенных законодательством Российской Федерации.</w:t>
      </w:r>
    </w:p>
    <w:p w:rsidR="004C1A93" w:rsidRPr="004B309F"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4B309F">
        <w:rPr>
          <w:rFonts w:ascii="Times New Roman" w:hAnsi="Times New Roman"/>
          <w:sz w:val="24"/>
          <w:szCs w:val="24"/>
        </w:rPr>
        <w:t>2.4. Отдельными видами деятельности, перечень которых определяется законодательством Российской Федерации, Общество может заниматься только на основании специального разрешения (лицензии).</w:t>
      </w:r>
    </w:p>
    <w:p w:rsidR="004C1A93" w:rsidRPr="004B309F" w:rsidRDefault="004C1A93" w:rsidP="004C1A93">
      <w:pPr>
        <w:widowControl w:val="0"/>
        <w:autoSpaceDE w:val="0"/>
        <w:autoSpaceDN w:val="0"/>
        <w:adjustRightInd w:val="0"/>
        <w:spacing w:before="240" w:after="240" w:line="240" w:lineRule="auto"/>
        <w:ind w:firstLine="709"/>
        <w:jc w:val="center"/>
        <w:rPr>
          <w:rFonts w:ascii="Times New Roman" w:hAnsi="Times New Roman"/>
          <w:b/>
          <w:sz w:val="24"/>
          <w:szCs w:val="24"/>
        </w:rPr>
      </w:pPr>
      <w:bookmarkStart w:id="30" w:name="Par106"/>
      <w:bookmarkEnd w:id="30"/>
      <w:r w:rsidRPr="004B309F">
        <w:rPr>
          <w:rFonts w:ascii="Times New Roman" w:hAnsi="Times New Roman"/>
          <w:b/>
          <w:sz w:val="24"/>
          <w:szCs w:val="24"/>
        </w:rPr>
        <w:t>3. Юридический статус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3.1. Общество считается созданным как юридическое лицо с момента его государственной регистрации в установленном порядке.</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В своей деятельности Общество руководствуется законодательством Российской Федерации, настоящим Уставом, а также решениями его органов, принятыми в соответствии с их компетенцией в установленном порядке. Требования настоящего Устава обязательны для исполнения всеми органами Общества и участниками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3.2. Общество для достижения целей своей деятельности вправе приобретать и осуществлять имущественные и личные неимущественные права, нести обязанности, от своего имени совершать любые допустимые законодательством Российской Федерации сделки, быть истцом и ответчиком в суде.</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3.3. Имущество Общества учитывается на его самостоятельном балансе.</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3.4. Общество вправе привлекать для работы российских и иностранных специалистов, самостоятельно определяя формы, размеры и виды оплаты труда.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 xml:space="preserve">3.5. Общество обязано хранить документы, предусмотренные </w:t>
      </w:r>
      <w:hyperlink r:id="rId15" w:history="1">
        <w:r w:rsidRPr="000E2E28">
          <w:rPr>
            <w:rFonts w:ascii="Times New Roman" w:hAnsi="Times New Roman"/>
            <w:sz w:val="24"/>
            <w:szCs w:val="24"/>
          </w:rPr>
          <w:t>статьей 50</w:t>
        </w:r>
      </w:hyperlink>
      <w:r w:rsidRPr="000E2E28">
        <w:rPr>
          <w:rFonts w:ascii="Times New Roman" w:hAnsi="Times New Roman"/>
          <w:sz w:val="24"/>
          <w:szCs w:val="24"/>
        </w:rPr>
        <w:t xml:space="preserve"> Федерального закона от 8 февраля 1998 г. №14-ФЗ.</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 xml:space="preserve">3.6. Общество вправе иметь дочерние и зависимые общества с правами юридического лица, созданные на территории Российской Федерации в соответствии с Федеральным </w:t>
      </w:r>
      <w:hyperlink r:id="rId16" w:history="1">
        <w:r w:rsidRPr="000E2E28">
          <w:rPr>
            <w:rFonts w:ascii="Times New Roman" w:hAnsi="Times New Roman"/>
            <w:sz w:val="24"/>
            <w:szCs w:val="24"/>
          </w:rPr>
          <w:t>законом</w:t>
        </w:r>
      </w:hyperlink>
      <w:r w:rsidRPr="000E2E28">
        <w:rPr>
          <w:rFonts w:ascii="Times New Roman" w:hAnsi="Times New Roman"/>
          <w:sz w:val="24"/>
          <w:szCs w:val="24"/>
        </w:rPr>
        <w:t xml:space="preserve"> и иными федеральными законами.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3.7. Общество может создавать филиалы и открывать представительства на территории Российской Федерации</w:t>
      </w:r>
      <w:r>
        <w:rPr>
          <w:rFonts w:ascii="Times New Roman" w:hAnsi="Times New Roman"/>
          <w:sz w:val="24"/>
          <w:szCs w:val="24"/>
        </w:rPr>
        <w:t xml:space="preserve"> по решению общего собрания участников Общества, принятому большинством не менее двух третей голосов от общего числа голосов участников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3.8. Филиалы и представительства не являются юридическими лицами. Они наделяются имуществом Обществ</w:t>
      </w:r>
      <w:r>
        <w:rPr>
          <w:rFonts w:ascii="Times New Roman" w:hAnsi="Times New Roman"/>
          <w:sz w:val="24"/>
          <w:szCs w:val="24"/>
        </w:rPr>
        <w:t>а</w:t>
      </w:r>
      <w:r w:rsidRPr="000E2E28">
        <w:rPr>
          <w:rFonts w:ascii="Times New Roman" w:hAnsi="Times New Roman"/>
          <w:sz w:val="24"/>
          <w:szCs w:val="24"/>
        </w:rPr>
        <w:t xml:space="preserve"> и действуют на основании утвержденных им положений.</w:t>
      </w:r>
    </w:p>
    <w:p w:rsidR="004C1A93"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 xml:space="preserve">3.9. 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 Руководители филиалов и представительств назначаются </w:t>
      </w:r>
      <w:r>
        <w:rPr>
          <w:rFonts w:ascii="Times New Roman" w:hAnsi="Times New Roman"/>
          <w:sz w:val="24"/>
          <w:szCs w:val="24"/>
        </w:rPr>
        <w:t xml:space="preserve">на должность и освобождаются от должности генеральным директором </w:t>
      </w:r>
      <w:r w:rsidRPr="000E2E28">
        <w:rPr>
          <w:rFonts w:ascii="Times New Roman" w:hAnsi="Times New Roman"/>
          <w:sz w:val="24"/>
          <w:szCs w:val="24"/>
        </w:rPr>
        <w:t>Обществ</w:t>
      </w:r>
      <w:r>
        <w:rPr>
          <w:rFonts w:ascii="Times New Roman" w:hAnsi="Times New Roman"/>
          <w:sz w:val="24"/>
          <w:szCs w:val="24"/>
        </w:rPr>
        <w:t>а</w:t>
      </w:r>
      <w:r w:rsidRPr="000E2E28">
        <w:rPr>
          <w:rFonts w:ascii="Times New Roman" w:hAnsi="Times New Roman"/>
          <w:sz w:val="24"/>
          <w:szCs w:val="24"/>
        </w:rPr>
        <w:t xml:space="preserve"> </w:t>
      </w:r>
      <w:r>
        <w:rPr>
          <w:rFonts w:ascii="Times New Roman" w:hAnsi="Times New Roman"/>
          <w:sz w:val="24"/>
          <w:szCs w:val="24"/>
        </w:rPr>
        <w:t xml:space="preserve">после согласования с Советом директоров </w:t>
      </w:r>
      <w:r w:rsidRPr="000E2E28">
        <w:rPr>
          <w:rFonts w:ascii="Times New Roman" w:hAnsi="Times New Roman"/>
          <w:sz w:val="24"/>
          <w:szCs w:val="24"/>
        </w:rPr>
        <w:t>и действуют на основани</w:t>
      </w:r>
      <w:r>
        <w:rPr>
          <w:rFonts w:ascii="Times New Roman" w:hAnsi="Times New Roman"/>
          <w:sz w:val="24"/>
          <w:szCs w:val="24"/>
        </w:rPr>
        <w:t>и выданных им доверенности, выданной генеральным директором Общества</w:t>
      </w:r>
      <w:r w:rsidRPr="000E2E28">
        <w:rPr>
          <w:rFonts w:ascii="Times New Roman" w:hAnsi="Times New Roman"/>
          <w:sz w:val="24"/>
          <w:szCs w:val="24"/>
        </w:rPr>
        <w:t>.</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Ответственность за деятельность филиалов и представительств Общества несет создавшее их Общество.</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3.10. Общество имеет право:</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3.10.1. Участвовать в юридических лицах и создавать на территории Российской Федерации юридические лица.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3.10.2. Участвовать в ассоциациях и других объединениях коммерческих организаций.</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lastRenderedPageBreak/>
        <w:t>3.10.3. Осуществлять иные права в соответствии с законодательством Российской Федерации.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3.11. Учредительным документом Общества является Устав.</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3.12. По требованию участника Общества, аудитора или любого заинтересованного лица Общество обязано в разумные сроки предоставить им возможность ознакомиться с Уставом Общества, в том числе с изменениями. Общество обязано по требованию участника Общества предоставить ему копию устава Общества. Плата, взимаемая Обществом за предоставление копий, не может превышать затраты на их изготовление.</w:t>
      </w:r>
    </w:p>
    <w:p w:rsidR="004C1A93" w:rsidRPr="000E2E28" w:rsidRDefault="004C1A93" w:rsidP="004C1A93">
      <w:pPr>
        <w:widowControl w:val="0"/>
        <w:autoSpaceDE w:val="0"/>
        <w:autoSpaceDN w:val="0"/>
        <w:adjustRightInd w:val="0"/>
        <w:spacing w:before="240" w:after="240" w:line="240" w:lineRule="auto"/>
        <w:ind w:firstLine="709"/>
        <w:jc w:val="center"/>
        <w:rPr>
          <w:rFonts w:ascii="Times New Roman" w:hAnsi="Times New Roman"/>
          <w:b/>
          <w:sz w:val="24"/>
          <w:szCs w:val="24"/>
        </w:rPr>
      </w:pPr>
      <w:bookmarkStart w:id="31" w:name="Par125"/>
      <w:bookmarkEnd w:id="31"/>
      <w:r w:rsidRPr="000E2E28">
        <w:rPr>
          <w:rFonts w:ascii="Times New Roman" w:hAnsi="Times New Roman"/>
          <w:b/>
          <w:sz w:val="24"/>
          <w:szCs w:val="24"/>
        </w:rPr>
        <w:t>4. Уставный капитал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4.1. Уставный капитал Общества составляется из номинальной стоимости долей его участников.</w:t>
      </w:r>
    </w:p>
    <w:p w:rsidR="004C1A93" w:rsidRPr="00E62802" w:rsidRDefault="004C1A93" w:rsidP="004C1A93">
      <w:pPr>
        <w:pStyle w:val="ConsPlusNonformat"/>
        <w:ind w:firstLine="709"/>
        <w:jc w:val="both"/>
        <w:rPr>
          <w:rFonts w:ascii="Times New Roman" w:hAnsi="Times New Roman" w:cs="Times New Roman"/>
          <w:sz w:val="24"/>
          <w:szCs w:val="24"/>
        </w:rPr>
      </w:pPr>
      <w:r w:rsidRPr="000E2E28">
        <w:rPr>
          <w:rFonts w:ascii="Times New Roman" w:hAnsi="Times New Roman" w:cs="Times New Roman"/>
          <w:sz w:val="24"/>
          <w:szCs w:val="24"/>
        </w:rPr>
        <w:t xml:space="preserve">Уставный капитал Общества определяет минимальный размер имущества, гарантирующий интересы его кредиторов, и </w:t>
      </w:r>
      <w:r w:rsidRPr="006A5E6B">
        <w:rPr>
          <w:rFonts w:ascii="Times New Roman" w:hAnsi="Times New Roman" w:cs="Times New Roman"/>
          <w:sz w:val="24"/>
          <w:szCs w:val="24"/>
        </w:rPr>
        <w:t>составляет</w:t>
      </w:r>
      <w:r>
        <w:rPr>
          <w:rFonts w:ascii="Times New Roman" w:hAnsi="Times New Roman" w:cs="Times New Roman"/>
          <w:sz w:val="24"/>
          <w:szCs w:val="24"/>
        </w:rPr>
        <w:t xml:space="preserve"> </w:t>
      </w:r>
      <w:r w:rsidRPr="00850A90">
        <w:rPr>
          <w:rFonts w:ascii="Times New Roman" w:hAnsi="Times New Roman" w:cs="Times New Roman"/>
          <w:sz w:val="24"/>
          <w:szCs w:val="24"/>
        </w:rPr>
        <w:t>5</w:t>
      </w:r>
      <w:r>
        <w:rPr>
          <w:rFonts w:ascii="Times New Roman" w:hAnsi="Times New Roman" w:cs="Times New Roman"/>
          <w:sz w:val="24"/>
          <w:szCs w:val="24"/>
        </w:rPr>
        <w:t> </w:t>
      </w:r>
      <w:r w:rsidRPr="00850A90">
        <w:rPr>
          <w:rFonts w:ascii="Times New Roman" w:hAnsi="Times New Roman" w:cs="Times New Roman"/>
          <w:sz w:val="24"/>
          <w:szCs w:val="24"/>
        </w:rPr>
        <w:t>153</w:t>
      </w:r>
      <w:r>
        <w:rPr>
          <w:rFonts w:ascii="Times New Roman" w:hAnsi="Times New Roman" w:cs="Times New Roman"/>
          <w:sz w:val="24"/>
          <w:szCs w:val="24"/>
        </w:rPr>
        <w:t xml:space="preserve"> </w:t>
      </w:r>
      <w:r w:rsidRPr="00850A90">
        <w:rPr>
          <w:rFonts w:ascii="Times New Roman" w:hAnsi="Times New Roman" w:cs="Times New Roman"/>
          <w:sz w:val="24"/>
          <w:szCs w:val="24"/>
        </w:rPr>
        <w:t>662,18</w:t>
      </w:r>
      <w:r w:rsidRPr="00850A90">
        <w:rPr>
          <w:rFonts w:ascii="Times New Roman" w:hAnsi="Times New Roman" w:cs="Times New Roman"/>
          <w:b/>
          <w:sz w:val="24"/>
          <w:szCs w:val="24"/>
        </w:rPr>
        <w:t xml:space="preserve"> </w:t>
      </w:r>
      <w:r w:rsidRPr="00850A90">
        <w:rPr>
          <w:rFonts w:ascii="Times New Roman" w:hAnsi="Times New Roman" w:cs="Times New Roman"/>
          <w:sz w:val="24"/>
          <w:szCs w:val="24"/>
        </w:rPr>
        <w:t>(Пять миллионов сто пятьдесят три тысячи шестьсот шестьдесят два) рублей 18 копеек</w:t>
      </w:r>
      <w:r>
        <w:rPr>
          <w:rFonts w:ascii="Times New Roman" w:hAnsi="Times New Roman" w:cs="Times New Roman"/>
          <w:sz w:val="24"/>
          <w:szCs w:val="24"/>
        </w:rPr>
        <w:t>.</w:t>
      </w:r>
    </w:p>
    <w:p w:rsidR="004C1A93" w:rsidRPr="001A3E61"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1A3E61">
        <w:rPr>
          <w:rFonts w:ascii="Times New Roman" w:hAnsi="Times New Roman"/>
          <w:sz w:val="24"/>
          <w:szCs w:val="24"/>
        </w:rPr>
        <w:t>Максимальный размер доли участника Общества не ограничен.</w:t>
      </w:r>
    </w:p>
    <w:p w:rsidR="004C1A93"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1A3E61">
        <w:rPr>
          <w:rFonts w:ascii="Times New Roman" w:hAnsi="Times New Roman"/>
          <w:sz w:val="24"/>
          <w:szCs w:val="24"/>
        </w:rPr>
        <w:t xml:space="preserve">Размер доли </w:t>
      </w:r>
      <w:r>
        <w:rPr>
          <w:rFonts w:ascii="Times New Roman" w:hAnsi="Times New Roman"/>
          <w:sz w:val="24"/>
          <w:szCs w:val="24"/>
        </w:rPr>
        <w:t xml:space="preserve">муниципального образования «город Суджа» Суджанского района </w:t>
      </w:r>
      <w:r w:rsidRPr="001A3E61">
        <w:rPr>
          <w:rFonts w:ascii="Times New Roman" w:hAnsi="Times New Roman"/>
          <w:sz w:val="24"/>
          <w:szCs w:val="24"/>
        </w:rPr>
        <w:t xml:space="preserve">Курской области, в лице </w:t>
      </w:r>
      <w:r>
        <w:rPr>
          <w:rFonts w:ascii="Times New Roman" w:hAnsi="Times New Roman"/>
          <w:sz w:val="24"/>
          <w:szCs w:val="24"/>
        </w:rPr>
        <w:t xml:space="preserve">Администрации города Суджи Суджанского района Курской области </w:t>
      </w:r>
      <w:r w:rsidRPr="001A3E61">
        <w:rPr>
          <w:rFonts w:ascii="Times New Roman" w:hAnsi="Times New Roman"/>
          <w:sz w:val="24"/>
          <w:szCs w:val="24"/>
        </w:rPr>
        <w:t xml:space="preserve">составляет 100%. Номинальная стоимость доли </w:t>
      </w:r>
      <w:r>
        <w:rPr>
          <w:rFonts w:ascii="Times New Roman" w:hAnsi="Times New Roman"/>
          <w:sz w:val="24"/>
          <w:szCs w:val="24"/>
        </w:rPr>
        <w:t xml:space="preserve">муниципального образования «город Суджа» Суджанского района </w:t>
      </w:r>
      <w:r w:rsidRPr="001A3E61">
        <w:rPr>
          <w:rFonts w:ascii="Times New Roman" w:hAnsi="Times New Roman"/>
          <w:sz w:val="24"/>
          <w:szCs w:val="24"/>
        </w:rPr>
        <w:t xml:space="preserve">Курской области, в лице </w:t>
      </w:r>
      <w:r>
        <w:rPr>
          <w:rFonts w:ascii="Times New Roman" w:hAnsi="Times New Roman"/>
          <w:sz w:val="24"/>
          <w:szCs w:val="24"/>
        </w:rPr>
        <w:t>Администрации города Суджи Суджанского района Курской области,</w:t>
      </w:r>
      <w:r w:rsidRPr="00850A90">
        <w:rPr>
          <w:rFonts w:ascii="Arial" w:hAnsi="Arial" w:cs="Arial"/>
          <w:b/>
          <w:sz w:val="24"/>
          <w:szCs w:val="24"/>
        </w:rPr>
        <w:t xml:space="preserve"> </w:t>
      </w:r>
      <w:r w:rsidRPr="00850A90">
        <w:rPr>
          <w:rFonts w:ascii="Times New Roman" w:hAnsi="Times New Roman"/>
          <w:sz w:val="24"/>
          <w:szCs w:val="24"/>
        </w:rPr>
        <w:t>5</w:t>
      </w:r>
      <w:r>
        <w:rPr>
          <w:rFonts w:ascii="Times New Roman" w:hAnsi="Times New Roman"/>
          <w:sz w:val="24"/>
          <w:szCs w:val="24"/>
        </w:rPr>
        <w:t> </w:t>
      </w:r>
      <w:r w:rsidRPr="00850A90">
        <w:rPr>
          <w:rFonts w:ascii="Times New Roman" w:hAnsi="Times New Roman"/>
          <w:sz w:val="24"/>
          <w:szCs w:val="24"/>
        </w:rPr>
        <w:t>153</w:t>
      </w:r>
      <w:r>
        <w:rPr>
          <w:rFonts w:ascii="Times New Roman" w:hAnsi="Times New Roman"/>
          <w:sz w:val="24"/>
          <w:szCs w:val="24"/>
        </w:rPr>
        <w:t xml:space="preserve"> </w:t>
      </w:r>
      <w:r w:rsidRPr="00850A90">
        <w:rPr>
          <w:rFonts w:ascii="Times New Roman" w:hAnsi="Times New Roman"/>
          <w:sz w:val="24"/>
          <w:szCs w:val="24"/>
        </w:rPr>
        <w:t>662,18</w:t>
      </w:r>
      <w:r w:rsidRPr="00850A90">
        <w:rPr>
          <w:rFonts w:ascii="Times New Roman" w:hAnsi="Times New Roman"/>
          <w:b/>
          <w:sz w:val="24"/>
          <w:szCs w:val="24"/>
        </w:rPr>
        <w:t xml:space="preserve"> </w:t>
      </w:r>
      <w:r w:rsidRPr="00850A90">
        <w:rPr>
          <w:rFonts w:ascii="Times New Roman" w:hAnsi="Times New Roman"/>
          <w:sz w:val="24"/>
          <w:szCs w:val="24"/>
        </w:rPr>
        <w:t>(Пять миллионов сто пятьдесят три тысячи шестьсот шестьдесят два) рублей 18 копеек</w:t>
      </w:r>
      <w:r>
        <w:rPr>
          <w:rFonts w:ascii="Times New Roman" w:hAnsi="Times New Roman"/>
          <w:sz w:val="24"/>
          <w:szCs w:val="24"/>
        </w:rPr>
        <w:t>.</w:t>
      </w:r>
      <w:r w:rsidRPr="001A3E61">
        <w:rPr>
          <w:rFonts w:ascii="Times New Roman" w:hAnsi="Times New Roman"/>
          <w:sz w:val="24"/>
          <w:szCs w:val="24"/>
        </w:rPr>
        <w:t xml:space="preserve"> </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4.2. Количество голосов, которыми обладает участник Общества, пропорционально принадлежащей ему доле в уставном капитале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4.3. Уставный капитал Общества может быть увеличен за счет имущества Общества и (или) за счет дополнительных вкладов участников Общества, и (или) за счет вкладов третьих лиц, принимаемых в Общество.</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4.4. Увеличение уставного капитала Общества за счет его имущества осуществляется по решению Общего собрания участников Общества, принятому большинством не менее трех четвертей голосов от общего числа голосов участников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bookmarkStart w:id="32" w:name="Par136"/>
      <w:bookmarkEnd w:id="32"/>
      <w:r w:rsidRPr="000E2E28">
        <w:rPr>
          <w:rFonts w:ascii="Times New Roman" w:hAnsi="Times New Roman"/>
          <w:sz w:val="24"/>
          <w:szCs w:val="24"/>
        </w:rPr>
        <w:t>4.5. Общее собрание участников Общества большинством не менее трех четвертей голосов от общего числа голосов участников Общества может принять решение об увеличении уставного капитала Общества за счет внесения дополнительных вкладов участниками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 xml:space="preserve">Дополнительные вклады могут быть внесены участниками Общества в течение двух месяцев со дня принятия Общим собранием участников Общества решения, указанного в </w:t>
      </w:r>
      <w:hyperlink w:anchor="Par136" w:history="1">
        <w:r w:rsidRPr="000E2E28">
          <w:rPr>
            <w:rFonts w:ascii="Times New Roman" w:hAnsi="Times New Roman"/>
            <w:sz w:val="24"/>
            <w:szCs w:val="24"/>
          </w:rPr>
          <w:t>абзаце первом</w:t>
        </w:r>
      </w:hyperlink>
      <w:r w:rsidRPr="000E2E28">
        <w:rPr>
          <w:rFonts w:ascii="Times New Roman" w:hAnsi="Times New Roman"/>
          <w:sz w:val="24"/>
          <w:szCs w:val="24"/>
        </w:rPr>
        <w:t xml:space="preserve"> настоящего пункта.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4.6.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или заявления третьего лица (заявлений третьих лиц) о принятии его в Общество и внесении вклада.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Решение о внесении дополнительного вклада участником Общества (участниками Общества) или третьим лицом (третьими лицами) принимается Общим собранием участников Общества единогласно.</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Внесение дополнительных вкладов участниками Общества и вкладов третьими лицами должно быть осуществлено не позднее чем в течение шести месяцев со дня принятия Общим собранием участников Общества предусмотренных настоящим пунктом решений.</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4.7. Увеличение уставного капитала Общества допускается только после его полной оплаты.</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По решению Общего собрания участников Общества, принятому всеми участниками Общества единогласно, участники Общества в счет внесения ими дополнительных вкладов и (или) третьи лица в счет внесения ими вкладов вправе зачесть денежные требования к Обществу.</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 xml:space="preserve">4.8. Общество вправе, а в случаях, предусмотренных законодательством Российской </w:t>
      </w:r>
      <w:r w:rsidRPr="000E2E28">
        <w:rPr>
          <w:rFonts w:ascii="Times New Roman" w:hAnsi="Times New Roman"/>
          <w:sz w:val="24"/>
          <w:szCs w:val="24"/>
        </w:rPr>
        <w:lastRenderedPageBreak/>
        <w:t>Федерации,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 xml:space="preserve">4.9.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w:t>
      </w:r>
      <w:hyperlink r:id="rId17" w:history="1">
        <w:r w:rsidRPr="000E2E28">
          <w:rPr>
            <w:rFonts w:ascii="Times New Roman" w:hAnsi="Times New Roman"/>
            <w:sz w:val="24"/>
            <w:szCs w:val="24"/>
          </w:rPr>
          <w:t>пунктом 1 статьи 14</w:t>
        </w:r>
      </w:hyperlink>
      <w:r w:rsidRPr="000E2E28">
        <w:rPr>
          <w:rFonts w:ascii="Times New Roman" w:hAnsi="Times New Roman"/>
          <w:sz w:val="24"/>
          <w:szCs w:val="24"/>
        </w:rPr>
        <w:t xml:space="preserve"> Федерального закона от 8 февраля 1998 г. №14-ФЗ на дату представления документов для государственной регистрации соответствующих изменений в Уставе Общества, а в случаях, если в соответствии с Федеральным </w:t>
      </w:r>
      <w:hyperlink r:id="rId18" w:history="1">
        <w:r w:rsidRPr="000E2E28">
          <w:rPr>
            <w:rFonts w:ascii="Times New Roman" w:hAnsi="Times New Roman"/>
            <w:sz w:val="24"/>
            <w:szCs w:val="24"/>
          </w:rPr>
          <w:t>законом</w:t>
        </w:r>
      </w:hyperlink>
      <w:r w:rsidRPr="000E2E28">
        <w:rPr>
          <w:rFonts w:ascii="Times New Roman" w:hAnsi="Times New Roman"/>
          <w:sz w:val="24"/>
          <w:szCs w:val="24"/>
        </w:rPr>
        <w:t xml:space="preserve"> «Об обществах с ограниченной  ответственностью» Общество обязано уменьшить свой уставный капитал, - на дату государственной регистрации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4.10. В течение трех рабочих дней после принятия Обществом решения об уменьшении своего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своего уставного капитала.</w:t>
      </w:r>
    </w:p>
    <w:p w:rsidR="004C1A93"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4.11. 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rsidR="004C1A93" w:rsidRDefault="004C1A93" w:rsidP="004C1A93">
      <w:pPr>
        <w:widowControl w:val="0"/>
        <w:autoSpaceDE w:val="0"/>
        <w:autoSpaceDN w:val="0"/>
        <w:adjustRightInd w:val="0"/>
        <w:spacing w:before="240" w:after="240" w:line="240" w:lineRule="auto"/>
        <w:ind w:firstLine="709"/>
        <w:jc w:val="center"/>
        <w:rPr>
          <w:rFonts w:ascii="Times New Roman" w:hAnsi="Times New Roman"/>
          <w:b/>
          <w:sz w:val="24"/>
          <w:szCs w:val="24"/>
        </w:rPr>
      </w:pPr>
      <w:bookmarkStart w:id="33" w:name="Par148"/>
      <w:bookmarkEnd w:id="33"/>
    </w:p>
    <w:p w:rsidR="004C1A93" w:rsidRDefault="004C1A93" w:rsidP="004C1A93">
      <w:pPr>
        <w:widowControl w:val="0"/>
        <w:autoSpaceDE w:val="0"/>
        <w:autoSpaceDN w:val="0"/>
        <w:adjustRightInd w:val="0"/>
        <w:spacing w:before="240" w:after="240" w:line="240" w:lineRule="auto"/>
        <w:ind w:firstLine="709"/>
        <w:jc w:val="center"/>
        <w:rPr>
          <w:rFonts w:ascii="Times New Roman" w:hAnsi="Times New Roman"/>
          <w:b/>
          <w:sz w:val="24"/>
          <w:szCs w:val="24"/>
        </w:rPr>
      </w:pPr>
      <w:r>
        <w:rPr>
          <w:rFonts w:ascii="Times New Roman" w:hAnsi="Times New Roman"/>
          <w:b/>
          <w:sz w:val="24"/>
          <w:szCs w:val="24"/>
        </w:rPr>
        <w:t>5. Резервный фонд</w:t>
      </w:r>
    </w:p>
    <w:p w:rsidR="004C1A93" w:rsidRPr="002F32FB" w:rsidRDefault="004C1A93" w:rsidP="004C1A93">
      <w:pPr>
        <w:shd w:val="clear" w:color="auto" w:fill="FFFFFF"/>
        <w:spacing w:after="0" w:line="240" w:lineRule="auto"/>
        <w:ind w:firstLine="709"/>
        <w:jc w:val="both"/>
        <w:rPr>
          <w:rFonts w:ascii="Times New Roman" w:hAnsi="Times New Roman"/>
          <w:b/>
          <w:bCs/>
          <w:sz w:val="24"/>
          <w:szCs w:val="24"/>
        </w:rPr>
      </w:pPr>
      <w:r w:rsidRPr="002F32FB">
        <w:rPr>
          <w:rFonts w:ascii="Times New Roman" w:hAnsi="Times New Roman"/>
          <w:sz w:val="24"/>
          <w:szCs w:val="24"/>
        </w:rPr>
        <w:t>5.1. В Обществе создается резервный фонд в размере 5 процентов от его уставного капитала.</w:t>
      </w:r>
    </w:p>
    <w:p w:rsidR="004C1A93" w:rsidRPr="002F32FB" w:rsidRDefault="004C1A93" w:rsidP="004C1A93">
      <w:pPr>
        <w:tabs>
          <w:tab w:val="num" w:pos="0"/>
          <w:tab w:val="left" w:pos="1406"/>
        </w:tabs>
        <w:spacing w:after="0" w:line="240" w:lineRule="auto"/>
        <w:ind w:firstLine="709"/>
        <w:jc w:val="both"/>
        <w:rPr>
          <w:rFonts w:ascii="Times New Roman" w:hAnsi="Times New Roman"/>
          <w:sz w:val="24"/>
          <w:szCs w:val="24"/>
        </w:rPr>
      </w:pPr>
      <w:r w:rsidRPr="002F32FB">
        <w:rPr>
          <w:rFonts w:ascii="Times New Roman" w:hAnsi="Times New Roman"/>
          <w:sz w:val="24"/>
          <w:szCs w:val="24"/>
        </w:rPr>
        <w:t>5.2. Резервный фонд Общества формируется путем обязательных ежегодных отчислений до достижения им размера, установленного Уставом Общества. Размер ежегодных отчислений составляет 5 процентов от чистой прибыли до достижения размера, установленного настоящим Уставом Общества.</w:t>
      </w:r>
    </w:p>
    <w:p w:rsidR="004C1A93" w:rsidRPr="002F32FB" w:rsidRDefault="004C1A93" w:rsidP="004C1A93">
      <w:pPr>
        <w:tabs>
          <w:tab w:val="left" w:pos="1406"/>
        </w:tabs>
        <w:spacing w:after="0" w:line="240" w:lineRule="auto"/>
        <w:ind w:left="75" w:firstLine="709"/>
        <w:jc w:val="both"/>
        <w:rPr>
          <w:rFonts w:ascii="Times New Roman" w:hAnsi="Times New Roman"/>
          <w:sz w:val="24"/>
          <w:szCs w:val="24"/>
        </w:rPr>
      </w:pPr>
      <w:r w:rsidRPr="002F32FB">
        <w:rPr>
          <w:rFonts w:ascii="Times New Roman" w:hAnsi="Times New Roman"/>
          <w:sz w:val="24"/>
          <w:szCs w:val="24"/>
        </w:rPr>
        <w:t>5.3. Резервный фонд Общества предназначен для покрытия его убытков, а также для погашения облигаций Общества и выкупа долей Общества в случае отсутствия иных средств. Резервный фонд не может быть использован для иных целей.</w:t>
      </w:r>
    </w:p>
    <w:p w:rsidR="004C1A93" w:rsidRPr="000E2E28" w:rsidRDefault="004C1A93" w:rsidP="004C1A93">
      <w:pPr>
        <w:widowControl w:val="0"/>
        <w:autoSpaceDE w:val="0"/>
        <w:autoSpaceDN w:val="0"/>
        <w:adjustRightInd w:val="0"/>
        <w:spacing w:before="240" w:after="240" w:line="240" w:lineRule="auto"/>
        <w:ind w:firstLine="709"/>
        <w:jc w:val="center"/>
        <w:rPr>
          <w:rFonts w:ascii="Times New Roman" w:hAnsi="Times New Roman"/>
          <w:b/>
          <w:sz w:val="24"/>
          <w:szCs w:val="24"/>
        </w:rPr>
      </w:pPr>
      <w:r>
        <w:rPr>
          <w:rFonts w:ascii="Times New Roman" w:hAnsi="Times New Roman"/>
          <w:b/>
          <w:sz w:val="24"/>
          <w:szCs w:val="24"/>
        </w:rPr>
        <w:t>6</w:t>
      </w:r>
      <w:r w:rsidRPr="000E2E28">
        <w:rPr>
          <w:rFonts w:ascii="Times New Roman" w:hAnsi="Times New Roman"/>
          <w:b/>
          <w:sz w:val="24"/>
          <w:szCs w:val="24"/>
        </w:rPr>
        <w:t>. Права и обязанности участников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.1. Участник Общества обязан:</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.1.1. Оплачивать доли в уставном капитале Общества в порядке, в размерах и в сроки, которые предусмотрены законодательством Российской Федерации и настоящим Уставом.</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.1.2. Соблюдать требования Устава, выполнять решения органов управления Общества, принятые в рамках их компетенции.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.1.3. Не разглашать конфиденциальную информацию о деятельности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.1.4. Беречь имущество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.1.5. Выполнять принятые на себя обязательства по отношению к Обществу и другим участникам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.1.6. Выполнять иные обязанности (дополнительные обязанности), возложенные на всех участников Общества по решению Общего собрания участников Общества, принятому единогласно. Выполнять также иные обязанности (дополнительные обязанности), возложенные на определенного участника Общества по решению Общего собрания участников Общества, принятому большинством не менее двух третей голосов от общего числа голосов, при условии, если участник Общества, на которого возлагаются такие обязанности, голосовал за принятие такого решения или дал письменное согласие.</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 xml:space="preserve">.1.7. Информировать своевременно Общество об изменении сведений о своем имени или наименовании, месте жительства или месте нахождения, а также сведений о </w:t>
      </w:r>
      <w:r w:rsidRPr="000E2E28">
        <w:rPr>
          <w:rFonts w:ascii="Times New Roman" w:hAnsi="Times New Roman"/>
          <w:sz w:val="24"/>
          <w:szCs w:val="24"/>
        </w:rPr>
        <w:lastRenderedPageBreak/>
        <w:t>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ответственности за причиненные в связи с этим убытки.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 xml:space="preserve">.2. Участники Общества несут другие обязанности, предусмотренные Федеральным </w:t>
      </w:r>
      <w:hyperlink r:id="rId19" w:history="1">
        <w:r w:rsidRPr="000E2E28">
          <w:rPr>
            <w:rFonts w:ascii="Times New Roman" w:hAnsi="Times New Roman"/>
            <w:sz w:val="24"/>
            <w:szCs w:val="24"/>
          </w:rPr>
          <w:t>законом</w:t>
        </w:r>
      </w:hyperlink>
      <w:r w:rsidRPr="000E2E28">
        <w:rPr>
          <w:rFonts w:ascii="Times New Roman" w:hAnsi="Times New Roman"/>
          <w:sz w:val="24"/>
          <w:szCs w:val="24"/>
        </w:rPr>
        <w:t xml:space="preserve"> от 8 февраля 1998 г. №14-ФЗ.</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.3. Участник Общества имеет право:</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.3.1. Участвовать в управлении делами Общества, в том числе путем участия в Общем собрании участников Общества лично либо через своего представителя.</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.3.2. Получать информацию о деятельности Общества и знакомиться с его бухгалтерскими книгами и иной документацией.</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.3.3. Принимать участие в распределении прибыли.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.3.4. Продать или осуществить отчуждение иным образом своей доли или части доли в уставном капитале Общества одному или нескольким участникам Общества либо другому лицу.</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.3.5. Получать в случае ликвидации Общества часть имущества, оставшегося после расчетов с кредиторами, или его стоимость.</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.3.6. Вносить предложения по повестке дня, отнесенные к компетенции Общего собрания участников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.3.7. Пользоваться иными правами (дополнительными правами), предоставленными участникам Общества (определенному участнику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Дополнительные права могут быть предоставлены участнику Общества (участникам Общества) по решению Общего собрания участников Общества, принятому всеми участниками Общества единогласно.</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Дополнительные права, предоставленные определенному участнику Общества, в случае отчуждения его доли или части доли к приобретателю доли или части доли не переходят.</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 xml:space="preserve">.4. Участники Общества имеют также другие права, предусмотренные Федеральным </w:t>
      </w:r>
      <w:hyperlink r:id="rId20" w:history="1">
        <w:r w:rsidRPr="000E2E28">
          <w:rPr>
            <w:rFonts w:ascii="Times New Roman" w:hAnsi="Times New Roman"/>
            <w:sz w:val="24"/>
            <w:szCs w:val="24"/>
          </w:rPr>
          <w:t>законом</w:t>
        </w:r>
      </w:hyperlink>
      <w:r w:rsidRPr="000E2E28">
        <w:rPr>
          <w:rFonts w:ascii="Times New Roman" w:hAnsi="Times New Roman"/>
          <w:sz w:val="24"/>
          <w:szCs w:val="24"/>
        </w:rPr>
        <w:t>.</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0E2E28">
        <w:rPr>
          <w:rFonts w:ascii="Times New Roman" w:hAnsi="Times New Roman"/>
          <w:sz w:val="24"/>
          <w:szCs w:val="24"/>
        </w:rPr>
        <w:t>.5. Число участников Общества не должно быть более пятидесяти.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В случае, если число участников Общества превысит установленный настоящим пунктом предел, Общество в течение года должно преобразоваться в открытое акционерное общество или в производственный кооператив.</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 xml:space="preserve">Если в течение указанного срока Общество не будет преобразовано и число участников Общества не уменьшится до установленного настоящим пунктом предела, оно подлежит ликвидации в установленном Федеральном </w:t>
      </w:r>
      <w:hyperlink r:id="rId21" w:history="1">
        <w:r w:rsidRPr="000E2E28">
          <w:rPr>
            <w:rFonts w:ascii="Times New Roman" w:hAnsi="Times New Roman"/>
            <w:sz w:val="24"/>
            <w:szCs w:val="24"/>
          </w:rPr>
          <w:t>законом</w:t>
        </w:r>
      </w:hyperlink>
      <w:r w:rsidRPr="000E2E28">
        <w:rPr>
          <w:rFonts w:ascii="Times New Roman" w:hAnsi="Times New Roman"/>
          <w:sz w:val="24"/>
          <w:szCs w:val="24"/>
        </w:rPr>
        <w:t xml:space="preserve"> от 8 февраля 1998 г. №14-ФЗ порядке.</w:t>
      </w:r>
    </w:p>
    <w:p w:rsidR="004C1A93" w:rsidRPr="000E2E28" w:rsidRDefault="004C1A93" w:rsidP="004C1A93">
      <w:pPr>
        <w:widowControl w:val="0"/>
        <w:autoSpaceDE w:val="0"/>
        <w:autoSpaceDN w:val="0"/>
        <w:adjustRightInd w:val="0"/>
        <w:spacing w:before="240" w:after="240" w:line="240" w:lineRule="auto"/>
        <w:jc w:val="center"/>
        <w:rPr>
          <w:rFonts w:ascii="Times New Roman" w:hAnsi="Times New Roman"/>
          <w:b/>
          <w:sz w:val="24"/>
          <w:szCs w:val="24"/>
        </w:rPr>
      </w:pPr>
      <w:bookmarkStart w:id="34" w:name="Par175"/>
      <w:bookmarkEnd w:id="34"/>
      <w:r>
        <w:rPr>
          <w:rFonts w:ascii="Times New Roman" w:hAnsi="Times New Roman"/>
          <w:b/>
          <w:sz w:val="24"/>
          <w:szCs w:val="24"/>
        </w:rPr>
        <w:t>7</w:t>
      </w:r>
      <w:r w:rsidRPr="000E2E28">
        <w:rPr>
          <w:rFonts w:ascii="Times New Roman" w:hAnsi="Times New Roman"/>
          <w:b/>
          <w:sz w:val="24"/>
          <w:szCs w:val="24"/>
        </w:rPr>
        <w:t>. Продажа, отчуждение либо переход доли или части</w:t>
      </w:r>
      <w:r>
        <w:rPr>
          <w:rFonts w:ascii="Times New Roman" w:hAnsi="Times New Roman"/>
          <w:b/>
          <w:sz w:val="24"/>
          <w:szCs w:val="24"/>
        </w:rPr>
        <w:br/>
      </w:r>
      <w:r w:rsidRPr="000E2E28">
        <w:rPr>
          <w:rFonts w:ascii="Times New Roman" w:hAnsi="Times New Roman"/>
          <w:b/>
          <w:sz w:val="24"/>
          <w:szCs w:val="24"/>
        </w:rPr>
        <w:t>доли в уставном капитале Общества к другому лицу, выход</w:t>
      </w:r>
      <w:r>
        <w:rPr>
          <w:rFonts w:ascii="Times New Roman" w:hAnsi="Times New Roman"/>
          <w:b/>
          <w:sz w:val="24"/>
          <w:szCs w:val="24"/>
        </w:rPr>
        <w:br/>
      </w:r>
      <w:r w:rsidRPr="000E2E28">
        <w:rPr>
          <w:rFonts w:ascii="Times New Roman" w:hAnsi="Times New Roman"/>
          <w:b/>
          <w:sz w:val="24"/>
          <w:szCs w:val="24"/>
        </w:rPr>
        <w:t>из Общества. Ведение списка участников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0E2E28">
        <w:rPr>
          <w:rFonts w:ascii="Times New Roman" w:hAnsi="Times New Roman"/>
          <w:sz w:val="24"/>
          <w:szCs w:val="24"/>
        </w:rPr>
        <w:t>.1. Переход доли или части доли в уставном капитале Общества к одному или нескольким участникам Общества либо к третьим лицам осуществляется на основании сделки, в порядке правопреемства или на ином законном основании.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0E2E28">
        <w:rPr>
          <w:rFonts w:ascii="Times New Roman" w:hAnsi="Times New Roman"/>
          <w:sz w:val="24"/>
          <w:szCs w:val="24"/>
        </w:rPr>
        <w:t>.2.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Общества. Согласия других участников Общества или Общества на совершение такой сделки не требуется.</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0E2E28">
        <w:rPr>
          <w:rFonts w:ascii="Times New Roman" w:hAnsi="Times New Roman"/>
          <w:sz w:val="24"/>
          <w:szCs w:val="24"/>
        </w:rPr>
        <w:t>.3. Участники Общества не вправе закладывать долю или часть доли в уставном капитале Общества третьему лицу.</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0E2E28">
        <w:rPr>
          <w:rFonts w:ascii="Times New Roman" w:hAnsi="Times New Roman"/>
          <w:sz w:val="24"/>
          <w:szCs w:val="24"/>
        </w:rPr>
        <w:t>.4. Доли в уставном капитале Общества переходят к наследникам граждан и к правопреемникам юридических лиц, являвшихся участниками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7</w:t>
      </w:r>
      <w:r w:rsidRPr="000E2E28">
        <w:rPr>
          <w:rFonts w:ascii="Times New Roman" w:hAnsi="Times New Roman"/>
          <w:sz w:val="24"/>
          <w:szCs w:val="24"/>
        </w:rPr>
        <w:t xml:space="preserve">.5. Общество обязано обеспечивать ведение и хранение списка участников Общества в соответствии с требованиями Федерального </w:t>
      </w:r>
      <w:hyperlink r:id="rId22" w:history="1">
        <w:r w:rsidRPr="000E2E28">
          <w:rPr>
            <w:rFonts w:ascii="Times New Roman" w:hAnsi="Times New Roman"/>
            <w:sz w:val="24"/>
            <w:szCs w:val="24"/>
          </w:rPr>
          <w:t>закона</w:t>
        </w:r>
      </w:hyperlink>
      <w:r w:rsidRPr="000E2E28">
        <w:rPr>
          <w:rFonts w:ascii="Times New Roman" w:hAnsi="Times New Roman"/>
          <w:sz w:val="24"/>
          <w:szCs w:val="24"/>
        </w:rPr>
        <w:t xml:space="preserve"> от 8 февраля 1998 г. №14-ФЗ.</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0E2E28">
        <w:rPr>
          <w:rFonts w:ascii="Times New Roman" w:hAnsi="Times New Roman"/>
          <w:sz w:val="24"/>
          <w:szCs w:val="24"/>
        </w:rPr>
        <w:t>.6. Участник Общества не вправе выйти из Общества.</w:t>
      </w:r>
    </w:p>
    <w:p w:rsidR="004C1A93" w:rsidRPr="000E2E28" w:rsidRDefault="004C1A93" w:rsidP="004C1A93">
      <w:pPr>
        <w:widowControl w:val="0"/>
        <w:autoSpaceDE w:val="0"/>
        <w:autoSpaceDN w:val="0"/>
        <w:adjustRightInd w:val="0"/>
        <w:spacing w:before="240" w:after="240" w:line="240" w:lineRule="auto"/>
        <w:ind w:firstLine="709"/>
        <w:jc w:val="center"/>
        <w:rPr>
          <w:rFonts w:ascii="Times New Roman" w:hAnsi="Times New Roman"/>
          <w:b/>
          <w:sz w:val="24"/>
          <w:szCs w:val="24"/>
        </w:rPr>
      </w:pPr>
      <w:bookmarkStart w:id="35" w:name="Par186"/>
      <w:bookmarkEnd w:id="35"/>
      <w:r>
        <w:rPr>
          <w:rFonts w:ascii="Times New Roman" w:hAnsi="Times New Roman"/>
          <w:b/>
          <w:sz w:val="24"/>
          <w:szCs w:val="24"/>
        </w:rPr>
        <w:t>8</w:t>
      </w:r>
      <w:r w:rsidRPr="000E2E28">
        <w:rPr>
          <w:rFonts w:ascii="Times New Roman" w:hAnsi="Times New Roman"/>
          <w:b/>
          <w:sz w:val="24"/>
          <w:szCs w:val="24"/>
        </w:rPr>
        <w:t>. Управление Обществом.</w:t>
      </w:r>
      <w:r w:rsidRPr="00B53A44">
        <w:rPr>
          <w:rFonts w:ascii="Times New Roman" w:hAnsi="Times New Roman"/>
          <w:b/>
          <w:sz w:val="24"/>
          <w:szCs w:val="24"/>
        </w:rPr>
        <w:t xml:space="preserve"> </w:t>
      </w:r>
      <w:r w:rsidRPr="000E2E28">
        <w:rPr>
          <w:rFonts w:ascii="Times New Roman" w:hAnsi="Times New Roman"/>
          <w:b/>
          <w:sz w:val="24"/>
          <w:szCs w:val="24"/>
        </w:rPr>
        <w:t>Общее собрание участников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.1. Органами управления Общества являются:</w:t>
      </w:r>
    </w:p>
    <w:p w:rsidR="004C1A93" w:rsidRPr="000E2E28" w:rsidRDefault="004C1A93" w:rsidP="004C1A93">
      <w:pPr>
        <w:spacing w:after="0" w:line="240" w:lineRule="auto"/>
        <w:ind w:firstLine="709"/>
        <w:jc w:val="both"/>
        <w:rPr>
          <w:rFonts w:ascii="Times New Roman" w:hAnsi="Times New Roman"/>
          <w:sz w:val="24"/>
          <w:szCs w:val="24"/>
        </w:rPr>
      </w:pPr>
      <w:r w:rsidRPr="000E2E28">
        <w:rPr>
          <w:rFonts w:ascii="Times New Roman" w:hAnsi="Times New Roman"/>
          <w:sz w:val="24"/>
          <w:szCs w:val="24"/>
        </w:rPr>
        <w:t>1) Общее собрание участников Общества;</w:t>
      </w:r>
    </w:p>
    <w:p w:rsidR="004C1A93" w:rsidRPr="000E2E28" w:rsidRDefault="004C1A93" w:rsidP="004C1A93">
      <w:pPr>
        <w:spacing w:after="0" w:line="240" w:lineRule="auto"/>
        <w:ind w:firstLine="709"/>
        <w:jc w:val="both"/>
        <w:rPr>
          <w:rFonts w:ascii="Times New Roman" w:hAnsi="Times New Roman"/>
          <w:sz w:val="24"/>
          <w:szCs w:val="24"/>
        </w:rPr>
      </w:pPr>
      <w:r w:rsidRPr="000E2E28">
        <w:rPr>
          <w:rFonts w:ascii="Times New Roman" w:hAnsi="Times New Roman"/>
          <w:sz w:val="24"/>
          <w:szCs w:val="24"/>
        </w:rPr>
        <w:t>2) Совет директоров;</w:t>
      </w:r>
    </w:p>
    <w:p w:rsidR="004C1A93" w:rsidRPr="000E2E28" w:rsidRDefault="004C1A93" w:rsidP="004C1A93">
      <w:pPr>
        <w:spacing w:after="0" w:line="240" w:lineRule="auto"/>
        <w:ind w:firstLine="709"/>
        <w:jc w:val="both"/>
        <w:rPr>
          <w:rFonts w:ascii="Times New Roman" w:hAnsi="Times New Roman"/>
          <w:sz w:val="24"/>
          <w:szCs w:val="24"/>
        </w:rPr>
      </w:pPr>
      <w:r w:rsidRPr="000E2E28">
        <w:rPr>
          <w:rFonts w:ascii="Times New Roman" w:hAnsi="Times New Roman"/>
          <w:sz w:val="24"/>
          <w:szCs w:val="24"/>
        </w:rPr>
        <w:t>3) Генеральный директор.</w:t>
      </w:r>
    </w:p>
    <w:p w:rsidR="004C1A93" w:rsidRPr="000E2E28" w:rsidRDefault="004C1A93" w:rsidP="004C1A93">
      <w:pPr>
        <w:spacing w:after="0" w:line="240" w:lineRule="auto"/>
        <w:ind w:firstLine="709"/>
        <w:jc w:val="both"/>
        <w:rPr>
          <w:rFonts w:ascii="Times New Roman" w:hAnsi="Times New Roman"/>
          <w:sz w:val="24"/>
          <w:szCs w:val="24"/>
        </w:rPr>
      </w:pPr>
      <w:r w:rsidRPr="000E2E28">
        <w:rPr>
          <w:rFonts w:ascii="Times New Roman" w:hAnsi="Times New Roman"/>
          <w:sz w:val="24"/>
          <w:szCs w:val="24"/>
        </w:rPr>
        <w:t>Органом контроля за финансово-хозяйственной деятельностью Общества является Ревизионная комиссия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Высшим органом Общества является Общее собрание участников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 xml:space="preserve">Один раз в год, не ранее чем через два месяца и не позднее чем через четыре месяца после окончания финансового года, Общество проводит годовое Общее собрание участников Общества. Проводимые, </w:t>
      </w:r>
      <w:r>
        <w:rPr>
          <w:rFonts w:ascii="Times New Roman" w:hAnsi="Times New Roman"/>
          <w:sz w:val="24"/>
          <w:szCs w:val="24"/>
        </w:rPr>
        <w:t xml:space="preserve"> </w:t>
      </w:r>
      <w:r w:rsidRPr="000E2E28">
        <w:rPr>
          <w:rFonts w:ascii="Times New Roman" w:hAnsi="Times New Roman"/>
          <w:sz w:val="24"/>
          <w:szCs w:val="24"/>
        </w:rPr>
        <w:t>помимо годового, Общие собран</w:t>
      </w:r>
      <w:r>
        <w:rPr>
          <w:rFonts w:ascii="Times New Roman" w:hAnsi="Times New Roman"/>
          <w:sz w:val="24"/>
          <w:szCs w:val="24"/>
        </w:rPr>
        <w:t xml:space="preserve">ия участников Общества являются </w:t>
      </w:r>
      <w:r w:rsidRPr="000E2E28">
        <w:rPr>
          <w:rFonts w:ascii="Times New Roman" w:hAnsi="Times New Roman"/>
          <w:sz w:val="24"/>
          <w:szCs w:val="24"/>
        </w:rPr>
        <w:t>внеочередными.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.2. К исключительной компетенции Общего собрания участников Общества относится:</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.2.1.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bookmarkStart w:id="36" w:name="Par193"/>
      <w:bookmarkEnd w:id="36"/>
      <w:r>
        <w:rPr>
          <w:rFonts w:ascii="Times New Roman" w:hAnsi="Times New Roman"/>
          <w:sz w:val="24"/>
          <w:szCs w:val="24"/>
        </w:rPr>
        <w:t>8</w:t>
      </w:r>
      <w:r w:rsidRPr="000E2E28">
        <w:rPr>
          <w:rFonts w:ascii="Times New Roman" w:hAnsi="Times New Roman"/>
          <w:sz w:val="24"/>
          <w:szCs w:val="24"/>
        </w:rPr>
        <w:t xml:space="preserve">.2.2. Изменение </w:t>
      </w:r>
      <w:r>
        <w:rPr>
          <w:rFonts w:ascii="Times New Roman" w:hAnsi="Times New Roman"/>
          <w:sz w:val="24"/>
          <w:szCs w:val="24"/>
        </w:rPr>
        <w:t>У</w:t>
      </w:r>
      <w:r w:rsidRPr="000E2E28">
        <w:rPr>
          <w:rFonts w:ascii="Times New Roman" w:hAnsi="Times New Roman"/>
          <w:sz w:val="24"/>
          <w:szCs w:val="24"/>
        </w:rPr>
        <w:t>става Общества, в том числе изменение размера уставного капитала Общества, утверждение новой редакции Устава.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.2.3. Избрание членов Совета директоров и досрочное прекращение его полномочий.</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 xml:space="preserve">.2.4. Избрание генерального директора и досрочное прекращение его полномочий. </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.2.5.</w:t>
      </w:r>
      <w:r>
        <w:rPr>
          <w:rFonts w:ascii="Times New Roman" w:hAnsi="Times New Roman"/>
          <w:sz w:val="24"/>
          <w:szCs w:val="24"/>
        </w:rPr>
        <w:t xml:space="preserve"> </w:t>
      </w:r>
      <w:r w:rsidRPr="000E2E28">
        <w:rPr>
          <w:rFonts w:ascii="Times New Roman" w:hAnsi="Times New Roman"/>
          <w:sz w:val="24"/>
          <w:szCs w:val="24"/>
        </w:rPr>
        <w:t>Избрание и досрочное прекращение полномочий ревизионной комиссии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.2.6. Утверждение годовых отчетов и годовой бухгалтерской (финансовой) отчетности.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.2.7. Принятие решения о распределении чистой прибыли Общества между участниками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.2.8. Принятие решения о размещении Обществом облигаций и иных эмиссионных ценных бумаг.</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F83208">
        <w:rPr>
          <w:rFonts w:ascii="Times New Roman" w:hAnsi="Times New Roman"/>
          <w:sz w:val="24"/>
          <w:szCs w:val="24"/>
        </w:rPr>
        <w:t>8.2.9. Назначение аудиторской проверки, утверждение аудитора.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bookmarkStart w:id="37" w:name="Par200"/>
      <w:bookmarkEnd w:id="37"/>
      <w:r>
        <w:rPr>
          <w:rFonts w:ascii="Times New Roman" w:hAnsi="Times New Roman"/>
          <w:sz w:val="24"/>
          <w:szCs w:val="24"/>
        </w:rPr>
        <w:t>8</w:t>
      </w:r>
      <w:r w:rsidRPr="000E2E28">
        <w:rPr>
          <w:rFonts w:ascii="Times New Roman" w:hAnsi="Times New Roman"/>
          <w:sz w:val="24"/>
          <w:szCs w:val="24"/>
        </w:rPr>
        <w:t>.2.10. Принятие решения о реорганизации или ликвидации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.2.11.</w:t>
      </w:r>
      <w:r>
        <w:rPr>
          <w:rFonts w:ascii="Times New Roman" w:hAnsi="Times New Roman"/>
          <w:sz w:val="24"/>
          <w:szCs w:val="24"/>
        </w:rPr>
        <w:t xml:space="preserve"> </w:t>
      </w:r>
      <w:r w:rsidRPr="000E2E28">
        <w:rPr>
          <w:rFonts w:ascii="Times New Roman" w:hAnsi="Times New Roman"/>
          <w:sz w:val="24"/>
          <w:szCs w:val="24"/>
        </w:rPr>
        <w:t>Назначение ликвидационной комиссии и утверждение ликвидационных балансов.</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.2.12</w:t>
      </w:r>
      <w:r>
        <w:rPr>
          <w:rFonts w:ascii="Times New Roman" w:hAnsi="Times New Roman"/>
          <w:sz w:val="24"/>
          <w:szCs w:val="24"/>
        </w:rPr>
        <w:t>.</w:t>
      </w:r>
      <w:r w:rsidRPr="000E2E28">
        <w:rPr>
          <w:rFonts w:ascii="Times New Roman" w:hAnsi="Times New Roman"/>
          <w:sz w:val="24"/>
          <w:szCs w:val="24"/>
        </w:rPr>
        <w:t xml:space="preserve"> Утверждение денежной оценки имущества, вносимого для оплаты долей в уставном капитале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bookmarkStart w:id="38" w:name="Par205"/>
      <w:bookmarkEnd w:id="38"/>
      <w:r>
        <w:rPr>
          <w:rFonts w:ascii="Times New Roman" w:hAnsi="Times New Roman"/>
          <w:sz w:val="24"/>
          <w:szCs w:val="24"/>
        </w:rPr>
        <w:t>8</w:t>
      </w:r>
      <w:r w:rsidRPr="000E2E28">
        <w:rPr>
          <w:rFonts w:ascii="Times New Roman" w:hAnsi="Times New Roman"/>
          <w:sz w:val="24"/>
          <w:szCs w:val="24"/>
        </w:rPr>
        <w:t>.2.13. Принятие решения о создании филиала или открытии представительства.</w:t>
      </w:r>
    </w:p>
    <w:p w:rsidR="004C1A93"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.2.14. Утверждение положения о ревизионной комиссии Общества.</w:t>
      </w:r>
    </w:p>
    <w:p w:rsidR="004C1A93" w:rsidRDefault="004C1A93" w:rsidP="004C1A9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8.2.15. Принятие р</w:t>
      </w:r>
      <w:r>
        <w:rPr>
          <w:rFonts w:ascii="Times New Roman" w:hAnsi="Times New Roman"/>
          <w:sz w:val="24"/>
          <w:szCs w:val="24"/>
          <w:lang w:eastAsia="ru-RU"/>
        </w:rPr>
        <w:t>ешения об одобрении сделки, в совершении которой имеется заинтересованность.</w:t>
      </w:r>
    </w:p>
    <w:p w:rsidR="004C1A93" w:rsidRDefault="004C1A93" w:rsidP="004C1A9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8.2.16. Принятие р</w:t>
      </w:r>
      <w:r>
        <w:rPr>
          <w:rFonts w:ascii="Times New Roman" w:hAnsi="Times New Roman"/>
          <w:sz w:val="24"/>
          <w:szCs w:val="24"/>
          <w:lang w:eastAsia="ru-RU"/>
        </w:rPr>
        <w:t>ешения об одобрении крупной сделки или несколько взаимосвязанных сделок, связанных с приобретением, отчуждением или возможностью отчуждения обществом прямо либо косвенно имущества.</w:t>
      </w:r>
    </w:p>
    <w:p w:rsidR="004C1A93" w:rsidRDefault="004C1A93" w:rsidP="004C1A93">
      <w:pPr>
        <w:autoSpaceDE w:val="0"/>
        <w:autoSpaceDN w:val="0"/>
        <w:adjustRightInd w:val="0"/>
        <w:spacing w:after="0" w:line="240" w:lineRule="auto"/>
        <w:ind w:firstLine="709"/>
        <w:jc w:val="both"/>
        <w:rPr>
          <w:rFonts w:ascii="Times New Roman" w:hAnsi="Times New Roman"/>
          <w:sz w:val="24"/>
          <w:szCs w:val="24"/>
          <w:lang w:eastAsia="ru-RU"/>
        </w:rPr>
      </w:pPr>
      <w:r w:rsidRPr="00657E69">
        <w:rPr>
          <w:rFonts w:ascii="Times New Roman" w:hAnsi="Times New Roman"/>
          <w:sz w:val="24"/>
          <w:szCs w:val="24"/>
          <w:lang w:eastAsia="ru-RU"/>
        </w:rPr>
        <w:t>8.2.17. Принятие решения об одобрении Обществом сделки, связанной с отчуждением (обременением) имущества, включая заключение договора аренды на срок более чем один год.</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.2.1</w:t>
      </w:r>
      <w:r>
        <w:rPr>
          <w:rFonts w:ascii="Times New Roman" w:hAnsi="Times New Roman"/>
          <w:sz w:val="24"/>
          <w:szCs w:val="24"/>
        </w:rPr>
        <w:t>8</w:t>
      </w:r>
      <w:r w:rsidRPr="000E2E28">
        <w:rPr>
          <w:rFonts w:ascii="Times New Roman" w:hAnsi="Times New Roman"/>
          <w:sz w:val="24"/>
          <w:szCs w:val="24"/>
        </w:rPr>
        <w:t xml:space="preserve">. Решение иных вопросов, отнесенных Федеральным </w:t>
      </w:r>
      <w:hyperlink r:id="rId23" w:history="1">
        <w:r w:rsidRPr="000E2E28">
          <w:rPr>
            <w:rFonts w:ascii="Times New Roman" w:hAnsi="Times New Roman"/>
            <w:sz w:val="24"/>
            <w:szCs w:val="24"/>
          </w:rPr>
          <w:t>законом</w:t>
        </w:r>
      </w:hyperlink>
      <w:r w:rsidRPr="000E2E28">
        <w:rPr>
          <w:rFonts w:ascii="Times New Roman" w:hAnsi="Times New Roman"/>
          <w:sz w:val="24"/>
          <w:szCs w:val="24"/>
        </w:rPr>
        <w:t xml:space="preserve"> к компетенции Общего собрания участников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Общее собрание участников Общества вправе принимать решения только по вопросам повестки дня, сообщенным участникам Общества в установленном порядке, за исключением случаев, если в данном Общем собрании участников Общества участвуют все участники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 xml:space="preserve">.3. Решения по вопросам, предусмотренным </w:t>
      </w:r>
      <w:hyperlink w:anchor="Par193" w:history="1">
        <w:r w:rsidRPr="000E2E28">
          <w:rPr>
            <w:rFonts w:ascii="Times New Roman" w:hAnsi="Times New Roman"/>
            <w:sz w:val="24"/>
            <w:szCs w:val="24"/>
          </w:rPr>
          <w:t xml:space="preserve">пунктами </w:t>
        </w:r>
        <w:r>
          <w:rPr>
            <w:rFonts w:ascii="Times New Roman" w:hAnsi="Times New Roman"/>
            <w:sz w:val="24"/>
            <w:szCs w:val="24"/>
          </w:rPr>
          <w:t>8</w:t>
        </w:r>
        <w:r w:rsidRPr="000E2E28">
          <w:rPr>
            <w:rFonts w:ascii="Times New Roman" w:hAnsi="Times New Roman"/>
            <w:sz w:val="24"/>
            <w:szCs w:val="24"/>
          </w:rPr>
          <w:t>.2.2</w:t>
        </w:r>
      </w:hyperlink>
      <w:r w:rsidRPr="000E2E28">
        <w:rPr>
          <w:rFonts w:ascii="Times New Roman" w:hAnsi="Times New Roman"/>
          <w:sz w:val="24"/>
          <w:szCs w:val="24"/>
        </w:rPr>
        <w:t xml:space="preserve"> и </w:t>
      </w:r>
      <w:hyperlink w:anchor="Par205" w:history="1">
        <w:r>
          <w:rPr>
            <w:rFonts w:ascii="Times New Roman" w:hAnsi="Times New Roman"/>
            <w:sz w:val="24"/>
            <w:szCs w:val="24"/>
          </w:rPr>
          <w:t>8</w:t>
        </w:r>
        <w:r w:rsidRPr="000E2E28">
          <w:rPr>
            <w:rFonts w:ascii="Times New Roman" w:hAnsi="Times New Roman"/>
            <w:sz w:val="24"/>
            <w:szCs w:val="24"/>
          </w:rPr>
          <w:t>.2.13</w:t>
        </w:r>
      </w:hyperlink>
      <w:r w:rsidRPr="000E2E28">
        <w:rPr>
          <w:rFonts w:ascii="Times New Roman" w:hAnsi="Times New Roman"/>
          <w:sz w:val="24"/>
          <w:szCs w:val="24"/>
        </w:rPr>
        <w:t xml:space="preserve"> настоящего </w:t>
      </w:r>
      <w:r w:rsidRPr="000E2E28">
        <w:rPr>
          <w:rFonts w:ascii="Times New Roman" w:hAnsi="Times New Roman"/>
          <w:sz w:val="24"/>
          <w:szCs w:val="24"/>
        </w:rPr>
        <w:lastRenderedPageBreak/>
        <w:t>Устава, принимаются большинством не менее трех четвертей голосов от общего числа голосов участников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 xml:space="preserve">Решения по вопросам, предусмотренным </w:t>
      </w:r>
      <w:hyperlink w:anchor="Par200" w:history="1">
        <w:r w:rsidRPr="000E2E28">
          <w:rPr>
            <w:rFonts w:ascii="Times New Roman" w:hAnsi="Times New Roman"/>
            <w:sz w:val="24"/>
            <w:szCs w:val="24"/>
          </w:rPr>
          <w:t xml:space="preserve">пунктом </w:t>
        </w:r>
        <w:r>
          <w:rPr>
            <w:rFonts w:ascii="Times New Roman" w:hAnsi="Times New Roman"/>
            <w:sz w:val="24"/>
            <w:szCs w:val="24"/>
          </w:rPr>
          <w:t>8</w:t>
        </w:r>
        <w:r w:rsidRPr="000E2E28">
          <w:rPr>
            <w:rFonts w:ascii="Times New Roman" w:hAnsi="Times New Roman"/>
            <w:sz w:val="24"/>
            <w:szCs w:val="24"/>
          </w:rPr>
          <w:t>.2.10</w:t>
        </w:r>
      </w:hyperlink>
      <w:r w:rsidRPr="000E2E28">
        <w:rPr>
          <w:rFonts w:ascii="Times New Roman" w:hAnsi="Times New Roman"/>
          <w:sz w:val="24"/>
          <w:szCs w:val="24"/>
        </w:rPr>
        <w:t xml:space="preserve"> настоящего устава, принимаются участниками Общества (представителями участников Общества) единогласно.</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Решения по остальным вопросам принимаются участниками Общества (представителями участников Общества) большинством голосов от общего числа голосов, если иное не предусмотрено законодательством Российской Федерации и настоящим Уставом.</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.4. Общее собрание участников Общества открывается Генеральным директором. Общее собрание участников Общества, созванное аудитором или участниками Общества, открывает аудитор или один из участников Общества, созвавших данное Общее собрание участников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.5. Собрание ведет председательствующий, выбранный из состава участников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.6. Решения Общего собрания участников Общества принимаются открытым голосованием.</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Голосование на Общем собрании участников Общества проводится закрыто (тайно), если этого требуют участники Общества (представители участников Общества), обладающие не менее чем 10% голосов от общего числа голосов, которыми обладают присутствующие на собрании участники Общества (представители участников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.7. Решение Общего собрания участников Общества, принятое с нарушением требований законодательства Российской Федерации 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.8. Совет директоров утверждает повестку дня и организует подготовку к проведению Общего собрания участников Общества. Совет директоров обязан известить участников Общества о дате и месте проведения Общего собрания участников Общества, повестке дня, обеспечить ознакомление участников Общества с документами и материалами, выносимыми на рассмотрение Общего собрания участников Общества, и осуществить другие необходимые действия не позднее чем за тридцать дней до даты проведения собрания.</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 xml:space="preserve">.9. Уведомление участникам Общества о проведении Общего собрания участников Общества осуществляется путем направления им заказного письма, которое должно содержать все необходимые сведения, предусмотренные </w:t>
      </w:r>
      <w:hyperlink r:id="rId24" w:history="1">
        <w:r w:rsidRPr="000E2E28">
          <w:rPr>
            <w:rFonts w:ascii="Times New Roman" w:hAnsi="Times New Roman"/>
            <w:sz w:val="24"/>
            <w:szCs w:val="24"/>
          </w:rPr>
          <w:t>статьей 36</w:t>
        </w:r>
      </w:hyperlink>
      <w:r w:rsidRPr="000E2E28">
        <w:rPr>
          <w:rFonts w:ascii="Times New Roman" w:hAnsi="Times New Roman"/>
          <w:sz w:val="24"/>
          <w:szCs w:val="24"/>
        </w:rPr>
        <w:t xml:space="preserve"> Федерального закона от 8 февраля 1998 г. №14-ФЗ.</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.10. 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заключение аудитора по результатам проверки годовых отчетов и годовой бухгалтерской (финансовой) отчетности Общества; сведения о кандидате (кандидатах) на должность Генерального директора; проект изменений и дополнений, вносимых в Устав Общества, или Устав Общества в новой редакции.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Указанные информация и материалы в течение 30 (тридцати) дней до проведения Общего собрания участников Общества должны быть предоставлены всем участникам Общества для ознакомления в помещении единоличного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.11. Любой участник Общества вправе вносить предложения о включении в повестку дня Общего собрания участников Общества дополнительных вопросов не позднее</w:t>
      </w:r>
      <w:r>
        <w:rPr>
          <w:rFonts w:ascii="Times New Roman" w:hAnsi="Times New Roman"/>
          <w:sz w:val="24"/>
          <w:szCs w:val="24"/>
        </w:rPr>
        <w:t>,</w:t>
      </w:r>
      <w:r w:rsidRPr="000E2E28">
        <w:rPr>
          <w:rFonts w:ascii="Times New Roman" w:hAnsi="Times New Roman"/>
          <w:sz w:val="24"/>
          <w:szCs w:val="24"/>
        </w:rPr>
        <w:t xml:space="preserve"> чем за 15 (пятнадцать) дней до его проведения. В этом случае Совет директоров, созывающий собрание, обязан не позднее чем за 10 (десять) дней до его проведения уведомить всех участников Общества путем направления им заказного письма.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.12. Внеочередное Общее собрание участников Общества созывается Советом директоров по его инициативе, а также по требованию участников Общества, обладающих в совокупности не менее чем одной десятой от общего числа голосов участников Общества, аудитора.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bookmarkStart w:id="39" w:name="Par222"/>
      <w:bookmarkEnd w:id="39"/>
      <w:r>
        <w:rPr>
          <w:rFonts w:ascii="Times New Roman" w:hAnsi="Times New Roman"/>
          <w:sz w:val="24"/>
          <w:szCs w:val="24"/>
        </w:rPr>
        <w:lastRenderedPageBreak/>
        <w:t>8</w:t>
      </w:r>
      <w:r w:rsidRPr="000E2E28">
        <w:rPr>
          <w:rFonts w:ascii="Times New Roman" w:hAnsi="Times New Roman"/>
          <w:sz w:val="24"/>
          <w:szCs w:val="24"/>
        </w:rPr>
        <w:t>.13. Совет директоров должен в течение 5 (пяти) дней после поступления требования о созыве внеочередного Общего собрания участников Общества принять решение о созыве или об отказе в созыве Общего собрания участников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.14. В случае принятия решения о проведении внеочередного Общего собрания участников Общества указанное собрание должно быть проведено не позднее 45 (сорока пяти) дней со дня получения требования о его проведении. Расходы на подготовку, созыв и проведение такого Общего собрания участников Общества могут быть возмещены по решению Общего собрания участников Общества за счет средств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657E69">
        <w:rPr>
          <w:rFonts w:ascii="Times New Roman" w:hAnsi="Times New Roman"/>
          <w:sz w:val="24"/>
          <w:szCs w:val="24"/>
        </w:rPr>
        <w:t xml:space="preserve">8.15. В случае, если в течение установленного </w:t>
      </w:r>
      <w:hyperlink w:anchor="Par222" w:history="1">
        <w:r w:rsidRPr="00657E69">
          <w:rPr>
            <w:rFonts w:ascii="Times New Roman" w:hAnsi="Times New Roman"/>
            <w:sz w:val="24"/>
            <w:szCs w:val="24"/>
          </w:rPr>
          <w:t>пунктом 8.2.</w:t>
        </w:r>
      </w:hyperlink>
      <w:r w:rsidRPr="00657E69">
        <w:rPr>
          <w:rFonts w:ascii="Times New Roman" w:hAnsi="Times New Roman"/>
          <w:sz w:val="24"/>
          <w:szCs w:val="24"/>
        </w:rPr>
        <w:t>17 настоящего устава срока не принято решение о проведении внеочередного Общего собрания участников Общества или принято решение об отказе в его проведении, внеочередное Общее собрание участников Общества может быть созвано лицами, требующими его проведения.</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.16. Решение Общего собрания участников Общества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заочного голосования (опросным путем).</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.17. Решение Общего собрания участников Общества по вопросу утверждения годовых отчетов и годовой бухгалтерской (финансовой) отчетности  не может быть принято путем проведения заочного голосования.</w:t>
      </w:r>
    </w:p>
    <w:p w:rsidR="004C1A93"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0E2E28">
        <w:rPr>
          <w:rFonts w:ascii="Times New Roman" w:hAnsi="Times New Roman"/>
          <w:sz w:val="24"/>
          <w:szCs w:val="24"/>
        </w:rPr>
        <w:t>.18. Порядок проведения заочного голосования определяется Положением о проведении Общего собрания участников Общества.</w:t>
      </w:r>
    </w:p>
    <w:p w:rsidR="004C1A93" w:rsidRPr="00350CA4"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8.19. </w:t>
      </w:r>
      <w:r w:rsidRPr="00350CA4">
        <w:rPr>
          <w:rFonts w:ascii="Times New Roman" w:hAnsi="Times New Roman"/>
          <w:sz w:val="24"/>
          <w:szCs w:val="24"/>
        </w:rPr>
        <w:t>При наличии единственного участника Общества, решения по вопросам, относящимся к компетенции Общего собрания участников общества, принимаются единственным участником единолично, и оформляются письменно. Нотариального удостоверения в целях подтверждения принятия решения Общим собранием участников Общества не требуется. При этом положения Закона об ООО, определяющие порядок и сроки подготовки, созыва и проведения Общего собрания участников, не применяются, за исключением положений, касающихся сроков проведения годового Общего собрания участников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p>
    <w:p w:rsidR="004C1A93" w:rsidRPr="000E2E28" w:rsidRDefault="004C1A93" w:rsidP="004C1A93">
      <w:pPr>
        <w:widowControl w:val="0"/>
        <w:autoSpaceDE w:val="0"/>
        <w:autoSpaceDN w:val="0"/>
        <w:adjustRightInd w:val="0"/>
        <w:spacing w:before="240" w:after="240" w:line="240" w:lineRule="auto"/>
        <w:ind w:firstLine="709"/>
        <w:jc w:val="center"/>
        <w:rPr>
          <w:rFonts w:ascii="Times New Roman" w:hAnsi="Times New Roman"/>
          <w:b/>
          <w:sz w:val="24"/>
          <w:szCs w:val="24"/>
        </w:rPr>
      </w:pPr>
      <w:r>
        <w:rPr>
          <w:rFonts w:ascii="Times New Roman" w:hAnsi="Times New Roman"/>
          <w:b/>
          <w:sz w:val="24"/>
          <w:szCs w:val="24"/>
        </w:rPr>
        <w:t>9</w:t>
      </w:r>
      <w:r w:rsidRPr="000E2E28">
        <w:rPr>
          <w:rFonts w:ascii="Times New Roman" w:hAnsi="Times New Roman"/>
          <w:b/>
          <w:sz w:val="24"/>
          <w:szCs w:val="24"/>
        </w:rPr>
        <w:t>. Совет директоров</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.1. Состав Совета директоров определяется в количестве пяти (5) человек.</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.2. Члены Совета директоров избираются на Общем собрании участников Общества на срок до следующего годового Общего собрания участников.</w:t>
      </w:r>
    </w:p>
    <w:p w:rsidR="004C1A93" w:rsidRPr="000E2E28" w:rsidRDefault="004C1A93" w:rsidP="004C1A93">
      <w:pPr>
        <w:spacing w:after="0" w:line="240" w:lineRule="auto"/>
        <w:ind w:firstLine="709"/>
        <w:jc w:val="both"/>
        <w:rPr>
          <w:rFonts w:ascii="Times New Roman" w:hAnsi="Times New Roman"/>
          <w:sz w:val="24"/>
          <w:szCs w:val="24"/>
        </w:rPr>
      </w:pPr>
      <w:r w:rsidRPr="000E2E28">
        <w:rPr>
          <w:rFonts w:ascii="Times New Roman" w:hAnsi="Times New Roman"/>
          <w:sz w:val="24"/>
          <w:szCs w:val="24"/>
        </w:rPr>
        <w:t>В случае избрания Совета директоров на внеочередном Общем собрании участников Общества члены Совета директоров считаются избранными на период до даты проведения годового Общего собрания участников Общества.</w:t>
      </w:r>
    </w:p>
    <w:p w:rsidR="004C1A93" w:rsidRPr="000E2E28" w:rsidRDefault="004C1A93" w:rsidP="004C1A93">
      <w:pPr>
        <w:spacing w:after="0" w:line="240" w:lineRule="auto"/>
        <w:ind w:firstLine="709"/>
        <w:jc w:val="both"/>
        <w:rPr>
          <w:rFonts w:ascii="Times New Roman" w:hAnsi="Times New Roman"/>
          <w:sz w:val="24"/>
          <w:szCs w:val="24"/>
        </w:rPr>
      </w:pPr>
      <w:r w:rsidRPr="000E2E28">
        <w:rPr>
          <w:rFonts w:ascii="Times New Roman" w:hAnsi="Times New Roman"/>
          <w:sz w:val="24"/>
          <w:szCs w:val="24"/>
        </w:rPr>
        <w:t>Если годовое Общее собрание участников Общества не было проведено не ранее чем через два месяца и не позднее чем через шесть месяцев после окончания финансового года, полномочия Совета директоров прекращаются, за исключением полномочий по созыву, подготовке и проведению годового Общего собрания участников Общества.</w:t>
      </w:r>
    </w:p>
    <w:p w:rsidR="004C1A93" w:rsidRPr="000E2E28" w:rsidRDefault="004C1A93" w:rsidP="004C1A93">
      <w:pPr>
        <w:spacing w:after="0" w:line="240" w:lineRule="auto"/>
        <w:ind w:firstLine="709"/>
        <w:jc w:val="both"/>
        <w:rPr>
          <w:rFonts w:ascii="Times New Roman" w:hAnsi="Times New Roman"/>
          <w:sz w:val="24"/>
          <w:szCs w:val="24"/>
        </w:rPr>
      </w:pPr>
      <w:r w:rsidRPr="0095082D">
        <w:rPr>
          <w:rFonts w:ascii="Times New Roman" w:hAnsi="Times New Roman"/>
          <w:sz w:val="24"/>
          <w:szCs w:val="24"/>
        </w:rPr>
        <w:t>9.3.</w:t>
      </w:r>
      <w:r w:rsidRPr="000E2E28">
        <w:rPr>
          <w:rFonts w:ascii="Times New Roman" w:hAnsi="Times New Roman"/>
          <w:sz w:val="24"/>
          <w:szCs w:val="24"/>
        </w:rPr>
        <w:t xml:space="preserve"> Членом Совета директоров может быть только физическое лицо.</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.4. Лица, избранные в состав Совета директоров, могут переизбираться неограниченное число раз.</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.5. К исключительной компетенции Совета директоров относится:</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.5.1. Определение основных и приоритетных направлений деятельности Общества.</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.5.2. Решение о проведении внеочередного собрания участников или решение об отказе в проведении собрания.</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.5.3. Созыв внеочередных собраний участников.</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.5.4. Утверждение повестки дня Общего собрания.</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 xml:space="preserve">.5.5. Определение даты составления списка участников, имеющих право на участие в Общем собрании участников, и другие вопросы, связанные с подготовкой и проведением Общего собрания участников. </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9</w:t>
      </w:r>
      <w:r w:rsidRPr="000E2E28">
        <w:rPr>
          <w:rFonts w:ascii="Times New Roman" w:hAnsi="Times New Roman"/>
          <w:sz w:val="24"/>
          <w:szCs w:val="24"/>
        </w:rPr>
        <w:t>.5.6. Установление размера выплачиваемых генеральному директору вознаграждения и компенсаций.</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.5.</w:t>
      </w:r>
      <w:r>
        <w:rPr>
          <w:rFonts w:ascii="Times New Roman" w:hAnsi="Times New Roman"/>
          <w:sz w:val="24"/>
          <w:szCs w:val="24"/>
        </w:rPr>
        <w:t>7</w:t>
      </w:r>
      <w:r w:rsidRPr="000E2E28">
        <w:rPr>
          <w:rFonts w:ascii="Times New Roman" w:hAnsi="Times New Roman"/>
          <w:sz w:val="24"/>
          <w:szCs w:val="24"/>
        </w:rPr>
        <w:t>. Рекомендации по определению размера оплаты услуг аудитора.</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.5.</w:t>
      </w:r>
      <w:r>
        <w:rPr>
          <w:rFonts w:ascii="Times New Roman" w:hAnsi="Times New Roman"/>
          <w:sz w:val="24"/>
          <w:szCs w:val="24"/>
        </w:rPr>
        <w:t>8</w:t>
      </w:r>
      <w:r w:rsidRPr="000E2E28">
        <w:rPr>
          <w:rFonts w:ascii="Times New Roman" w:hAnsi="Times New Roman"/>
          <w:sz w:val="24"/>
          <w:szCs w:val="24"/>
        </w:rPr>
        <w:t>. Рекомендации о распределении чистой прибыли, порядку и форме выплаты дивидендов.</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.5.</w:t>
      </w:r>
      <w:r>
        <w:rPr>
          <w:rFonts w:ascii="Times New Roman" w:hAnsi="Times New Roman"/>
          <w:sz w:val="24"/>
          <w:szCs w:val="24"/>
        </w:rPr>
        <w:t>9</w:t>
      </w:r>
      <w:r w:rsidRPr="000E2E28">
        <w:rPr>
          <w:rFonts w:ascii="Times New Roman" w:hAnsi="Times New Roman"/>
          <w:sz w:val="24"/>
          <w:szCs w:val="24"/>
        </w:rPr>
        <w:t>. Использование резервного и иных фондов Общества, в случае их образования.</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.5.</w:t>
      </w:r>
      <w:r>
        <w:rPr>
          <w:rFonts w:ascii="Times New Roman" w:hAnsi="Times New Roman"/>
          <w:sz w:val="24"/>
          <w:szCs w:val="24"/>
        </w:rPr>
        <w:t>10</w:t>
      </w:r>
      <w:r w:rsidRPr="000E2E28">
        <w:rPr>
          <w:rFonts w:ascii="Times New Roman" w:hAnsi="Times New Roman"/>
          <w:sz w:val="24"/>
          <w:szCs w:val="24"/>
        </w:rPr>
        <w:t>. Утверждение или принятие документов, регулирующих организацию деятельност</w:t>
      </w:r>
      <w:r>
        <w:rPr>
          <w:rFonts w:ascii="Times New Roman" w:hAnsi="Times New Roman"/>
          <w:sz w:val="24"/>
          <w:szCs w:val="24"/>
        </w:rPr>
        <w:t>и</w:t>
      </w:r>
      <w:r w:rsidRPr="000E2E28">
        <w:rPr>
          <w:rFonts w:ascii="Times New Roman" w:hAnsi="Times New Roman"/>
          <w:sz w:val="24"/>
          <w:szCs w:val="24"/>
        </w:rPr>
        <w:t xml:space="preserve"> Общества (внутренних документов Общества).</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.5.1</w:t>
      </w:r>
      <w:r>
        <w:rPr>
          <w:rFonts w:ascii="Times New Roman" w:hAnsi="Times New Roman"/>
          <w:sz w:val="24"/>
          <w:szCs w:val="24"/>
        </w:rPr>
        <w:t>1</w:t>
      </w:r>
      <w:r w:rsidRPr="000E2E28">
        <w:rPr>
          <w:rFonts w:ascii="Times New Roman" w:hAnsi="Times New Roman"/>
          <w:sz w:val="24"/>
          <w:szCs w:val="24"/>
        </w:rPr>
        <w:t>. Предварительное утверждение годового отчета Общества не позднее, чем за 30 дней до даты проведения Общего собрания участников.</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.5.1</w:t>
      </w:r>
      <w:r>
        <w:rPr>
          <w:rFonts w:ascii="Times New Roman" w:hAnsi="Times New Roman"/>
          <w:sz w:val="24"/>
          <w:szCs w:val="24"/>
        </w:rPr>
        <w:t>2</w:t>
      </w:r>
      <w:r w:rsidRPr="000E2E28">
        <w:rPr>
          <w:rFonts w:ascii="Times New Roman" w:hAnsi="Times New Roman"/>
          <w:sz w:val="24"/>
          <w:szCs w:val="24"/>
        </w:rPr>
        <w:t>. Утверждение сметы расходов на содержание Общества (включая капитальные вложения).</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.5.1</w:t>
      </w:r>
      <w:r>
        <w:rPr>
          <w:rFonts w:ascii="Times New Roman" w:hAnsi="Times New Roman"/>
          <w:sz w:val="24"/>
          <w:szCs w:val="24"/>
        </w:rPr>
        <w:t>3</w:t>
      </w:r>
      <w:r w:rsidRPr="000E2E28">
        <w:rPr>
          <w:rFonts w:ascii="Times New Roman" w:hAnsi="Times New Roman"/>
          <w:sz w:val="24"/>
          <w:szCs w:val="24"/>
        </w:rPr>
        <w:t>. Утверждение бюджета доходов и расходов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.5.1</w:t>
      </w:r>
      <w:r>
        <w:rPr>
          <w:rFonts w:ascii="Times New Roman" w:hAnsi="Times New Roman"/>
          <w:sz w:val="24"/>
          <w:szCs w:val="24"/>
        </w:rPr>
        <w:t>4</w:t>
      </w:r>
      <w:r w:rsidRPr="000E2E28">
        <w:rPr>
          <w:rFonts w:ascii="Times New Roman" w:hAnsi="Times New Roman"/>
          <w:sz w:val="24"/>
          <w:szCs w:val="24"/>
        </w:rPr>
        <w:t>. Решение вопросов об одобрении Обществом сделки, в совершении которой имеется заинтересованность, в случаях, предусмотренных статьей 45 Федерального закона от 8 февраля 1998 г. №14-ФЗ.</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.5.1</w:t>
      </w:r>
      <w:r>
        <w:rPr>
          <w:rFonts w:ascii="Times New Roman" w:hAnsi="Times New Roman"/>
          <w:sz w:val="24"/>
          <w:szCs w:val="24"/>
        </w:rPr>
        <w:t>5</w:t>
      </w:r>
      <w:r w:rsidRPr="000E2E28">
        <w:rPr>
          <w:rFonts w:ascii="Times New Roman" w:hAnsi="Times New Roman"/>
          <w:sz w:val="24"/>
          <w:szCs w:val="24"/>
        </w:rPr>
        <w:t>. Решение вопросов об одобрении Обществом крупных сделок, в случаях, предусмотренных статьей 46 Федерального закона от 8 февраля 1998 г. №14-ФЗ.</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657E69">
        <w:rPr>
          <w:rFonts w:ascii="Times New Roman" w:hAnsi="Times New Roman"/>
          <w:sz w:val="24"/>
          <w:szCs w:val="24"/>
        </w:rPr>
        <w:t>9.5.16. Согласование вопроса об одобрении Обществом сделки, связанной с отчуждением (обременением) недвижимого имущества Общества, включая заключение договора аренды на срок более чем один год.</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.5.1</w:t>
      </w:r>
      <w:r>
        <w:rPr>
          <w:rFonts w:ascii="Times New Roman" w:hAnsi="Times New Roman"/>
          <w:sz w:val="24"/>
          <w:szCs w:val="24"/>
        </w:rPr>
        <w:t>8</w:t>
      </w:r>
      <w:r w:rsidRPr="000E2E28">
        <w:rPr>
          <w:rFonts w:ascii="Times New Roman" w:hAnsi="Times New Roman"/>
          <w:sz w:val="24"/>
          <w:szCs w:val="24"/>
        </w:rPr>
        <w:t>. Решение иных вопросов, предусмотренных Федеральным законом от 8 февраля 1998 г. №14-ФЗ и настоящим Уставом.</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9</w:t>
      </w:r>
      <w:r w:rsidRPr="000E2E28">
        <w:rPr>
          <w:rFonts w:ascii="Times New Roman" w:hAnsi="Times New Roman"/>
          <w:sz w:val="24"/>
          <w:szCs w:val="24"/>
        </w:rPr>
        <w:t>.6. По решению Общего собрания участников Общества полномочия членов Совета директоров могут быть прекращены досрочно.</w:t>
      </w:r>
    </w:p>
    <w:p w:rsidR="004C1A93" w:rsidRPr="000E2E28" w:rsidRDefault="004C1A93" w:rsidP="004C1A93">
      <w:pPr>
        <w:spacing w:after="0" w:line="240" w:lineRule="auto"/>
        <w:ind w:firstLine="709"/>
        <w:jc w:val="both"/>
        <w:rPr>
          <w:rFonts w:ascii="Times New Roman" w:hAnsi="Times New Roman"/>
          <w:sz w:val="24"/>
          <w:szCs w:val="24"/>
        </w:rPr>
      </w:pPr>
      <w:r w:rsidRPr="000E2E28">
        <w:rPr>
          <w:rFonts w:ascii="Times New Roman" w:hAnsi="Times New Roman"/>
          <w:sz w:val="24"/>
          <w:szCs w:val="24"/>
        </w:rPr>
        <w:t xml:space="preserve">Решение Общего собрания </w:t>
      </w:r>
      <w:r>
        <w:rPr>
          <w:rFonts w:ascii="Times New Roman" w:hAnsi="Times New Roman"/>
          <w:sz w:val="24"/>
          <w:szCs w:val="24"/>
        </w:rPr>
        <w:t>участников</w:t>
      </w:r>
      <w:r w:rsidRPr="000E2E28">
        <w:rPr>
          <w:rFonts w:ascii="Times New Roman" w:hAnsi="Times New Roman"/>
          <w:sz w:val="24"/>
          <w:szCs w:val="24"/>
        </w:rPr>
        <w:t xml:space="preserve"> о досрочном прекращении полномочий может быть принято только в отношении всех членов Совета директоров.</w:t>
      </w:r>
    </w:p>
    <w:p w:rsidR="004C1A93" w:rsidRPr="000E2E28" w:rsidRDefault="004C1A93" w:rsidP="004C1A93">
      <w:pPr>
        <w:widowControl w:val="0"/>
        <w:autoSpaceDE w:val="0"/>
        <w:autoSpaceDN w:val="0"/>
        <w:adjustRightInd w:val="0"/>
        <w:spacing w:before="240" w:after="240" w:line="240" w:lineRule="auto"/>
        <w:ind w:firstLine="709"/>
        <w:jc w:val="center"/>
        <w:rPr>
          <w:rFonts w:ascii="Times New Roman" w:hAnsi="Times New Roman"/>
          <w:b/>
          <w:sz w:val="24"/>
          <w:szCs w:val="24"/>
        </w:rPr>
      </w:pPr>
      <w:bookmarkStart w:id="40" w:name="Par229"/>
      <w:bookmarkEnd w:id="40"/>
      <w:r>
        <w:rPr>
          <w:rFonts w:ascii="Times New Roman" w:hAnsi="Times New Roman"/>
          <w:b/>
          <w:sz w:val="24"/>
          <w:szCs w:val="24"/>
        </w:rPr>
        <w:t>10</w:t>
      </w:r>
      <w:r w:rsidRPr="000E2E28">
        <w:rPr>
          <w:rFonts w:ascii="Times New Roman" w:hAnsi="Times New Roman"/>
          <w:b/>
          <w:sz w:val="24"/>
          <w:szCs w:val="24"/>
        </w:rPr>
        <w:t>. Генеральный директор</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.1. Единоличным исполнительным органом Общества является Генеральный директор.</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 xml:space="preserve">.2. Срок полномочий Генерального директора составляет </w:t>
      </w:r>
      <w:r>
        <w:rPr>
          <w:rFonts w:ascii="Times New Roman" w:hAnsi="Times New Roman"/>
          <w:sz w:val="24"/>
          <w:szCs w:val="24"/>
        </w:rPr>
        <w:t>3 (три) года</w:t>
      </w:r>
      <w:r w:rsidRPr="000E2E28">
        <w:rPr>
          <w:rFonts w:ascii="Times New Roman" w:hAnsi="Times New Roman"/>
          <w:sz w:val="24"/>
          <w:szCs w:val="24"/>
        </w:rPr>
        <w:t>. Генеральный директор может переизбираться неограниченное число раз.</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.3. Генеральный директор обязан в своей деятельности соблюдать требования законодательства Российской Федерации, руководствоваться требованиями настоящего Устава, решениями органов управления Общества, принятыми в рамках их компетенции, а также заключенными Обществом договорами и соглашениями, в том числе заключенным с Обществом трудовым договором.</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.4. Генеральный директор обязан действовать в интересах Общества добросовестно и разумно. Генеральный директор несет ответственность перед Обществом за убытки, причиненные Обществу своими виновными действиями (бездействием), если иные основания и размер ответственности не установлены федеральными законами.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 xml:space="preserve">.5. Генеральный директор руководит текущей деятельностью Общества и решает все вопросы, которые не отнесены настоящим Уставом и Федеральным </w:t>
      </w:r>
      <w:hyperlink r:id="rId25" w:history="1">
        <w:r w:rsidRPr="000E2E28">
          <w:rPr>
            <w:rFonts w:ascii="Times New Roman" w:hAnsi="Times New Roman"/>
            <w:sz w:val="24"/>
            <w:szCs w:val="24"/>
          </w:rPr>
          <w:t>законом</w:t>
        </w:r>
      </w:hyperlink>
      <w:r w:rsidRPr="000E2E28">
        <w:rPr>
          <w:rFonts w:ascii="Times New Roman" w:hAnsi="Times New Roman"/>
          <w:sz w:val="24"/>
          <w:szCs w:val="24"/>
        </w:rPr>
        <w:t xml:space="preserve"> к компетенции Общего собрания участников Общества и Совета директоров.</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.6. Трудовой договор с Генеральным директором от имени Общества подписывается председателем Совета директоров.</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.7. Генеральный директор:</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.7.1. Без доверенности действует от имени Общества, в том числе представляет его интересы и совершает сделки.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.7.2. Выдает доверенности на право представительства от имени Общества, в том числе доверенности с правом передоверия.</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.7.3.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10</w:t>
      </w:r>
      <w:r w:rsidRPr="000E2E28">
        <w:rPr>
          <w:rFonts w:ascii="Times New Roman" w:hAnsi="Times New Roman"/>
          <w:sz w:val="24"/>
          <w:szCs w:val="24"/>
        </w:rPr>
        <w:t>.7.4. Рассматривает текущие и перспективные планы работ.</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.7.5. Обеспечивает выполнение планов деятельности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.7.6. Обеспечивает выполнение решений Общего собрания участников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.7.7. Подготавливает материалы, проекты и предложения по вопросам, выносимым на рассмотрение Общего собрания участников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.7.8. Распоряжается имуществом Общества в пределах, установленных Общим собранием участников Общества, настоящим уставом и законодательством Российской Федерации.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.7.9. Утверждает штатные расписания Общества, филиалов и представительств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.7.10. Открывает расчетный, валютный и другие счета Общества в банках.</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.7.11. Обеспечивает организацию бухгалтерского учета и ведение бухгалтерской отчетности.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.7.12. Представляет на утверждение Общего собрания участников Общества годовой отчет и бухгалтерскую (финансовую) отчетность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 xml:space="preserve">.7.13. Осуществляет иные полномочия, не отнесенные Федеральным </w:t>
      </w:r>
      <w:hyperlink r:id="rId26" w:history="1">
        <w:r w:rsidRPr="000E2E28">
          <w:rPr>
            <w:rFonts w:ascii="Times New Roman" w:hAnsi="Times New Roman"/>
            <w:sz w:val="24"/>
            <w:szCs w:val="24"/>
          </w:rPr>
          <w:t>законом</w:t>
        </w:r>
      </w:hyperlink>
      <w:r w:rsidRPr="000E2E28">
        <w:rPr>
          <w:rFonts w:ascii="Times New Roman" w:hAnsi="Times New Roman"/>
          <w:sz w:val="24"/>
          <w:szCs w:val="24"/>
        </w:rPr>
        <w:t xml:space="preserve"> от 8 февраля 1998 г. №14-ФЗ или уставом Общества к компетенции Общего собрания участников Общества.</w:t>
      </w:r>
    </w:p>
    <w:p w:rsidR="004C1A93"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.8. В качестве единоличного исполнительного органа Общества может выступать только физическое лицо.</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10.9. В случае невозможности исполнения Генеральным директором Общества своих функциональных обязанностей и отсутствия выданной Генеральным директором Общества доверенности, функции временного единоличного исполнительного органа Общества передаются лицу, исполняющему обязанности главного бухгалтера Общества, на срок не более 2 (двух) месяцев до созыва внеочередного собрания Общества. </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10</w:t>
      </w:r>
      <w:r w:rsidRPr="000E2E28">
        <w:rPr>
          <w:rFonts w:ascii="Times New Roman" w:hAnsi="Times New Roman"/>
          <w:sz w:val="24"/>
          <w:szCs w:val="24"/>
        </w:rPr>
        <w:t>.</w:t>
      </w:r>
      <w:r>
        <w:rPr>
          <w:rFonts w:ascii="Times New Roman" w:hAnsi="Times New Roman"/>
          <w:sz w:val="24"/>
          <w:szCs w:val="24"/>
        </w:rPr>
        <w:t>10</w:t>
      </w:r>
      <w:r w:rsidRPr="000E2E28">
        <w:rPr>
          <w:rFonts w:ascii="Times New Roman" w:hAnsi="Times New Roman"/>
          <w:sz w:val="24"/>
          <w:szCs w:val="24"/>
        </w:rPr>
        <w:t xml:space="preserve">. Генеральный директор имеет право досрочно расторгнуть трудовой договор, предупредив об этом </w:t>
      </w:r>
      <w:r>
        <w:rPr>
          <w:rFonts w:ascii="Times New Roman" w:hAnsi="Times New Roman"/>
          <w:sz w:val="24"/>
          <w:szCs w:val="24"/>
        </w:rPr>
        <w:t>Администрацию города Суджи Суджанского района Курской области</w:t>
      </w:r>
      <w:r w:rsidRPr="000E2E28">
        <w:rPr>
          <w:rFonts w:ascii="Times New Roman" w:hAnsi="Times New Roman"/>
          <w:sz w:val="24"/>
          <w:szCs w:val="24"/>
        </w:rPr>
        <w:t xml:space="preserve"> в письменной форме не позднее чем за один месяц, направив заявление об увольнении в Совет директоров Общества для рассмотрения, а копию – в</w:t>
      </w:r>
      <w:r w:rsidRPr="00460E34">
        <w:rPr>
          <w:rFonts w:ascii="Times New Roman" w:hAnsi="Times New Roman"/>
          <w:sz w:val="24"/>
          <w:szCs w:val="24"/>
        </w:rPr>
        <w:t xml:space="preserve"> </w:t>
      </w:r>
      <w:r>
        <w:rPr>
          <w:rFonts w:ascii="Times New Roman" w:hAnsi="Times New Roman"/>
          <w:sz w:val="24"/>
          <w:szCs w:val="24"/>
        </w:rPr>
        <w:t>Администрацию города Суджи Суджанского района Курской области</w:t>
      </w:r>
      <w:r w:rsidRPr="000E2E28">
        <w:rPr>
          <w:rFonts w:ascii="Times New Roman" w:hAnsi="Times New Roman"/>
          <w:sz w:val="24"/>
          <w:szCs w:val="24"/>
        </w:rPr>
        <w:t>.</w:t>
      </w:r>
    </w:p>
    <w:p w:rsidR="004C1A93" w:rsidRPr="000E2E28" w:rsidRDefault="004C1A93" w:rsidP="004C1A93">
      <w:pPr>
        <w:widowControl w:val="0"/>
        <w:autoSpaceDE w:val="0"/>
        <w:autoSpaceDN w:val="0"/>
        <w:adjustRightInd w:val="0"/>
        <w:spacing w:before="240" w:after="240" w:line="240" w:lineRule="auto"/>
        <w:ind w:firstLine="709"/>
        <w:jc w:val="center"/>
        <w:rPr>
          <w:rFonts w:ascii="Times New Roman" w:hAnsi="Times New Roman"/>
          <w:b/>
          <w:sz w:val="24"/>
          <w:szCs w:val="24"/>
        </w:rPr>
      </w:pPr>
      <w:r w:rsidRPr="000E2E28">
        <w:rPr>
          <w:rFonts w:ascii="Times New Roman" w:hAnsi="Times New Roman"/>
          <w:b/>
          <w:sz w:val="24"/>
          <w:szCs w:val="24"/>
        </w:rPr>
        <w:t>1</w:t>
      </w:r>
      <w:r>
        <w:rPr>
          <w:rFonts w:ascii="Times New Roman" w:hAnsi="Times New Roman"/>
          <w:b/>
          <w:sz w:val="24"/>
          <w:szCs w:val="24"/>
        </w:rPr>
        <w:t>1</w:t>
      </w:r>
      <w:r w:rsidRPr="000E2E28">
        <w:rPr>
          <w:rFonts w:ascii="Times New Roman" w:hAnsi="Times New Roman"/>
          <w:b/>
          <w:sz w:val="24"/>
          <w:szCs w:val="24"/>
        </w:rPr>
        <w:t>. Ревизионная комиссия и Аудитор Общества</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.1. Для осуществления контроля за финансово-хозяйственной деятельностью Общества Общим собранием участников Общества избирается Ревизионная комиссия на срок до следующего годового Общего собрания участников.</w:t>
      </w:r>
    </w:p>
    <w:p w:rsidR="004C1A93" w:rsidRPr="000E2E28" w:rsidRDefault="004C1A93" w:rsidP="004C1A93">
      <w:pPr>
        <w:spacing w:after="0" w:line="240" w:lineRule="auto"/>
        <w:ind w:firstLine="709"/>
        <w:jc w:val="both"/>
        <w:rPr>
          <w:rFonts w:ascii="Times New Roman" w:hAnsi="Times New Roman"/>
          <w:sz w:val="24"/>
          <w:szCs w:val="24"/>
        </w:rPr>
      </w:pPr>
      <w:r w:rsidRPr="000E2E28">
        <w:rPr>
          <w:rFonts w:ascii="Times New Roman" w:hAnsi="Times New Roman"/>
          <w:sz w:val="24"/>
          <w:szCs w:val="24"/>
        </w:rPr>
        <w:t xml:space="preserve">В случае избрания Ревизионной комиссии Общества на внеочередном Общем собрании </w:t>
      </w:r>
      <w:r>
        <w:rPr>
          <w:rFonts w:ascii="Times New Roman" w:hAnsi="Times New Roman"/>
          <w:sz w:val="24"/>
          <w:szCs w:val="24"/>
        </w:rPr>
        <w:t>участников</w:t>
      </w:r>
      <w:r w:rsidRPr="000E2E28">
        <w:rPr>
          <w:rFonts w:ascii="Times New Roman" w:hAnsi="Times New Roman"/>
          <w:sz w:val="24"/>
          <w:szCs w:val="24"/>
        </w:rPr>
        <w:t xml:space="preserve"> члены Ревизионной комиссии считаются избранными на период до даты проведения годового Общего собрания участников Общества.</w:t>
      </w:r>
    </w:p>
    <w:p w:rsidR="004C1A93" w:rsidRPr="000E2E28" w:rsidRDefault="004C1A93" w:rsidP="004C1A93">
      <w:pPr>
        <w:spacing w:after="0" w:line="240" w:lineRule="auto"/>
        <w:ind w:firstLine="709"/>
        <w:jc w:val="both"/>
        <w:rPr>
          <w:rFonts w:ascii="Times New Roman" w:hAnsi="Times New Roman"/>
          <w:sz w:val="24"/>
          <w:szCs w:val="24"/>
        </w:rPr>
      </w:pPr>
      <w:r w:rsidRPr="000E2E28">
        <w:rPr>
          <w:rFonts w:ascii="Times New Roman" w:hAnsi="Times New Roman"/>
          <w:sz w:val="24"/>
          <w:szCs w:val="24"/>
        </w:rPr>
        <w:t>Количественный состав Ревизионной комиссии состоит из трех (3) человек.</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.2. По решению Общего собрания участников Общества полномочия всех или отдельных членов Ревизионной комиссии могут быть прекращены досрочно.</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.3. К компетенции Ревизионной комиссии относится:</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.3.1.  Подтверждение достоверности данных, содержащихся в годовом отчете, бухгалтерской (финансовой) отчетности, отчете о финансовых результатах Общества.</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.3.2. Анализ финансового состояния Общества, выявление резервов улучшения финансового состояния Общества и выработка рекомендаций для органов управления Общества;</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.3.3. Организация и осуществление проверки (ревизии) финансово-хозяйственной деятельности Общества, в частности: 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внутренним документам Общества.</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.3.4. Контроль за сохранностью и использованием основных средств.</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11</w:t>
      </w:r>
      <w:r w:rsidRPr="000E2E28">
        <w:rPr>
          <w:rFonts w:ascii="Times New Roman" w:hAnsi="Times New Roman"/>
          <w:sz w:val="24"/>
          <w:szCs w:val="24"/>
        </w:rPr>
        <w:t>.3.5. Контроль за соблюдением установленного порядка списания на убытки Общества задолженности неплатежеспособных дебиторов.</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.3.6. Контроль за расходованием денежных средств Общества в соответствии с утвержденными бизнес-планом и бюджетом Общества.</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.3.7. Контроль за формированием и использованием резервного и иных специальных фондов Общества.</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 xml:space="preserve">.3.8. Проверка правильности и своевременности начисления и выплаты дивидендов по </w:t>
      </w:r>
      <w:r>
        <w:rPr>
          <w:rFonts w:ascii="Times New Roman" w:hAnsi="Times New Roman"/>
          <w:sz w:val="24"/>
          <w:szCs w:val="24"/>
        </w:rPr>
        <w:t>долям</w:t>
      </w:r>
      <w:r w:rsidRPr="000E2E28">
        <w:rPr>
          <w:rFonts w:ascii="Times New Roman" w:hAnsi="Times New Roman"/>
          <w:sz w:val="24"/>
          <w:szCs w:val="24"/>
        </w:rPr>
        <w:t xml:space="preserve"> Общества, процентов по облигациям, доходов по иным ценным бумагам.</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.3.9. Проверка выполнения ранее выданных предписаний по устранению нарушений и недостатков, выявленных предыдущими проверками (ревизиями).</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.3.10. Осуществление иных действий (мероприятий), связанных с проверкой финансово-хозяйственной деятельности Общества.</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.4. Все решения по вопросам, отнесенным к компетенции Ревизионной комиссии, принимаются простым большинством голосов от общего числа ее членов.</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.5. Ревизионная комиссия вправе, а в случае выявления серьезных нарушений в финансово-хозяйственной деятельности Общества обязана потребовать созыва внеочередного Общего собрания участников.</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.6. Порядок деятельности Ревизионной комиссии определяется внутренним документом Общества, утверждаемым Общим собранием участников.</w:t>
      </w:r>
    </w:p>
    <w:p w:rsidR="004C1A93" w:rsidRPr="000E2E28" w:rsidRDefault="004C1A93" w:rsidP="004C1A93">
      <w:pPr>
        <w:spacing w:after="0" w:line="240" w:lineRule="auto"/>
        <w:ind w:firstLine="709"/>
        <w:jc w:val="both"/>
        <w:rPr>
          <w:rFonts w:ascii="Times New Roman" w:hAnsi="Times New Roman"/>
          <w:sz w:val="24"/>
          <w:szCs w:val="24"/>
        </w:rPr>
      </w:pPr>
      <w:r w:rsidRPr="000E2E28">
        <w:rPr>
          <w:rFonts w:ascii="Times New Roman" w:hAnsi="Times New Roman"/>
          <w:sz w:val="24"/>
          <w:szCs w:val="24"/>
        </w:rPr>
        <w:t>Ревизионная комиссия в соответствии с решением о проведении проверки (ревизии) вправе для проведения проверки (ревизии) привлекать специалистов в соответствующих областях права, экономики, финансов, бухгалтерского учета, управления, экономической безопасности и других, в том числе специализированные организации.</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.7. Проверка (ревизия) финансово-хозяйственной деятельности Общества может осуществляться во всякое время по инициативе Ревизионной комиссии, решению Общего собрания участников Общества, Совета директоров или по требованию участника (участников) Общества, владеющего в совокупности не менее чем 10 процентами голосующих долей Общества.</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.8. Для проверки и подтверждения годовой бухгалтерской (финансовой) отчетности Общества Общее собрание участников Общества ежегодно утверждает Аудитора Общества.</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.9. Размер оплаты услуг Аудитора определяется Советом директоров.</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.10. Аудитор Общества осуществляет проверку финансово-хозяйственной деятельности Общества в соответствии с требованиями законодательства Российской Федерации и на основании заключаемого с ним договора.</w:t>
      </w:r>
    </w:p>
    <w:p w:rsidR="004C1A93" w:rsidRPr="000E2E28" w:rsidRDefault="004C1A93" w:rsidP="004C1A93">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0E2E28">
        <w:rPr>
          <w:rFonts w:ascii="Times New Roman" w:hAnsi="Times New Roman"/>
          <w:sz w:val="24"/>
          <w:szCs w:val="24"/>
        </w:rPr>
        <w:t>.11. По итогам проверки финансово-хозяйственной деятельности Общества Ревизионная комиссия Общества, Аудитор Общества составляют заключение, в котором должны содержаться:</w:t>
      </w:r>
    </w:p>
    <w:p w:rsidR="004C1A93" w:rsidRPr="000E2E28" w:rsidRDefault="004C1A93" w:rsidP="004C1A93">
      <w:pPr>
        <w:spacing w:after="0" w:line="240" w:lineRule="auto"/>
        <w:ind w:firstLine="709"/>
        <w:jc w:val="both"/>
        <w:rPr>
          <w:rFonts w:ascii="Times New Roman" w:hAnsi="Times New Roman"/>
          <w:sz w:val="24"/>
          <w:szCs w:val="24"/>
        </w:rPr>
      </w:pPr>
      <w:r w:rsidRPr="000E2E28">
        <w:rPr>
          <w:rFonts w:ascii="Times New Roman" w:hAnsi="Times New Roman"/>
          <w:sz w:val="24"/>
          <w:szCs w:val="24"/>
        </w:rPr>
        <w:t>1) подтверждение достоверности данных, содержащихся в отчетах и иных финансовых документах Общества;</w:t>
      </w:r>
    </w:p>
    <w:p w:rsidR="004C1A93" w:rsidRPr="000E2E28" w:rsidRDefault="004C1A93" w:rsidP="004C1A93">
      <w:pPr>
        <w:spacing w:after="0" w:line="240" w:lineRule="auto"/>
        <w:ind w:firstLine="709"/>
        <w:jc w:val="both"/>
        <w:rPr>
          <w:rFonts w:ascii="Times New Roman" w:hAnsi="Times New Roman"/>
          <w:sz w:val="24"/>
          <w:szCs w:val="24"/>
        </w:rPr>
      </w:pPr>
      <w:r w:rsidRPr="000E2E28">
        <w:rPr>
          <w:rFonts w:ascii="Times New Roman" w:hAnsi="Times New Roman"/>
          <w:sz w:val="24"/>
          <w:szCs w:val="24"/>
        </w:rPr>
        <w:t>2) информация о фактах нарушения Обществом установленных законодательством Российской Федерации порядка ведения бухгалтерского учета и представления финансовой отчетности, а также требований законодательства Российской Федерации при осуществлении Обществом финансово-хозяйственной деятельности.</w:t>
      </w:r>
    </w:p>
    <w:p w:rsidR="004C1A93" w:rsidRPr="000E2E28" w:rsidRDefault="004C1A93" w:rsidP="004C1A93">
      <w:pPr>
        <w:spacing w:after="0" w:line="240" w:lineRule="auto"/>
        <w:ind w:firstLine="709"/>
        <w:jc w:val="both"/>
        <w:rPr>
          <w:rFonts w:ascii="Times New Roman" w:hAnsi="Times New Roman"/>
          <w:sz w:val="24"/>
          <w:szCs w:val="24"/>
        </w:rPr>
      </w:pPr>
      <w:r w:rsidRPr="000E2E28">
        <w:rPr>
          <w:rFonts w:ascii="Times New Roman" w:hAnsi="Times New Roman"/>
          <w:sz w:val="24"/>
          <w:szCs w:val="24"/>
        </w:rPr>
        <w:t>Порядок и сроки составления заключения по итогам проверки финансово-хозяйственной деятельности Общества определяются законодательством Российской Федерации и внутренними документами Общества.</w:t>
      </w:r>
    </w:p>
    <w:p w:rsidR="004C1A93" w:rsidRPr="000E2E28" w:rsidRDefault="004C1A93" w:rsidP="004C1A93">
      <w:pPr>
        <w:widowControl w:val="0"/>
        <w:autoSpaceDE w:val="0"/>
        <w:autoSpaceDN w:val="0"/>
        <w:adjustRightInd w:val="0"/>
        <w:spacing w:before="240" w:after="240" w:line="240" w:lineRule="auto"/>
        <w:ind w:firstLine="709"/>
        <w:jc w:val="center"/>
        <w:rPr>
          <w:rFonts w:ascii="Times New Roman" w:hAnsi="Times New Roman"/>
          <w:b/>
          <w:sz w:val="24"/>
          <w:szCs w:val="24"/>
        </w:rPr>
      </w:pPr>
      <w:bookmarkStart w:id="41" w:name="Par253"/>
      <w:bookmarkEnd w:id="41"/>
      <w:r w:rsidRPr="000E2E28">
        <w:rPr>
          <w:rFonts w:ascii="Times New Roman" w:hAnsi="Times New Roman"/>
          <w:b/>
          <w:sz w:val="24"/>
          <w:szCs w:val="24"/>
        </w:rPr>
        <w:t>1</w:t>
      </w:r>
      <w:r>
        <w:rPr>
          <w:rFonts w:ascii="Times New Roman" w:hAnsi="Times New Roman"/>
          <w:b/>
          <w:sz w:val="24"/>
          <w:szCs w:val="24"/>
        </w:rPr>
        <w:t>2</w:t>
      </w:r>
      <w:r w:rsidRPr="000E2E28">
        <w:rPr>
          <w:rFonts w:ascii="Times New Roman" w:hAnsi="Times New Roman"/>
          <w:b/>
          <w:sz w:val="24"/>
          <w:szCs w:val="24"/>
        </w:rPr>
        <w:t>. Крупные сделки и сделки, в совершении</w:t>
      </w:r>
      <w:r>
        <w:rPr>
          <w:rFonts w:ascii="Times New Roman" w:hAnsi="Times New Roman"/>
          <w:b/>
          <w:sz w:val="24"/>
          <w:szCs w:val="24"/>
        </w:rPr>
        <w:t xml:space="preserve"> </w:t>
      </w:r>
      <w:r w:rsidRPr="000E2E28">
        <w:rPr>
          <w:rFonts w:ascii="Times New Roman" w:hAnsi="Times New Roman"/>
          <w:b/>
          <w:sz w:val="24"/>
          <w:szCs w:val="24"/>
        </w:rPr>
        <w:t>которых имеется заинтересованность</w:t>
      </w:r>
    </w:p>
    <w:p w:rsidR="004C1A93"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w:t>
      </w:r>
      <w:r w:rsidRPr="000E2E28">
        <w:rPr>
          <w:rFonts w:ascii="Times New Roman" w:hAnsi="Times New Roman"/>
          <w:sz w:val="24"/>
          <w:szCs w:val="24"/>
        </w:rPr>
        <w:t xml:space="preserve">.1. </w:t>
      </w:r>
      <w:r w:rsidRPr="0099468B">
        <w:rPr>
          <w:rStyle w:val="Bodytext2"/>
          <w:color w:val="000000"/>
          <w:sz w:val="24"/>
          <w:szCs w:val="24"/>
        </w:rPr>
        <w:t xml:space="preserve">Крупными сделками Общества признается сделка, </w:t>
      </w:r>
      <w:r>
        <w:rPr>
          <w:rFonts w:ascii="Times New Roman" w:hAnsi="Times New Roman"/>
          <w:sz w:val="24"/>
          <w:szCs w:val="24"/>
        </w:rPr>
        <w:t xml:space="preserve">цена или балансовая стоимость которой составляет 25 и более процентов балансовой стоимости активов Общества, определенной по данным его бухгалтерской (финансовой) отчетности </w:t>
      </w:r>
      <w:r>
        <w:rPr>
          <w:rFonts w:ascii="Times New Roman" w:hAnsi="Times New Roman"/>
          <w:sz w:val="24"/>
          <w:szCs w:val="24"/>
        </w:rPr>
        <w:br/>
        <w:t xml:space="preserve">на последнюю отчетную дату. </w:t>
      </w:r>
    </w:p>
    <w:p w:rsidR="004C1A93"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w:t>
      </w:r>
      <w:r w:rsidRPr="000E2E28">
        <w:rPr>
          <w:rFonts w:ascii="Times New Roman" w:hAnsi="Times New Roman"/>
          <w:sz w:val="24"/>
          <w:szCs w:val="24"/>
        </w:rPr>
        <w:t>рупн</w:t>
      </w:r>
      <w:r>
        <w:rPr>
          <w:rFonts w:ascii="Times New Roman" w:hAnsi="Times New Roman"/>
          <w:sz w:val="24"/>
          <w:szCs w:val="24"/>
        </w:rPr>
        <w:t>ая сделка</w:t>
      </w:r>
      <w:r w:rsidRPr="000E2E28">
        <w:rPr>
          <w:rFonts w:ascii="Times New Roman" w:hAnsi="Times New Roman"/>
          <w:sz w:val="24"/>
          <w:szCs w:val="24"/>
        </w:rPr>
        <w:t xml:space="preserve"> должн</w:t>
      </w:r>
      <w:r>
        <w:rPr>
          <w:rFonts w:ascii="Times New Roman" w:hAnsi="Times New Roman"/>
          <w:sz w:val="24"/>
          <w:szCs w:val="24"/>
        </w:rPr>
        <w:t>а</w:t>
      </w:r>
      <w:r w:rsidRPr="000E2E28">
        <w:rPr>
          <w:rFonts w:ascii="Times New Roman" w:hAnsi="Times New Roman"/>
          <w:sz w:val="24"/>
          <w:szCs w:val="24"/>
        </w:rPr>
        <w:t xml:space="preserve"> быть одобрен</w:t>
      </w:r>
      <w:r>
        <w:rPr>
          <w:rFonts w:ascii="Times New Roman" w:hAnsi="Times New Roman"/>
          <w:sz w:val="24"/>
          <w:szCs w:val="24"/>
        </w:rPr>
        <w:t>а Общим собранием участников.</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w:t>
      </w:r>
      <w:r w:rsidRPr="000E2E28">
        <w:rPr>
          <w:rFonts w:ascii="Times New Roman" w:hAnsi="Times New Roman"/>
          <w:sz w:val="24"/>
          <w:szCs w:val="24"/>
        </w:rPr>
        <w:t xml:space="preserve">.2. Решение об одобрении крупной сделки принимается Общим собранием </w:t>
      </w:r>
      <w:r w:rsidRPr="000E2E28">
        <w:rPr>
          <w:rFonts w:ascii="Times New Roman" w:hAnsi="Times New Roman"/>
          <w:sz w:val="24"/>
          <w:szCs w:val="24"/>
        </w:rPr>
        <w:lastRenderedPageBreak/>
        <w:t>участников Общества</w:t>
      </w:r>
      <w:r>
        <w:rPr>
          <w:rFonts w:ascii="Times New Roman" w:hAnsi="Times New Roman"/>
          <w:sz w:val="24"/>
          <w:szCs w:val="24"/>
        </w:rPr>
        <w:t xml:space="preserve"> единогласно</w:t>
      </w:r>
      <w:r w:rsidRPr="000E2E28">
        <w:rPr>
          <w:rFonts w:ascii="Times New Roman" w:hAnsi="Times New Roman"/>
          <w:sz w:val="24"/>
          <w:szCs w:val="24"/>
        </w:rPr>
        <w:t>.</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w:t>
      </w:r>
      <w:r w:rsidRPr="000E2E28">
        <w:rPr>
          <w:rFonts w:ascii="Times New Roman" w:hAnsi="Times New Roman"/>
          <w:sz w:val="24"/>
          <w:szCs w:val="24"/>
        </w:rPr>
        <w:t>.3. В решении об одобрении крупной сделки должны быть указаны лица, являющиеся сторонами, выгодоприобретателями в сделке, цена, предмет сделки и иные ее существенные условия. В решении могут не указываться лица, являющиеся сторонами, выгодоприобретателями в сделке, если сделка подлежит заключению на торгах, а также в иных случаях, если стороны, выгодоприобретатели не могут быть определены к моменту одобрения крупной сделки.</w:t>
      </w:r>
    </w:p>
    <w:p w:rsidR="004C1A93"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w:t>
      </w:r>
      <w:r w:rsidRPr="000E2E28">
        <w:rPr>
          <w:rFonts w:ascii="Times New Roman" w:hAnsi="Times New Roman"/>
          <w:sz w:val="24"/>
          <w:szCs w:val="24"/>
        </w:rPr>
        <w:t xml:space="preserve">.4. Сделка, в совершении которой в соответствии со </w:t>
      </w:r>
      <w:hyperlink r:id="rId27" w:history="1">
        <w:r w:rsidRPr="000E2E28">
          <w:rPr>
            <w:rFonts w:ascii="Times New Roman" w:hAnsi="Times New Roman"/>
            <w:sz w:val="24"/>
            <w:szCs w:val="24"/>
          </w:rPr>
          <w:t>статьей 45</w:t>
        </w:r>
      </w:hyperlink>
      <w:r w:rsidRPr="000E2E28">
        <w:rPr>
          <w:rFonts w:ascii="Times New Roman" w:hAnsi="Times New Roman"/>
          <w:sz w:val="24"/>
          <w:szCs w:val="24"/>
        </w:rPr>
        <w:t xml:space="preserve"> Федерального закона от 8 февраля 1998 г. №14-ФЗ имеется заинтересованность, должна быть одобрена решением Общего собрания участников Общества единогласно.</w:t>
      </w:r>
    </w:p>
    <w:p w:rsidR="004C1A93" w:rsidRDefault="004C1A93" w:rsidP="004C1A93">
      <w:pPr>
        <w:widowControl w:val="0"/>
        <w:autoSpaceDE w:val="0"/>
        <w:autoSpaceDN w:val="0"/>
        <w:adjustRightInd w:val="0"/>
        <w:spacing w:after="240" w:line="240" w:lineRule="auto"/>
        <w:ind w:firstLine="709"/>
        <w:jc w:val="center"/>
        <w:rPr>
          <w:rFonts w:ascii="Times New Roman" w:hAnsi="Times New Roman"/>
          <w:sz w:val="24"/>
          <w:szCs w:val="24"/>
        </w:rPr>
      </w:pPr>
    </w:p>
    <w:p w:rsidR="004C1A93" w:rsidRPr="000E2E28" w:rsidRDefault="004C1A93" w:rsidP="004C1A93">
      <w:pPr>
        <w:widowControl w:val="0"/>
        <w:autoSpaceDE w:val="0"/>
        <w:autoSpaceDN w:val="0"/>
        <w:adjustRightInd w:val="0"/>
        <w:spacing w:after="240" w:line="240" w:lineRule="auto"/>
        <w:ind w:firstLine="709"/>
        <w:jc w:val="center"/>
        <w:rPr>
          <w:rFonts w:ascii="Times New Roman" w:hAnsi="Times New Roman"/>
          <w:b/>
          <w:sz w:val="24"/>
          <w:szCs w:val="24"/>
        </w:rPr>
      </w:pPr>
      <w:bookmarkStart w:id="42" w:name="Par261"/>
      <w:bookmarkEnd w:id="42"/>
      <w:r w:rsidRPr="000E2E28">
        <w:rPr>
          <w:rFonts w:ascii="Times New Roman" w:hAnsi="Times New Roman"/>
          <w:b/>
          <w:sz w:val="24"/>
          <w:szCs w:val="24"/>
        </w:rPr>
        <w:t>1</w:t>
      </w:r>
      <w:r>
        <w:rPr>
          <w:rFonts w:ascii="Times New Roman" w:hAnsi="Times New Roman"/>
          <w:b/>
          <w:sz w:val="24"/>
          <w:szCs w:val="24"/>
        </w:rPr>
        <w:t>3</w:t>
      </w:r>
      <w:r w:rsidRPr="000E2E28">
        <w:rPr>
          <w:rFonts w:ascii="Times New Roman" w:hAnsi="Times New Roman"/>
          <w:b/>
          <w:sz w:val="24"/>
          <w:szCs w:val="24"/>
        </w:rPr>
        <w:t>. Имущество, учет и отчетность</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w:t>
      </w:r>
      <w:r w:rsidRPr="000E2E28">
        <w:rPr>
          <w:rFonts w:ascii="Times New Roman" w:hAnsi="Times New Roman"/>
          <w:sz w:val="24"/>
          <w:szCs w:val="24"/>
        </w:rPr>
        <w:t>.1. Имущество Общества образуется за счет вкладов в уставный капитал, а также за счет иных источников, предусмотренных законодательством Российской Федерации.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w:t>
      </w:r>
      <w:r w:rsidRPr="000E2E28">
        <w:rPr>
          <w:rFonts w:ascii="Times New Roman" w:hAnsi="Times New Roman"/>
          <w:sz w:val="24"/>
          <w:szCs w:val="24"/>
        </w:rPr>
        <w:t>.2. Общество осуществляет учет результатов работ, ведет оперативный, бухгалтерский и статистический учет в соответствии с законодательством Российской Федерации.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w:t>
      </w:r>
      <w:r w:rsidRPr="000E2E28">
        <w:rPr>
          <w:rFonts w:ascii="Times New Roman" w:hAnsi="Times New Roman"/>
          <w:sz w:val="24"/>
          <w:szCs w:val="24"/>
        </w:rPr>
        <w:t>.3. Организацию документооборота в Обществе осуществляет Генеральный директор.</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bookmarkStart w:id="43" w:name="Par266"/>
      <w:bookmarkEnd w:id="43"/>
      <w:r>
        <w:rPr>
          <w:rFonts w:ascii="Times New Roman" w:hAnsi="Times New Roman"/>
          <w:sz w:val="24"/>
          <w:szCs w:val="24"/>
        </w:rPr>
        <w:t>13</w:t>
      </w:r>
      <w:r w:rsidRPr="000E2E28">
        <w:rPr>
          <w:rFonts w:ascii="Times New Roman" w:hAnsi="Times New Roman"/>
          <w:sz w:val="24"/>
          <w:szCs w:val="24"/>
        </w:rPr>
        <w:t xml:space="preserve">.4. Общество хранит по месту нахождения единоличного исполнительного органа или в ином месте, известном и доступном участникам Общества, документы, предусмотренные </w:t>
      </w:r>
      <w:hyperlink r:id="rId28" w:history="1">
        <w:r w:rsidRPr="000E2E28">
          <w:rPr>
            <w:rFonts w:ascii="Times New Roman" w:hAnsi="Times New Roman"/>
            <w:sz w:val="24"/>
            <w:szCs w:val="24"/>
          </w:rPr>
          <w:t>пунктом 1 статьи 50</w:t>
        </w:r>
      </w:hyperlink>
      <w:r w:rsidRPr="000E2E28">
        <w:rPr>
          <w:rFonts w:ascii="Times New Roman" w:hAnsi="Times New Roman"/>
          <w:sz w:val="24"/>
          <w:szCs w:val="24"/>
        </w:rPr>
        <w:t xml:space="preserve"> Федерального закона от 8 февраля 1998 г. №14-ФЗ.</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bookmarkStart w:id="44" w:name="Par267"/>
      <w:bookmarkEnd w:id="44"/>
      <w:r>
        <w:rPr>
          <w:rFonts w:ascii="Times New Roman" w:hAnsi="Times New Roman"/>
          <w:sz w:val="24"/>
          <w:szCs w:val="24"/>
        </w:rPr>
        <w:t>13</w:t>
      </w:r>
      <w:r w:rsidRPr="000E2E28">
        <w:rPr>
          <w:rFonts w:ascii="Times New Roman" w:hAnsi="Times New Roman"/>
          <w:sz w:val="24"/>
          <w:szCs w:val="24"/>
        </w:rPr>
        <w:t>.5. Общество обязано обеспечивать участникам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w:t>
      </w:r>
      <w:r w:rsidRPr="000E2E28">
        <w:rPr>
          <w:rFonts w:ascii="Times New Roman" w:hAnsi="Times New Roman"/>
          <w:sz w:val="24"/>
          <w:szCs w:val="24"/>
        </w:rPr>
        <w:t xml:space="preserve">.6. Общество по требованию участника Общества обязано обеспечить ему доступ к документам, указанным в </w:t>
      </w:r>
      <w:hyperlink w:anchor="Par266" w:history="1">
        <w:r w:rsidRPr="00F83208">
          <w:rPr>
            <w:rFonts w:ascii="Times New Roman" w:hAnsi="Times New Roman"/>
            <w:sz w:val="24"/>
            <w:szCs w:val="24"/>
          </w:rPr>
          <w:t>пунктах 13.4</w:t>
        </w:r>
      </w:hyperlink>
      <w:r w:rsidRPr="00F83208">
        <w:rPr>
          <w:rFonts w:ascii="Times New Roman" w:hAnsi="Times New Roman"/>
          <w:sz w:val="24"/>
          <w:szCs w:val="24"/>
        </w:rPr>
        <w:t xml:space="preserve"> и </w:t>
      </w:r>
      <w:hyperlink w:anchor="Par267" w:history="1">
        <w:r w:rsidRPr="00F83208">
          <w:rPr>
            <w:rFonts w:ascii="Times New Roman" w:hAnsi="Times New Roman"/>
            <w:sz w:val="24"/>
            <w:szCs w:val="24"/>
          </w:rPr>
          <w:t>13.5</w:t>
        </w:r>
      </w:hyperlink>
      <w:r w:rsidRPr="000E2E28">
        <w:rPr>
          <w:rFonts w:ascii="Times New Roman" w:hAnsi="Times New Roman"/>
          <w:sz w:val="24"/>
          <w:szCs w:val="24"/>
        </w:rPr>
        <w:t xml:space="preserve"> настоящего Устава.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В течение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единоличного исполнительного органа 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w:t>
      </w:r>
      <w:r w:rsidRPr="000E2E28">
        <w:rPr>
          <w:rFonts w:ascii="Times New Roman" w:hAnsi="Times New Roman"/>
          <w:sz w:val="24"/>
          <w:szCs w:val="24"/>
        </w:rPr>
        <w:t>.7. Ознакомление с документами, относящимися к коммерческой тайне, а также порядок предоставления информации Обществом участникам Общества и другим лицам регулируются Положением, утверждаемым Общим собранием участников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w:t>
      </w:r>
      <w:r w:rsidRPr="000E2E28">
        <w:rPr>
          <w:rFonts w:ascii="Times New Roman" w:hAnsi="Times New Roman"/>
          <w:sz w:val="24"/>
          <w:szCs w:val="24"/>
        </w:rPr>
        <w:t>.8. Общество обязано в случае публичного размещения облигаций и иных эмиссионных ценных бумаг ежегодно публиковать годовые отчеты и бухгалтерские балансы, а также раскрывать иную информацию о своей деятельности, предусмотренную законодательством Российской Федерации и принятыми в соответствии с ним нормативными актами.</w:t>
      </w:r>
    </w:p>
    <w:p w:rsidR="004C1A93" w:rsidRPr="000E2E28" w:rsidRDefault="004C1A93" w:rsidP="004C1A93">
      <w:pPr>
        <w:widowControl w:val="0"/>
        <w:autoSpaceDE w:val="0"/>
        <w:autoSpaceDN w:val="0"/>
        <w:adjustRightInd w:val="0"/>
        <w:spacing w:before="240" w:after="240" w:line="240" w:lineRule="auto"/>
        <w:ind w:firstLine="709"/>
        <w:jc w:val="center"/>
        <w:rPr>
          <w:rFonts w:ascii="Times New Roman" w:hAnsi="Times New Roman"/>
          <w:b/>
          <w:sz w:val="24"/>
          <w:szCs w:val="24"/>
        </w:rPr>
      </w:pPr>
      <w:bookmarkStart w:id="45" w:name="Par273"/>
      <w:bookmarkEnd w:id="45"/>
      <w:r>
        <w:rPr>
          <w:rFonts w:ascii="Times New Roman" w:hAnsi="Times New Roman"/>
          <w:b/>
          <w:sz w:val="24"/>
          <w:szCs w:val="24"/>
        </w:rPr>
        <w:t>14</w:t>
      </w:r>
      <w:r w:rsidRPr="000E2E28">
        <w:rPr>
          <w:rFonts w:ascii="Times New Roman" w:hAnsi="Times New Roman"/>
          <w:b/>
          <w:sz w:val="24"/>
          <w:szCs w:val="24"/>
        </w:rPr>
        <w:t>. Распределение прибыли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sidRPr="000E2E28">
        <w:rPr>
          <w:rFonts w:ascii="Times New Roman" w:hAnsi="Times New Roman"/>
          <w:sz w:val="24"/>
          <w:szCs w:val="24"/>
        </w:rPr>
        <w:t>.1. Решение о распределении прибыли принимает Общее собрание участников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sidRPr="000E2E28">
        <w:rPr>
          <w:rFonts w:ascii="Times New Roman" w:hAnsi="Times New Roman"/>
          <w:sz w:val="24"/>
          <w:szCs w:val="24"/>
        </w:rPr>
        <w:t>.2. Общество вправе ежеквартально, раз в полгода или раз в год принимать решение о распределении своей чистой прибыли между участниками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sidRPr="000E2E28">
        <w:rPr>
          <w:rFonts w:ascii="Times New Roman" w:hAnsi="Times New Roman"/>
          <w:sz w:val="24"/>
          <w:szCs w:val="24"/>
        </w:rPr>
        <w:t>.3. Часть чистой прибыли, подлежащей распределению, распределяется пропорционально доле каждого участника Общества в уставном капитале Общества.</w:t>
      </w:r>
    </w:p>
    <w:p w:rsidR="004C1A93" w:rsidRPr="000E2E28" w:rsidRDefault="004C1A93" w:rsidP="004C1A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14</w:t>
      </w:r>
      <w:r w:rsidRPr="000E2E28">
        <w:rPr>
          <w:rFonts w:ascii="Times New Roman" w:hAnsi="Times New Roman" w:cs="Times New Roman"/>
          <w:sz w:val="24"/>
          <w:szCs w:val="24"/>
        </w:rPr>
        <w:t xml:space="preserve">.4. Срок выплаты части распределенной прибыли составляет 40 (сорок) дней со дня </w:t>
      </w:r>
      <w:r w:rsidRPr="000E2E28">
        <w:rPr>
          <w:rFonts w:ascii="Times New Roman" w:hAnsi="Times New Roman" w:cs="Times New Roman"/>
          <w:sz w:val="24"/>
          <w:szCs w:val="24"/>
        </w:rPr>
        <w:lastRenderedPageBreak/>
        <w:t>принятия решения о распределении прибыли между участниками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sidRPr="000E2E28">
        <w:rPr>
          <w:rFonts w:ascii="Times New Roman" w:hAnsi="Times New Roman"/>
          <w:sz w:val="24"/>
          <w:szCs w:val="24"/>
        </w:rPr>
        <w:t>.5. Общество не вправе принимать решение о распределении своей прибыли: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sidRPr="000E2E28">
        <w:rPr>
          <w:rFonts w:ascii="Times New Roman" w:hAnsi="Times New Roman"/>
          <w:sz w:val="24"/>
          <w:szCs w:val="24"/>
        </w:rPr>
        <w:t>.5.1. До полной оплаты всего уставного капитала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sidRPr="000E2E28">
        <w:rPr>
          <w:rFonts w:ascii="Times New Roman" w:hAnsi="Times New Roman"/>
          <w:sz w:val="24"/>
          <w:szCs w:val="24"/>
        </w:rPr>
        <w:t xml:space="preserve">.5.2. До выплаты действительной стоимости доли или части доли участника Общества в случаях, предусмотренных Федеральным </w:t>
      </w:r>
      <w:hyperlink r:id="rId29" w:history="1">
        <w:r w:rsidRPr="000E2E28">
          <w:rPr>
            <w:rFonts w:ascii="Times New Roman" w:hAnsi="Times New Roman"/>
            <w:sz w:val="24"/>
            <w:szCs w:val="24"/>
          </w:rPr>
          <w:t>законом</w:t>
        </w:r>
      </w:hyperlink>
      <w:r w:rsidRPr="000E2E28">
        <w:rPr>
          <w:rFonts w:ascii="Times New Roman" w:hAnsi="Times New Roman"/>
          <w:sz w:val="24"/>
          <w:szCs w:val="24"/>
        </w:rPr>
        <w:t>.</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sidRPr="000E2E28">
        <w:rPr>
          <w:rFonts w:ascii="Times New Roman" w:hAnsi="Times New Roman"/>
          <w:sz w:val="24"/>
          <w:szCs w:val="24"/>
        </w:rPr>
        <w:t xml:space="preserve">.5.3. Если на момент принятия такого решения Общество отвечает признакам несостоятельности (банкротства) в соответствии с Федеральным </w:t>
      </w:r>
      <w:hyperlink r:id="rId30" w:history="1">
        <w:r w:rsidRPr="000E2E28">
          <w:rPr>
            <w:rFonts w:ascii="Times New Roman" w:hAnsi="Times New Roman"/>
            <w:sz w:val="24"/>
            <w:szCs w:val="24"/>
          </w:rPr>
          <w:t>законом</w:t>
        </w:r>
      </w:hyperlink>
      <w:r w:rsidRPr="000E2E28">
        <w:rPr>
          <w:rFonts w:ascii="Times New Roman" w:hAnsi="Times New Roman"/>
          <w:sz w:val="24"/>
          <w:szCs w:val="24"/>
        </w:rPr>
        <w:t xml:space="preserve"> от 26 октября 2002 г. N </w:t>
      </w:r>
      <w:r>
        <w:rPr>
          <w:rFonts w:ascii="Times New Roman" w:hAnsi="Times New Roman"/>
          <w:sz w:val="24"/>
          <w:szCs w:val="24"/>
        </w:rPr>
        <w:t>12</w:t>
      </w:r>
      <w:r w:rsidRPr="000E2E28">
        <w:rPr>
          <w:rFonts w:ascii="Times New Roman" w:hAnsi="Times New Roman"/>
          <w:sz w:val="24"/>
          <w:szCs w:val="24"/>
        </w:rPr>
        <w:t>7-ФЗ «О несостоятельности (банкротстве)» или если указанные признаки появятся у Общества в результате принятия такого решения.</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sidRPr="000E2E28">
        <w:rPr>
          <w:rFonts w:ascii="Times New Roman" w:hAnsi="Times New Roman"/>
          <w:sz w:val="24"/>
          <w:szCs w:val="24"/>
        </w:rPr>
        <w:t>.5.4. 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sidRPr="000E2E28">
        <w:rPr>
          <w:rFonts w:ascii="Times New Roman" w:hAnsi="Times New Roman"/>
          <w:sz w:val="24"/>
          <w:szCs w:val="24"/>
        </w:rPr>
        <w:t>.5.5. В иных случаях, предусмотренных законодательством Российской Федерации.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sidRPr="000E2E28">
        <w:rPr>
          <w:rFonts w:ascii="Times New Roman" w:hAnsi="Times New Roman"/>
          <w:sz w:val="24"/>
          <w:szCs w:val="24"/>
        </w:rPr>
        <w:t>.6. Общество не вправе выплачивать участникам прибыль, решение о распределении которой было принято, если: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bookmarkStart w:id="46" w:name="Par293"/>
      <w:bookmarkEnd w:id="46"/>
      <w:r>
        <w:rPr>
          <w:rFonts w:ascii="Times New Roman" w:hAnsi="Times New Roman"/>
          <w:sz w:val="24"/>
          <w:szCs w:val="24"/>
        </w:rPr>
        <w:t>14</w:t>
      </w:r>
      <w:r w:rsidRPr="000E2E28">
        <w:rPr>
          <w:rFonts w:ascii="Times New Roman" w:hAnsi="Times New Roman"/>
          <w:sz w:val="24"/>
          <w:szCs w:val="24"/>
        </w:rPr>
        <w:t xml:space="preserve">.6.1. На момент выплаты Общество отвечает признакам несостоятельности (банкротства) в соответствии с Федеральным </w:t>
      </w:r>
      <w:hyperlink r:id="rId31" w:history="1">
        <w:r w:rsidRPr="000E2E28">
          <w:rPr>
            <w:rFonts w:ascii="Times New Roman" w:hAnsi="Times New Roman"/>
            <w:sz w:val="24"/>
            <w:szCs w:val="24"/>
          </w:rPr>
          <w:t>законом</w:t>
        </w:r>
      </w:hyperlink>
      <w:r w:rsidRPr="000E2E28">
        <w:rPr>
          <w:rFonts w:ascii="Times New Roman" w:hAnsi="Times New Roman"/>
          <w:sz w:val="24"/>
          <w:szCs w:val="24"/>
        </w:rPr>
        <w:t xml:space="preserve"> от 26 октября 2002 г. N 127-ФЗ «О несостоятельности (банкротстве)» или если указанные признаки появятся у Общества в результате выплаты.</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sidRPr="000E2E28">
        <w:rPr>
          <w:rFonts w:ascii="Times New Roman" w:hAnsi="Times New Roman"/>
          <w:sz w:val="24"/>
          <w:szCs w:val="24"/>
        </w:rPr>
        <w:t>.6.2.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bookmarkStart w:id="47" w:name="Par295"/>
      <w:bookmarkEnd w:id="47"/>
      <w:r>
        <w:rPr>
          <w:rFonts w:ascii="Times New Roman" w:hAnsi="Times New Roman"/>
          <w:sz w:val="24"/>
          <w:szCs w:val="24"/>
        </w:rPr>
        <w:t>14</w:t>
      </w:r>
      <w:r w:rsidRPr="000E2E28">
        <w:rPr>
          <w:rFonts w:ascii="Times New Roman" w:hAnsi="Times New Roman"/>
          <w:sz w:val="24"/>
          <w:szCs w:val="24"/>
        </w:rPr>
        <w:t>.6.3. В иных случаях, предусмотренных законодательством Российской Федерации.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sidRPr="000E2E28">
        <w:rPr>
          <w:rFonts w:ascii="Times New Roman" w:hAnsi="Times New Roman"/>
          <w:sz w:val="24"/>
          <w:szCs w:val="24"/>
        </w:rPr>
        <w:t xml:space="preserve">.6.4. После прекращения указанных в </w:t>
      </w:r>
      <w:hyperlink w:anchor="Par293" w:history="1">
        <w:r w:rsidRPr="000E2E28">
          <w:rPr>
            <w:rFonts w:ascii="Times New Roman" w:hAnsi="Times New Roman"/>
            <w:sz w:val="24"/>
            <w:szCs w:val="24"/>
          </w:rPr>
          <w:t>пунктах 1</w:t>
        </w:r>
        <w:r>
          <w:rPr>
            <w:rFonts w:ascii="Times New Roman" w:hAnsi="Times New Roman"/>
            <w:sz w:val="24"/>
            <w:szCs w:val="24"/>
          </w:rPr>
          <w:t>4</w:t>
        </w:r>
        <w:r w:rsidRPr="000E2E28">
          <w:rPr>
            <w:rFonts w:ascii="Times New Roman" w:hAnsi="Times New Roman"/>
            <w:sz w:val="24"/>
            <w:szCs w:val="24"/>
          </w:rPr>
          <w:t>.6.1</w:t>
        </w:r>
      </w:hyperlink>
      <w:r w:rsidRPr="000E2E28">
        <w:rPr>
          <w:rFonts w:ascii="Times New Roman" w:hAnsi="Times New Roman"/>
          <w:sz w:val="24"/>
          <w:szCs w:val="24"/>
        </w:rPr>
        <w:t xml:space="preserve"> - </w:t>
      </w:r>
      <w:hyperlink w:anchor="Par295" w:history="1">
        <w:r w:rsidRPr="000E2E28">
          <w:rPr>
            <w:rFonts w:ascii="Times New Roman" w:hAnsi="Times New Roman"/>
            <w:sz w:val="24"/>
            <w:szCs w:val="24"/>
          </w:rPr>
          <w:t>1</w:t>
        </w:r>
        <w:r>
          <w:rPr>
            <w:rFonts w:ascii="Times New Roman" w:hAnsi="Times New Roman"/>
            <w:sz w:val="24"/>
            <w:szCs w:val="24"/>
          </w:rPr>
          <w:t>4</w:t>
        </w:r>
        <w:r w:rsidRPr="000E2E28">
          <w:rPr>
            <w:rFonts w:ascii="Times New Roman" w:hAnsi="Times New Roman"/>
            <w:sz w:val="24"/>
            <w:szCs w:val="24"/>
          </w:rPr>
          <w:t>.6.3</w:t>
        </w:r>
      </w:hyperlink>
      <w:r w:rsidRPr="000E2E28">
        <w:rPr>
          <w:rFonts w:ascii="Times New Roman" w:hAnsi="Times New Roman"/>
          <w:sz w:val="24"/>
          <w:szCs w:val="24"/>
        </w:rPr>
        <w:t xml:space="preserve"> настоящего </w:t>
      </w:r>
      <w:r>
        <w:rPr>
          <w:rFonts w:ascii="Times New Roman" w:hAnsi="Times New Roman"/>
          <w:sz w:val="24"/>
          <w:szCs w:val="24"/>
        </w:rPr>
        <w:t>У</w:t>
      </w:r>
      <w:r w:rsidRPr="000E2E28">
        <w:rPr>
          <w:rFonts w:ascii="Times New Roman" w:hAnsi="Times New Roman"/>
          <w:sz w:val="24"/>
          <w:szCs w:val="24"/>
        </w:rPr>
        <w:t>става обстоятельств Общество обязано выплатить участникам Общества прибыль, решение о распределении которой между участниками Общества принято.</w:t>
      </w:r>
    </w:p>
    <w:p w:rsidR="004C1A93" w:rsidRPr="000E2E28" w:rsidRDefault="004C1A93" w:rsidP="004C1A93">
      <w:pPr>
        <w:pStyle w:val="4"/>
        <w:spacing w:before="240" w:after="240"/>
        <w:ind w:firstLine="709"/>
        <w:jc w:val="center"/>
        <w:rPr>
          <w:color w:val="000000"/>
        </w:rPr>
      </w:pPr>
      <w:r w:rsidRPr="000E2E28">
        <w:rPr>
          <w:color w:val="000000"/>
        </w:rPr>
        <w:t>1</w:t>
      </w:r>
      <w:r>
        <w:rPr>
          <w:color w:val="000000"/>
        </w:rPr>
        <w:t>5</w:t>
      </w:r>
      <w:r w:rsidRPr="000E2E28">
        <w:rPr>
          <w:color w:val="000000"/>
        </w:rPr>
        <w:t>. Хранение документов общества и предоставление обществом информации</w:t>
      </w:r>
    </w:p>
    <w:p w:rsidR="004C1A93" w:rsidRPr="000E2E28" w:rsidRDefault="004C1A93" w:rsidP="004C1A9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15</w:t>
      </w:r>
      <w:r w:rsidRPr="000E2E28">
        <w:rPr>
          <w:rFonts w:ascii="Times New Roman" w:hAnsi="Times New Roman"/>
          <w:color w:val="000000"/>
          <w:sz w:val="24"/>
          <w:szCs w:val="24"/>
        </w:rPr>
        <w:t>.1. Общество обязано хранить следующие документы:</w:t>
      </w:r>
    </w:p>
    <w:p w:rsidR="004C1A93" w:rsidRPr="000E2E28" w:rsidRDefault="004C1A93" w:rsidP="004C1A93">
      <w:pPr>
        <w:spacing w:after="0" w:line="240" w:lineRule="auto"/>
        <w:ind w:firstLine="709"/>
        <w:jc w:val="both"/>
        <w:rPr>
          <w:rFonts w:ascii="Times New Roman" w:hAnsi="Times New Roman"/>
          <w:color w:val="000000"/>
          <w:sz w:val="24"/>
          <w:szCs w:val="24"/>
        </w:rPr>
      </w:pPr>
      <w:bookmarkStart w:id="48" w:name="_DV_C771"/>
      <w:r w:rsidRPr="000E2E28">
        <w:rPr>
          <w:rFonts w:ascii="Times New Roman" w:hAnsi="Times New Roman"/>
          <w:color w:val="000000"/>
          <w:sz w:val="24"/>
          <w:szCs w:val="24"/>
        </w:rPr>
        <w:t>Д</w:t>
      </w:r>
      <w:r w:rsidRPr="000E2E28">
        <w:rPr>
          <w:rStyle w:val="DeltaViewInsertion"/>
          <w:rFonts w:ascii="Times New Roman" w:hAnsi="Times New Roman"/>
          <w:b w:val="0"/>
          <w:color w:val="000000"/>
          <w:sz w:val="24"/>
          <w:szCs w:val="24"/>
        </w:rPr>
        <w:t>оговор об учреждении общества, за исключением случая учреждения общества одним лицом, решение об учреждении общества, устав</w:t>
      </w:r>
      <w:bookmarkStart w:id="49" w:name="_DV_M716"/>
      <w:bookmarkEnd w:id="48"/>
      <w:bookmarkEnd w:id="49"/>
      <w:r w:rsidRPr="000E2E28">
        <w:rPr>
          <w:rFonts w:ascii="Times New Roman" w:hAnsi="Times New Roman"/>
          <w:color w:val="000000"/>
          <w:sz w:val="24"/>
          <w:szCs w:val="24"/>
        </w:rPr>
        <w:t xml:space="preserve"> общества, а также внесенные в </w:t>
      </w:r>
      <w:bookmarkStart w:id="50" w:name="_DV_C773"/>
      <w:r w:rsidRPr="000E2E28">
        <w:rPr>
          <w:rStyle w:val="DeltaViewInsertion"/>
          <w:rFonts w:ascii="Times New Roman" w:hAnsi="Times New Roman"/>
          <w:b w:val="0"/>
          <w:color w:val="000000"/>
          <w:sz w:val="24"/>
          <w:szCs w:val="24"/>
        </w:rPr>
        <w:t>устав</w:t>
      </w:r>
      <w:bookmarkStart w:id="51" w:name="_DV_M717"/>
      <w:bookmarkEnd w:id="50"/>
      <w:bookmarkEnd w:id="51"/>
      <w:r w:rsidRPr="000E2E28">
        <w:rPr>
          <w:rFonts w:ascii="Times New Roman" w:hAnsi="Times New Roman"/>
          <w:color w:val="000000"/>
          <w:sz w:val="24"/>
          <w:szCs w:val="24"/>
        </w:rPr>
        <w:t xml:space="preserve"> общества и зарегистрированные в установленном порядке изменения;</w:t>
      </w:r>
    </w:p>
    <w:p w:rsidR="004C1A93" w:rsidRPr="000E2E28" w:rsidRDefault="004C1A93" w:rsidP="004C1A93">
      <w:pPr>
        <w:spacing w:after="0" w:line="240" w:lineRule="auto"/>
        <w:ind w:firstLine="709"/>
        <w:jc w:val="both"/>
        <w:rPr>
          <w:rFonts w:ascii="Times New Roman" w:hAnsi="Times New Roman"/>
          <w:color w:val="000000"/>
          <w:sz w:val="24"/>
          <w:szCs w:val="24"/>
        </w:rPr>
      </w:pPr>
      <w:r w:rsidRPr="000E2E28">
        <w:rPr>
          <w:rFonts w:ascii="Times New Roman" w:hAnsi="Times New Roman"/>
          <w:color w:val="000000"/>
          <w:sz w:val="24"/>
          <w:szCs w:val="24"/>
        </w:rPr>
        <w:t xml:space="preserve">протокол (протоколы) собрания учредителей общества, содержащий решение о создании общества и об утверждении денежной оценки </w:t>
      </w:r>
      <w:proofErr w:type="spellStart"/>
      <w:r w:rsidRPr="000E2E28">
        <w:rPr>
          <w:rFonts w:ascii="Times New Roman" w:hAnsi="Times New Roman"/>
          <w:color w:val="000000"/>
          <w:sz w:val="24"/>
          <w:szCs w:val="24"/>
        </w:rPr>
        <w:t>неденежных</w:t>
      </w:r>
      <w:proofErr w:type="spellEnd"/>
      <w:r w:rsidRPr="000E2E28">
        <w:rPr>
          <w:rFonts w:ascii="Times New Roman" w:hAnsi="Times New Roman"/>
          <w:color w:val="000000"/>
          <w:sz w:val="24"/>
          <w:szCs w:val="24"/>
        </w:rPr>
        <w:t xml:space="preserve"> вкладов в уставный капитал общества, а также иные решения, связанные с созданием общества;</w:t>
      </w:r>
    </w:p>
    <w:p w:rsidR="004C1A93" w:rsidRPr="000E2E28" w:rsidRDefault="004C1A93" w:rsidP="004C1A93">
      <w:pPr>
        <w:spacing w:after="0" w:line="240" w:lineRule="auto"/>
        <w:ind w:firstLine="709"/>
        <w:jc w:val="both"/>
        <w:rPr>
          <w:rFonts w:ascii="Times New Roman" w:hAnsi="Times New Roman"/>
          <w:color w:val="000000"/>
          <w:sz w:val="24"/>
          <w:szCs w:val="24"/>
        </w:rPr>
      </w:pPr>
      <w:r w:rsidRPr="000E2E28">
        <w:rPr>
          <w:rFonts w:ascii="Times New Roman" w:hAnsi="Times New Roman"/>
          <w:color w:val="000000"/>
          <w:sz w:val="24"/>
          <w:szCs w:val="24"/>
        </w:rPr>
        <w:t>документ, подтверждающий государственную регистрацию общества;</w:t>
      </w:r>
    </w:p>
    <w:p w:rsidR="004C1A93" w:rsidRPr="000E2E28" w:rsidRDefault="004C1A93" w:rsidP="004C1A93">
      <w:pPr>
        <w:spacing w:after="0" w:line="240" w:lineRule="auto"/>
        <w:ind w:firstLine="709"/>
        <w:jc w:val="both"/>
        <w:rPr>
          <w:rFonts w:ascii="Times New Roman" w:hAnsi="Times New Roman"/>
          <w:color w:val="000000"/>
          <w:sz w:val="24"/>
          <w:szCs w:val="24"/>
        </w:rPr>
      </w:pPr>
      <w:r w:rsidRPr="000E2E28">
        <w:rPr>
          <w:rFonts w:ascii="Times New Roman" w:hAnsi="Times New Roman"/>
          <w:color w:val="000000"/>
          <w:sz w:val="24"/>
          <w:szCs w:val="24"/>
        </w:rPr>
        <w:t>документы, подтверждающие права общества на имущество, находящееся на его балансе;</w:t>
      </w:r>
    </w:p>
    <w:p w:rsidR="004C1A93" w:rsidRPr="000E2E28" w:rsidRDefault="004C1A93" w:rsidP="004C1A93">
      <w:pPr>
        <w:spacing w:after="0" w:line="240" w:lineRule="auto"/>
        <w:ind w:firstLine="709"/>
        <w:jc w:val="both"/>
        <w:rPr>
          <w:rFonts w:ascii="Times New Roman" w:hAnsi="Times New Roman"/>
          <w:color w:val="000000"/>
          <w:sz w:val="24"/>
          <w:szCs w:val="24"/>
        </w:rPr>
      </w:pPr>
      <w:r w:rsidRPr="000E2E28">
        <w:rPr>
          <w:rFonts w:ascii="Times New Roman" w:hAnsi="Times New Roman"/>
          <w:color w:val="000000"/>
          <w:sz w:val="24"/>
          <w:szCs w:val="24"/>
        </w:rPr>
        <w:t>внутренние документы общества;</w:t>
      </w:r>
    </w:p>
    <w:p w:rsidR="004C1A93" w:rsidRPr="000E2E28" w:rsidRDefault="004C1A93" w:rsidP="004C1A93">
      <w:pPr>
        <w:spacing w:after="0" w:line="240" w:lineRule="auto"/>
        <w:ind w:firstLine="709"/>
        <w:jc w:val="both"/>
        <w:rPr>
          <w:rFonts w:ascii="Times New Roman" w:hAnsi="Times New Roman"/>
          <w:color w:val="000000"/>
          <w:sz w:val="24"/>
          <w:szCs w:val="24"/>
        </w:rPr>
      </w:pPr>
      <w:r w:rsidRPr="000E2E28">
        <w:rPr>
          <w:rFonts w:ascii="Times New Roman" w:hAnsi="Times New Roman"/>
          <w:color w:val="000000"/>
          <w:sz w:val="24"/>
          <w:szCs w:val="24"/>
        </w:rPr>
        <w:t>положения о филиалах и представительствах общества;</w:t>
      </w:r>
    </w:p>
    <w:p w:rsidR="004C1A93" w:rsidRPr="000E2E28" w:rsidRDefault="004C1A93" w:rsidP="004C1A93">
      <w:pPr>
        <w:spacing w:after="0" w:line="240" w:lineRule="auto"/>
        <w:ind w:firstLine="709"/>
        <w:jc w:val="both"/>
        <w:rPr>
          <w:rFonts w:ascii="Times New Roman" w:hAnsi="Times New Roman"/>
          <w:color w:val="000000"/>
          <w:sz w:val="24"/>
          <w:szCs w:val="24"/>
        </w:rPr>
      </w:pPr>
      <w:r w:rsidRPr="000E2E28">
        <w:rPr>
          <w:rFonts w:ascii="Times New Roman" w:hAnsi="Times New Roman"/>
          <w:color w:val="000000"/>
          <w:sz w:val="24"/>
          <w:szCs w:val="24"/>
        </w:rPr>
        <w:t>документы, связанные с эмиссией облигаций и иных эмиссионных ценных бумаг общества;</w:t>
      </w:r>
    </w:p>
    <w:p w:rsidR="004C1A93" w:rsidRPr="000E2E28" w:rsidRDefault="004C1A93" w:rsidP="004C1A93">
      <w:pPr>
        <w:spacing w:after="0" w:line="240" w:lineRule="auto"/>
        <w:ind w:firstLine="709"/>
        <w:jc w:val="both"/>
        <w:rPr>
          <w:rFonts w:ascii="Times New Roman" w:hAnsi="Times New Roman"/>
          <w:color w:val="000000"/>
          <w:sz w:val="24"/>
          <w:szCs w:val="24"/>
        </w:rPr>
      </w:pPr>
      <w:r w:rsidRPr="000E2E28">
        <w:rPr>
          <w:rFonts w:ascii="Times New Roman" w:hAnsi="Times New Roman"/>
          <w:color w:val="000000"/>
          <w:sz w:val="24"/>
          <w:szCs w:val="24"/>
        </w:rPr>
        <w:t>протоколы общих собраний участников общества;</w:t>
      </w:r>
    </w:p>
    <w:p w:rsidR="004C1A93" w:rsidRPr="000E2E28" w:rsidRDefault="004C1A93" w:rsidP="004C1A93">
      <w:pPr>
        <w:spacing w:after="0" w:line="240" w:lineRule="auto"/>
        <w:ind w:firstLine="709"/>
        <w:jc w:val="both"/>
        <w:rPr>
          <w:rFonts w:ascii="Times New Roman" w:hAnsi="Times New Roman"/>
          <w:color w:val="000000"/>
          <w:sz w:val="24"/>
          <w:szCs w:val="24"/>
        </w:rPr>
      </w:pPr>
      <w:r w:rsidRPr="000E2E28">
        <w:rPr>
          <w:rFonts w:ascii="Times New Roman" w:hAnsi="Times New Roman"/>
          <w:color w:val="000000"/>
          <w:sz w:val="24"/>
          <w:szCs w:val="24"/>
        </w:rPr>
        <w:t>списки аффилированных лиц общества;</w:t>
      </w:r>
    </w:p>
    <w:p w:rsidR="004C1A93" w:rsidRPr="000E2E28" w:rsidRDefault="004C1A93" w:rsidP="004C1A93">
      <w:pPr>
        <w:spacing w:after="0" w:line="240" w:lineRule="auto"/>
        <w:ind w:firstLine="709"/>
        <w:jc w:val="both"/>
        <w:rPr>
          <w:rFonts w:ascii="Times New Roman" w:hAnsi="Times New Roman"/>
          <w:color w:val="000000"/>
          <w:sz w:val="24"/>
          <w:szCs w:val="24"/>
        </w:rPr>
      </w:pPr>
      <w:r w:rsidRPr="000E2E28">
        <w:rPr>
          <w:rFonts w:ascii="Times New Roman" w:hAnsi="Times New Roman"/>
          <w:color w:val="000000"/>
          <w:sz w:val="24"/>
          <w:szCs w:val="24"/>
        </w:rPr>
        <w:t>заключения ревизионной комиссии, аудитора, государственных и муниципальных органов финансового контроля;</w:t>
      </w:r>
    </w:p>
    <w:p w:rsidR="004C1A93" w:rsidRPr="000E2E28" w:rsidRDefault="004C1A93" w:rsidP="004C1A93">
      <w:pPr>
        <w:spacing w:after="0" w:line="240" w:lineRule="auto"/>
        <w:ind w:firstLine="709"/>
        <w:jc w:val="both"/>
        <w:rPr>
          <w:rFonts w:ascii="Times New Roman" w:hAnsi="Times New Roman"/>
          <w:color w:val="000000"/>
          <w:sz w:val="24"/>
          <w:szCs w:val="24"/>
        </w:rPr>
      </w:pPr>
      <w:r w:rsidRPr="000E2E28">
        <w:rPr>
          <w:rFonts w:ascii="Times New Roman" w:hAnsi="Times New Roman"/>
          <w:color w:val="000000"/>
          <w:sz w:val="24"/>
          <w:szCs w:val="24"/>
        </w:rPr>
        <w:t>иные документы, предусмотренные федеральными законами и иными правовыми актами Российской Федерации. Общество хранит документы, предусмотренные пунктом 38.1. настоящей статьи, по месту нахождения его единоличного исполнительного органа или в ином месте, известном и доступном участникам общества.</w:t>
      </w:r>
    </w:p>
    <w:p w:rsidR="004C1A93" w:rsidRPr="000E2E28" w:rsidRDefault="004C1A93" w:rsidP="004C1A9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15</w:t>
      </w:r>
      <w:r w:rsidRPr="000E2E28">
        <w:rPr>
          <w:rFonts w:ascii="Times New Roman" w:hAnsi="Times New Roman"/>
          <w:color w:val="000000"/>
          <w:sz w:val="24"/>
          <w:szCs w:val="24"/>
        </w:rPr>
        <w:t>.2.  Общество несет ответственность за сохранность документов по личному составу работников и обязано своевременно передать их в архив на государственное хранение в установленном порядке при прекращении  деятельности общества.</w:t>
      </w:r>
    </w:p>
    <w:p w:rsidR="004C1A93" w:rsidRPr="000E2E28" w:rsidRDefault="004C1A93" w:rsidP="004C1A93">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15</w:t>
      </w:r>
      <w:r w:rsidRPr="000E2E28">
        <w:rPr>
          <w:rFonts w:ascii="Times New Roman" w:hAnsi="Times New Roman"/>
          <w:color w:val="000000"/>
          <w:sz w:val="24"/>
          <w:szCs w:val="24"/>
        </w:rPr>
        <w:t xml:space="preserve">.3. Общество обеспечивает порядок хранения документов, предусмотренный действующим законодательством Российской Федерации. </w:t>
      </w:r>
    </w:p>
    <w:p w:rsidR="004C1A93" w:rsidRPr="000E2E28" w:rsidRDefault="004C1A93" w:rsidP="004C1A93">
      <w:pPr>
        <w:spacing w:after="0" w:line="240" w:lineRule="auto"/>
        <w:ind w:firstLine="709"/>
        <w:jc w:val="both"/>
        <w:rPr>
          <w:rFonts w:ascii="Times New Roman" w:hAnsi="Times New Roman"/>
          <w:color w:val="000000"/>
          <w:sz w:val="24"/>
          <w:szCs w:val="24"/>
        </w:rPr>
      </w:pPr>
      <w:r w:rsidRPr="000E2E28">
        <w:rPr>
          <w:rFonts w:ascii="Times New Roman" w:hAnsi="Times New Roman"/>
          <w:color w:val="000000"/>
          <w:sz w:val="24"/>
          <w:szCs w:val="24"/>
        </w:rPr>
        <w:lastRenderedPageBreak/>
        <w:t xml:space="preserve">Общество обязано обеспечивать участникам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 Общество по требованию участника общества обязано обеспечить ему доступ к документам, предусмотренным пунктами 1 и 3 статьи 50 Федерального закона </w:t>
      </w:r>
      <w:r w:rsidRPr="000E2E28">
        <w:rPr>
          <w:rStyle w:val="DeltaViewInsertion"/>
          <w:rFonts w:ascii="Times New Roman" w:hAnsi="Times New Roman"/>
          <w:b w:val="0"/>
          <w:color w:val="000000"/>
          <w:sz w:val="24"/>
          <w:szCs w:val="24"/>
        </w:rPr>
        <w:t>«Об обществах с ограниченной ответственностью»</w:t>
      </w:r>
      <w:r w:rsidRPr="000E2E28">
        <w:rPr>
          <w:rFonts w:ascii="Times New Roman" w:hAnsi="Times New Roman"/>
          <w:color w:val="000000"/>
          <w:sz w:val="24"/>
          <w:szCs w:val="24"/>
        </w:rPr>
        <w:t>. В течение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p>
    <w:p w:rsidR="004C1A93" w:rsidRPr="000E2E28" w:rsidRDefault="004C1A93" w:rsidP="004C1A93">
      <w:pPr>
        <w:widowControl w:val="0"/>
        <w:autoSpaceDE w:val="0"/>
        <w:autoSpaceDN w:val="0"/>
        <w:adjustRightInd w:val="0"/>
        <w:spacing w:before="240" w:after="240" w:line="240" w:lineRule="auto"/>
        <w:ind w:firstLine="709"/>
        <w:jc w:val="center"/>
        <w:rPr>
          <w:rFonts w:ascii="Times New Roman" w:hAnsi="Times New Roman"/>
          <w:b/>
          <w:sz w:val="24"/>
          <w:szCs w:val="24"/>
        </w:rPr>
      </w:pPr>
      <w:bookmarkStart w:id="52" w:name="Par298"/>
      <w:bookmarkEnd w:id="52"/>
      <w:r w:rsidRPr="000E2E28">
        <w:rPr>
          <w:rFonts w:ascii="Times New Roman" w:hAnsi="Times New Roman"/>
          <w:b/>
          <w:sz w:val="24"/>
          <w:szCs w:val="24"/>
        </w:rPr>
        <w:t>1</w:t>
      </w:r>
      <w:r>
        <w:rPr>
          <w:rFonts w:ascii="Times New Roman" w:hAnsi="Times New Roman"/>
          <w:b/>
          <w:sz w:val="24"/>
          <w:szCs w:val="24"/>
        </w:rPr>
        <w:t>6</w:t>
      </w:r>
      <w:r w:rsidRPr="000E2E28">
        <w:rPr>
          <w:rFonts w:ascii="Times New Roman" w:hAnsi="Times New Roman"/>
          <w:b/>
          <w:sz w:val="24"/>
          <w:szCs w:val="24"/>
        </w:rPr>
        <w:t>. Реорганизация и ликвидация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Pr="000E2E28">
        <w:rPr>
          <w:rFonts w:ascii="Times New Roman" w:hAnsi="Times New Roman"/>
          <w:sz w:val="24"/>
          <w:szCs w:val="24"/>
        </w:rPr>
        <w:t xml:space="preserve">.1. Общество может быть добровольно реорганизовано в порядке, предусмотренном Федеральным </w:t>
      </w:r>
      <w:hyperlink r:id="rId32" w:history="1">
        <w:r w:rsidRPr="000E2E28">
          <w:rPr>
            <w:rFonts w:ascii="Times New Roman" w:hAnsi="Times New Roman"/>
            <w:sz w:val="24"/>
            <w:szCs w:val="24"/>
          </w:rPr>
          <w:t>законом</w:t>
        </w:r>
      </w:hyperlink>
      <w:r w:rsidRPr="000E2E28">
        <w:rPr>
          <w:rFonts w:ascii="Times New Roman" w:hAnsi="Times New Roman"/>
          <w:sz w:val="24"/>
          <w:szCs w:val="24"/>
        </w:rPr>
        <w:t xml:space="preserve"> от 8 февраля 1998 г. №14-ФЗ. Другие основания и порядок реорганизации Общества определяются Гражданским </w:t>
      </w:r>
      <w:hyperlink r:id="rId33" w:history="1">
        <w:r w:rsidRPr="000E2E28">
          <w:rPr>
            <w:rFonts w:ascii="Times New Roman" w:hAnsi="Times New Roman"/>
            <w:sz w:val="24"/>
            <w:szCs w:val="24"/>
          </w:rPr>
          <w:t>кодексом</w:t>
        </w:r>
      </w:hyperlink>
      <w:r w:rsidRPr="000E2E28">
        <w:rPr>
          <w:rFonts w:ascii="Times New Roman" w:hAnsi="Times New Roman"/>
          <w:sz w:val="24"/>
          <w:szCs w:val="24"/>
        </w:rPr>
        <w:t xml:space="preserve"> Российской Федерации и иными федеральными законами.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Реорганизация Общества может быть осуществлена в форме слияния, присоединения, разделения, выделения и преобразования.</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Pr="000E2E28">
        <w:rPr>
          <w:rFonts w:ascii="Times New Roman" w:hAnsi="Times New Roman"/>
          <w:sz w:val="24"/>
          <w:szCs w:val="24"/>
        </w:rPr>
        <w:t>.2.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его реорганизации.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Pr="000E2E28">
        <w:rPr>
          <w:rFonts w:ascii="Times New Roman" w:hAnsi="Times New Roman"/>
          <w:sz w:val="24"/>
          <w:szCs w:val="24"/>
        </w:rPr>
        <w:t xml:space="preserve">.3. Общество может быть ликвидировано добровольно либо по решению суда по основаниям, предусмотренным Гражданским </w:t>
      </w:r>
      <w:hyperlink r:id="rId34" w:history="1">
        <w:r w:rsidRPr="000E2E28">
          <w:rPr>
            <w:rFonts w:ascii="Times New Roman" w:hAnsi="Times New Roman"/>
            <w:sz w:val="24"/>
            <w:szCs w:val="24"/>
          </w:rPr>
          <w:t>кодексом</w:t>
        </w:r>
      </w:hyperlink>
      <w:r w:rsidRPr="000E2E28">
        <w:rPr>
          <w:rFonts w:ascii="Times New Roman" w:hAnsi="Times New Roman"/>
          <w:sz w:val="24"/>
          <w:szCs w:val="24"/>
        </w:rPr>
        <w:t xml:space="preserve"> Российской Федерации, и в порядке, установленном </w:t>
      </w:r>
      <w:hyperlink r:id="rId35" w:history="1">
        <w:r w:rsidRPr="000E2E28">
          <w:rPr>
            <w:rFonts w:ascii="Times New Roman" w:hAnsi="Times New Roman"/>
            <w:sz w:val="24"/>
            <w:szCs w:val="24"/>
          </w:rPr>
          <w:t>статьей 63</w:t>
        </w:r>
      </w:hyperlink>
      <w:r w:rsidRPr="000E2E28">
        <w:rPr>
          <w:rFonts w:ascii="Times New Roman" w:hAnsi="Times New Roman"/>
          <w:sz w:val="24"/>
          <w:szCs w:val="24"/>
        </w:rPr>
        <w:t xml:space="preserve"> Гражданского кодекса Российской Федерации и </w:t>
      </w:r>
      <w:hyperlink r:id="rId36" w:history="1">
        <w:r w:rsidRPr="000E2E28">
          <w:rPr>
            <w:rFonts w:ascii="Times New Roman" w:hAnsi="Times New Roman"/>
            <w:sz w:val="24"/>
            <w:szCs w:val="24"/>
          </w:rPr>
          <w:t>статьей 57</w:t>
        </w:r>
      </w:hyperlink>
      <w:r w:rsidRPr="000E2E28">
        <w:rPr>
          <w:rFonts w:ascii="Times New Roman" w:hAnsi="Times New Roman"/>
          <w:sz w:val="24"/>
          <w:szCs w:val="24"/>
        </w:rPr>
        <w:t xml:space="preserve"> Федерального закона от 8 февраля 1998 г. №14-ФЗ.</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Pr="000E2E28">
        <w:rPr>
          <w:rFonts w:ascii="Times New Roman" w:hAnsi="Times New Roman"/>
          <w:sz w:val="24"/>
          <w:szCs w:val="24"/>
        </w:rPr>
        <w:t>.4. Решение Общего собрания участников Общества о добровольной ликвидации Общества и назначении ликвидационной комиссии принимается по предложению Генерального директора или участника Общества.</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Общее собрание участников Общества в случае добровольной ликвидации принимает решение о ликвидации Общества и назначении ликвидационной комиссии.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Pr="000E2E28">
        <w:rPr>
          <w:rFonts w:ascii="Times New Roman" w:hAnsi="Times New Roman"/>
          <w:sz w:val="24"/>
          <w:szCs w:val="24"/>
        </w:rPr>
        <w:t>.5. Ликвидация Общества влечет за собой его прекращение без перехода прав и обязанностей в порядке правопреемства к другим лицам.</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Pr="000E2E28">
        <w:rPr>
          <w:rFonts w:ascii="Times New Roman" w:hAnsi="Times New Roman"/>
          <w:sz w:val="24"/>
          <w:szCs w:val="24"/>
        </w:rPr>
        <w:t>.6. Общее собрание участников Общества обязано незамедлительно письменно сообщить органу, осуществляющему государственную регистрацию, о принятии решения о ликвидации Общества для внесения в единый государственный реестр юридических лиц сведений о том, что Общество находится в процессе ликвидации.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Pr="000E2E28">
        <w:rPr>
          <w:rFonts w:ascii="Times New Roman" w:hAnsi="Times New Roman"/>
          <w:sz w:val="24"/>
          <w:szCs w:val="24"/>
        </w:rPr>
        <w:t>.7. Общее собрание участников Общества устанавливает в соответствии с законодательством Российской Федерации порядок и сроки ликвидации Общества, назначает ликвидационную комиссию в составе председателя, секретаря и членов ликвидационной комиссии. Число членов ликвидационной комиссии, включая председателя и секретаря ликвидационной комиссии, не может быть менее трех.</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Pr="000E2E28">
        <w:rPr>
          <w:rFonts w:ascii="Times New Roman" w:hAnsi="Times New Roman"/>
          <w:sz w:val="24"/>
          <w:szCs w:val="24"/>
        </w:rPr>
        <w:t>.8. С момента назначения ликвидационной комиссии к ней переходят все полномочия по управлению делами Общества, в том числе по представлению Общества в суде. Все решения ликвидационной комиссии принимаются простым большинством голосов от общего числа членов комиссии. Протоколы заседаний ликвидационной комиссии подписываются председателем и секретарем ликвидационной комиссии.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Pr="000E2E28">
        <w:rPr>
          <w:rFonts w:ascii="Times New Roman" w:hAnsi="Times New Roman"/>
          <w:sz w:val="24"/>
          <w:szCs w:val="24"/>
        </w:rPr>
        <w:t>.9. Председатель ликвидационной комиссии представляет Общество по всем вопросам, связанным с ликвидацией Общества, в отношениях с кредиторами, должниками Общества и с участниками, а также с иными организациями, гражданами и государственными органами, выдает от имени Общества доверенности и осуществляет другие необходимые исполнительно-распорядительные функции.</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16</w:t>
      </w:r>
      <w:r w:rsidRPr="000E2E28">
        <w:rPr>
          <w:rFonts w:ascii="Times New Roman" w:hAnsi="Times New Roman"/>
          <w:sz w:val="24"/>
          <w:szCs w:val="24"/>
        </w:rPr>
        <w:t>.10. При реорганизации Общества все документы (управленческие, финансово-хозяйственные, по личному составу и др.) передаются организации-правопреемнику.</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государственные архивные учреждения; документы по личному составу передаются на хранение в архив административного округа, на территории которого находится Общество.</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sidRPr="000E2E28">
        <w:rPr>
          <w:rFonts w:ascii="Times New Roman" w:hAnsi="Times New Roman"/>
          <w:sz w:val="24"/>
          <w:szCs w:val="24"/>
        </w:rPr>
        <w:t>Передача и упорядочение документов осуществляются за счет средств Общества в соответствии с требованиями архивных органов.</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Pr="000E2E28">
        <w:rPr>
          <w:rFonts w:ascii="Times New Roman" w:hAnsi="Times New Roman"/>
          <w:sz w:val="24"/>
          <w:szCs w:val="24"/>
        </w:rPr>
        <w:t xml:space="preserve">.11. 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порядке очередности, установленной Федеральным </w:t>
      </w:r>
      <w:hyperlink r:id="rId37" w:history="1">
        <w:r w:rsidRPr="000E2E28">
          <w:rPr>
            <w:rFonts w:ascii="Times New Roman" w:hAnsi="Times New Roman"/>
            <w:sz w:val="24"/>
            <w:szCs w:val="24"/>
          </w:rPr>
          <w:t>законом</w:t>
        </w:r>
      </w:hyperlink>
      <w:r w:rsidRPr="000E2E28">
        <w:rPr>
          <w:rFonts w:ascii="Times New Roman" w:hAnsi="Times New Roman"/>
          <w:sz w:val="24"/>
          <w:szCs w:val="24"/>
        </w:rPr>
        <w:t>.</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Pr="000E2E28">
        <w:rPr>
          <w:rFonts w:ascii="Times New Roman" w:hAnsi="Times New Roman"/>
          <w:sz w:val="24"/>
          <w:szCs w:val="24"/>
        </w:rPr>
        <w:t>.12. Ликвидация Общества считается завершенной с момента внесения соответствующей записи в единый государственный реестр юридических лиц.</w:t>
      </w:r>
    </w:p>
    <w:p w:rsidR="004C1A93" w:rsidRPr="000E2E28" w:rsidRDefault="004C1A93" w:rsidP="004C1A9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Pr="000E2E28">
        <w:rPr>
          <w:rFonts w:ascii="Times New Roman" w:hAnsi="Times New Roman"/>
          <w:sz w:val="24"/>
          <w:szCs w:val="24"/>
        </w:rPr>
        <w:t>.13. Полномочия ликвидационной комиссии прекращаются с момента завершения ликвидации Общества.</w:t>
      </w:r>
    </w:p>
    <w:p w:rsidR="004C1A93" w:rsidRDefault="004C1A93" w:rsidP="007437AA">
      <w:pPr>
        <w:autoSpaceDE w:val="0"/>
        <w:autoSpaceDN w:val="0"/>
        <w:adjustRightInd w:val="0"/>
        <w:spacing w:after="0" w:line="240" w:lineRule="auto"/>
        <w:jc w:val="both"/>
        <w:rPr>
          <w:rFonts w:ascii="Times New Roman" w:hAnsi="Times New Roman"/>
          <w:sz w:val="28"/>
          <w:szCs w:val="28"/>
        </w:rPr>
      </w:pPr>
    </w:p>
    <w:sectPr w:rsidR="004C1A93" w:rsidSect="00887943">
      <w:pgSz w:w="11906" w:h="16838"/>
      <w:pgMar w:top="851" w:right="849" w:bottom="709" w:left="1276" w:header="34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47B" w:rsidRDefault="0076347B" w:rsidP="00887943">
      <w:pPr>
        <w:spacing w:after="0" w:line="240" w:lineRule="auto"/>
      </w:pPr>
      <w:r>
        <w:separator/>
      </w:r>
    </w:p>
  </w:endnote>
  <w:endnote w:type="continuationSeparator" w:id="0">
    <w:p w:rsidR="0076347B" w:rsidRDefault="0076347B" w:rsidP="0088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47B" w:rsidRDefault="0076347B" w:rsidP="00887943">
      <w:pPr>
        <w:spacing w:after="0" w:line="240" w:lineRule="auto"/>
      </w:pPr>
      <w:r>
        <w:separator/>
      </w:r>
    </w:p>
  </w:footnote>
  <w:footnote w:type="continuationSeparator" w:id="0">
    <w:p w:rsidR="0076347B" w:rsidRDefault="0076347B" w:rsidP="00887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7895"/>
      <w:docPartObj>
        <w:docPartGallery w:val="Page Numbers (Top of Page)"/>
        <w:docPartUnique/>
      </w:docPartObj>
    </w:sdtPr>
    <w:sdtEndPr/>
    <w:sdtContent>
      <w:p w:rsidR="00887943" w:rsidRDefault="00887943">
        <w:pPr>
          <w:pStyle w:val="ab"/>
          <w:jc w:val="center"/>
        </w:pPr>
        <w:r>
          <w:fldChar w:fldCharType="begin"/>
        </w:r>
        <w:r>
          <w:instrText>PAGE   \* MERGEFORMAT</w:instrText>
        </w:r>
        <w:r>
          <w:fldChar w:fldCharType="separate"/>
        </w:r>
        <w:r w:rsidR="00835AFB">
          <w:rPr>
            <w:noProof/>
          </w:rPr>
          <w:t>35</w:t>
        </w:r>
        <w:r>
          <w:fldChar w:fldCharType="end"/>
        </w:r>
      </w:p>
    </w:sdtContent>
  </w:sdt>
  <w:p w:rsidR="00887943" w:rsidRDefault="0088794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1074C"/>
    <w:multiLevelType w:val="hybridMultilevel"/>
    <w:tmpl w:val="58542B02"/>
    <w:lvl w:ilvl="0" w:tplc="B8763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064CAF"/>
    <w:multiLevelType w:val="hybridMultilevel"/>
    <w:tmpl w:val="C3C4E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D2"/>
    <w:rsid w:val="0000249C"/>
    <w:rsid w:val="0000515D"/>
    <w:rsid w:val="000058A0"/>
    <w:rsid w:val="00007697"/>
    <w:rsid w:val="00014ECF"/>
    <w:rsid w:val="0001710F"/>
    <w:rsid w:val="0004369F"/>
    <w:rsid w:val="00050740"/>
    <w:rsid w:val="00051B1E"/>
    <w:rsid w:val="00062E36"/>
    <w:rsid w:val="00085537"/>
    <w:rsid w:val="000865C5"/>
    <w:rsid w:val="000A32E3"/>
    <w:rsid w:val="000C739A"/>
    <w:rsid w:val="000D321E"/>
    <w:rsid w:val="000D5F5D"/>
    <w:rsid w:val="000E08C4"/>
    <w:rsid w:val="00101240"/>
    <w:rsid w:val="0013651B"/>
    <w:rsid w:val="0015314D"/>
    <w:rsid w:val="00155043"/>
    <w:rsid w:val="0016636D"/>
    <w:rsid w:val="00183E97"/>
    <w:rsid w:val="001A3B24"/>
    <w:rsid w:val="001C0B53"/>
    <w:rsid w:val="001D332D"/>
    <w:rsid w:val="00200C61"/>
    <w:rsid w:val="0021669D"/>
    <w:rsid w:val="00223399"/>
    <w:rsid w:val="0023251D"/>
    <w:rsid w:val="0023526C"/>
    <w:rsid w:val="0025331F"/>
    <w:rsid w:val="002618F0"/>
    <w:rsid w:val="00264F59"/>
    <w:rsid w:val="0027074D"/>
    <w:rsid w:val="0027718A"/>
    <w:rsid w:val="00286CD9"/>
    <w:rsid w:val="00287E2D"/>
    <w:rsid w:val="002A7423"/>
    <w:rsid w:val="002C718F"/>
    <w:rsid w:val="002C73AD"/>
    <w:rsid w:val="002C746A"/>
    <w:rsid w:val="002D38AB"/>
    <w:rsid w:val="002E0133"/>
    <w:rsid w:val="002F03E6"/>
    <w:rsid w:val="002F0C32"/>
    <w:rsid w:val="002F41CB"/>
    <w:rsid w:val="0031193D"/>
    <w:rsid w:val="003242D9"/>
    <w:rsid w:val="0033102F"/>
    <w:rsid w:val="0037530A"/>
    <w:rsid w:val="00384584"/>
    <w:rsid w:val="003A3AB4"/>
    <w:rsid w:val="003A3CDF"/>
    <w:rsid w:val="003B3672"/>
    <w:rsid w:val="003C3222"/>
    <w:rsid w:val="003C3B13"/>
    <w:rsid w:val="003D4336"/>
    <w:rsid w:val="003F12A9"/>
    <w:rsid w:val="00401E77"/>
    <w:rsid w:val="00403543"/>
    <w:rsid w:val="00404795"/>
    <w:rsid w:val="00407D71"/>
    <w:rsid w:val="00425763"/>
    <w:rsid w:val="0047212E"/>
    <w:rsid w:val="00477503"/>
    <w:rsid w:val="004A1E12"/>
    <w:rsid w:val="004C1A93"/>
    <w:rsid w:val="004D058E"/>
    <w:rsid w:val="004D37AB"/>
    <w:rsid w:val="004E04FA"/>
    <w:rsid w:val="004E6D46"/>
    <w:rsid w:val="004F5A98"/>
    <w:rsid w:val="004F75B7"/>
    <w:rsid w:val="0051493E"/>
    <w:rsid w:val="00531A0E"/>
    <w:rsid w:val="00535860"/>
    <w:rsid w:val="0054333D"/>
    <w:rsid w:val="005645A5"/>
    <w:rsid w:val="00573978"/>
    <w:rsid w:val="005B67B8"/>
    <w:rsid w:val="005D1B38"/>
    <w:rsid w:val="005D4FC9"/>
    <w:rsid w:val="005D535D"/>
    <w:rsid w:val="005D6715"/>
    <w:rsid w:val="005E120D"/>
    <w:rsid w:val="005E1E8D"/>
    <w:rsid w:val="005E592D"/>
    <w:rsid w:val="005E7C22"/>
    <w:rsid w:val="005F3389"/>
    <w:rsid w:val="0065127A"/>
    <w:rsid w:val="0066328E"/>
    <w:rsid w:val="00671E0E"/>
    <w:rsid w:val="006778C7"/>
    <w:rsid w:val="006935EF"/>
    <w:rsid w:val="006A5163"/>
    <w:rsid w:val="006A5277"/>
    <w:rsid w:val="006B2888"/>
    <w:rsid w:val="006C252B"/>
    <w:rsid w:val="006C519D"/>
    <w:rsid w:val="006D1456"/>
    <w:rsid w:val="006E7527"/>
    <w:rsid w:val="0071244E"/>
    <w:rsid w:val="007221D6"/>
    <w:rsid w:val="007437AA"/>
    <w:rsid w:val="0076347B"/>
    <w:rsid w:val="00764D41"/>
    <w:rsid w:val="00775974"/>
    <w:rsid w:val="00785503"/>
    <w:rsid w:val="007B21CA"/>
    <w:rsid w:val="007B496A"/>
    <w:rsid w:val="007D01F6"/>
    <w:rsid w:val="007D1211"/>
    <w:rsid w:val="007D30D2"/>
    <w:rsid w:val="007F0CDD"/>
    <w:rsid w:val="007F337E"/>
    <w:rsid w:val="00813B73"/>
    <w:rsid w:val="00822E64"/>
    <w:rsid w:val="00832B11"/>
    <w:rsid w:val="00832FD1"/>
    <w:rsid w:val="00835AFB"/>
    <w:rsid w:val="00841603"/>
    <w:rsid w:val="00850985"/>
    <w:rsid w:val="00853575"/>
    <w:rsid w:val="0087343E"/>
    <w:rsid w:val="00887943"/>
    <w:rsid w:val="008B28F4"/>
    <w:rsid w:val="008C138E"/>
    <w:rsid w:val="008C1925"/>
    <w:rsid w:val="008C6393"/>
    <w:rsid w:val="008F5BAA"/>
    <w:rsid w:val="009060B5"/>
    <w:rsid w:val="009130BC"/>
    <w:rsid w:val="00915F58"/>
    <w:rsid w:val="00921D2D"/>
    <w:rsid w:val="00925E20"/>
    <w:rsid w:val="00937915"/>
    <w:rsid w:val="00937EA0"/>
    <w:rsid w:val="00956413"/>
    <w:rsid w:val="00960BC2"/>
    <w:rsid w:val="0096450F"/>
    <w:rsid w:val="00975C5B"/>
    <w:rsid w:val="00975CCE"/>
    <w:rsid w:val="009838E5"/>
    <w:rsid w:val="009862C7"/>
    <w:rsid w:val="0099665C"/>
    <w:rsid w:val="00996E55"/>
    <w:rsid w:val="009A5306"/>
    <w:rsid w:val="009A6981"/>
    <w:rsid w:val="009A6BF7"/>
    <w:rsid w:val="009B7FF5"/>
    <w:rsid w:val="009C55FE"/>
    <w:rsid w:val="009D07C5"/>
    <w:rsid w:val="009D76C5"/>
    <w:rsid w:val="009E4796"/>
    <w:rsid w:val="009F1E10"/>
    <w:rsid w:val="00A0157D"/>
    <w:rsid w:val="00A02488"/>
    <w:rsid w:val="00A10AEE"/>
    <w:rsid w:val="00A16C4E"/>
    <w:rsid w:val="00A25B94"/>
    <w:rsid w:val="00A57277"/>
    <w:rsid w:val="00A66E7B"/>
    <w:rsid w:val="00A77FA2"/>
    <w:rsid w:val="00AA376B"/>
    <w:rsid w:val="00AB698D"/>
    <w:rsid w:val="00AC1010"/>
    <w:rsid w:val="00AC2D72"/>
    <w:rsid w:val="00AD65D1"/>
    <w:rsid w:val="00AF1FAD"/>
    <w:rsid w:val="00B037CD"/>
    <w:rsid w:val="00B26033"/>
    <w:rsid w:val="00B32CCF"/>
    <w:rsid w:val="00B40BF8"/>
    <w:rsid w:val="00B44A22"/>
    <w:rsid w:val="00B609CD"/>
    <w:rsid w:val="00B624EC"/>
    <w:rsid w:val="00B641C3"/>
    <w:rsid w:val="00B75E57"/>
    <w:rsid w:val="00B7677B"/>
    <w:rsid w:val="00B8260C"/>
    <w:rsid w:val="00B84C91"/>
    <w:rsid w:val="00BA0088"/>
    <w:rsid w:val="00BA3A6D"/>
    <w:rsid w:val="00BB33DB"/>
    <w:rsid w:val="00BC0282"/>
    <w:rsid w:val="00BD7332"/>
    <w:rsid w:val="00BE518B"/>
    <w:rsid w:val="00C02A7A"/>
    <w:rsid w:val="00C162CA"/>
    <w:rsid w:val="00C36682"/>
    <w:rsid w:val="00C554FA"/>
    <w:rsid w:val="00C56F0D"/>
    <w:rsid w:val="00C770E7"/>
    <w:rsid w:val="00C82A8C"/>
    <w:rsid w:val="00CA1B3A"/>
    <w:rsid w:val="00CA2AC1"/>
    <w:rsid w:val="00CB4188"/>
    <w:rsid w:val="00CC4B5E"/>
    <w:rsid w:val="00CF6135"/>
    <w:rsid w:val="00D113D2"/>
    <w:rsid w:val="00D15035"/>
    <w:rsid w:val="00D22F27"/>
    <w:rsid w:val="00D51444"/>
    <w:rsid w:val="00D538F1"/>
    <w:rsid w:val="00D570E8"/>
    <w:rsid w:val="00D65933"/>
    <w:rsid w:val="00D67560"/>
    <w:rsid w:val="00D75D17"/>
    <w:rsid w:val="00D87899"/>
    <w:rsid w:val="00DD3FA7"/>
    <w:rsid w:val="00DD5557"/>
    <w:rsid w:val="00E00DE7"/>
    <w:rsid w:val="00E03C3B"/>
    <w:rsid w:val="00E05688"/>
    <w:rsid w:val="00E347FD"/>
    <w:rsid w:val="00E36943"/>
    <w:rsid w:val="00E45F9D"/>
    <w:rsid w:val="00E53F20"/>
    <w:rsid w:val="00E65714"/>
    <w:rsid w:val="00E7772E"/>
    <w:rsid w:val="00EA0D76"/>
    <w:rsid w:val="00EA37AD"/>
    <w:rsid w:val="00EA3F34"/>
    <w:rsid w:val="00EB00C2"/>
    <w:rsid w:val="00EB24CA"/>
    <w:rsid w:val="00EC08F5"/>
    <w:rsid w:val="00EC7DD2"/>
    <w:rsid w:val="00ED1977"/>
    <w:rsid w:val="00EE1478"/>
    <w:rsid w:val="00EE5776"/>
    <w:rsid w:val="00EF6A1F"/>
    <w:rsid w:val="00EF79FD"/>
    <w:rsid w:val="00F27D52"/>
    <w:rsid w:val="00F418EB"/>
    <w:rsid w:val="00F44E8A"/>
    <w:rsid w:val="00F87510"/>
    <w:rsid w:val="00FA3B66"/>
    <w:rsid w:val="00FC4623"/>
    <w:rsid w:val="00FC4DDA"/>
    <w:rsid w:val="00FC6699"/>
    <w:rsid w:val="00FC7237"/>
    <w:rsid w:val="00FF2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A93"/>
    <w:pPr>
      <w:spacing w:after="200" w:line="276" w:lineRule="auto"/>
    </w:pPr>
    <w:rPr>
      <w:lang w:eastAsia="en-US"/>
    </w:rPr>
  </w:style>
  <w:style w:type="paragraph" w:styleId="4">
    <w:name w:val="heading 4"/>
    <w:basedOn w:val="a"/>
    <w:link w:val="40"/>
    <w:qFormat/>
    <w:locked/>
    <w:rsid w:val="00101240"/>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14ECF"/>
    <w:pPr>
      <w:widowControl w:val="0"/>
      <w:autoSpaceDE w:val="0"/>
      <w:autoSpaceDN w:val="0"/>
      <w:adjustRightInd w:val="0"/>
      <w:ind w:right="19772"/>
    </w:pPr>
    <w:rPr>
      <w:rFonts w:ascii="Courier New" w:eastAsia="Times New Roman" w:hAnsi="Courier New" w:cs="Courier New"/>
      <w:sz w:val="20"/>
      <w:szCs w:val="20"/>
    </w:rPr>
  </w:style>
  <w:style w:type="paragraph" w:styleId="a3">
    <w:name w:val="Body Text"/>
    <w:basedOn w:val="a"/>
    <w:link w:val="a4"/>
    <w:uiPriority w:val="99"/>
    <w:rsid w:val="00101240"/>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rsid w:val="00101240"/>
    <w:rPr>
      <w:rFonts w:ascii="Times New Roman" w:eastAsia="Times New Roman" w:hAnsi="Times New Roman"/>
      <w:sz w:val="24"/>
      <w:szCs w:val="24"/>
    </w:rPr>
  </w:style>
  <w:style w:type="character" w:customStyle="1" w:styleId="40">
    <w:name w:val="Заголовок 4 Знак"/>
    <w:basedOn w:val="a0"/>
    <w:link w:val="4"/>
    <w:rsid w:val="00101240"/>
    <w:rPr>
      <w:rFonts w:ascii="Times New Roman" w:eastAsia="Times New Roman" w:hAnsi="Times New Roman"/>
      <w:b/>
      <w:bCs/>
      <w:sz w:val="24"/>
      <w:szCs w:val="24"/>
    </w:rPr>
  </w:style>
  <w:style w:type="paragraph" w:customStyle="1" w:styleId="pboth">
    <w:name w:val="pboth"/>
    <w:basedOn w:val="a"/>
    <w:rsid w:val="0010124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rsid w:val="00101240"/>
    <w:rPr>
      <w:color w:val="0000FF"/>
      <w:u w:val="single"/>
    </w:rPr>
  </w:style>
  <w:style w:type="paragraph" w:styleId="a6">
    <w:name w:val="Balloon Text"/>
    <w:basedOn w:val="a"/>
    <w:link w:val="a7"/>
    <w:uiPriority w:val="99"/>
    <w:semiHidden/>
    <w:unhideWhenUsed/>
    <w:rsid w:val="009B7F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7FF5"/>
    <w:rPr>
      <w:rFonts w:ascii="Tahoma" w:hAnsi="Tahoma" w:cs="Tahoma"/>
      <w:sz w:val="16"/>
      <w:szCs w:val="16"/>
      <w:lang w:eastAsia="en-US"/>
    </w:rPr>
  </w:style>
  <w:style w:type="paragraph" w:customStyle="1" w:styleId="1">
    <w:name w:val="Абзац списка1"/>
    <w:basedOn w:val="a"/>
    <w:rsid w:val="00EF6A1F"/>
    <w:pPr>
      <w:spacing w:after="0" w:line="240" w:lineRule="auto"/>
      <w:ind w:left="720"/>
      <w:contextualSpacing/>
    </w:pPr>
    <w:rPr>
      <w:rFonts w:ascii="Times New Roman" w:hAnsi="Times New Roman"/>
      <w:sz w:val="24"/>
      <w:szCs w:val="24"/>
      <w:lang w:eastAsia="ru-RU"/>
    </w:rPr>
  </w:style>
  <w:style w:type="paragraph" w:customStyle="1" w:styleId="ConsNormal">
    <w:name w:val="ConsNormal"/>
    <w:rsid w:val="0001710F"/>
    <w:pPr>
      <w:widowControl w:val="0"/>
      <w:ind w:firstLine="720"/>
    </w:pPr>
    <w:rPr>
      <w:rFonts w:ascii="Arial" w:eastAsia="Times New Roman" w:hAnsi="Arial" w:cs="Arial"/>
      <w:sz w:val="20"/>
      <w:szCs w:val="20"/>
    </w:rPr>
  </w:style>
  <w:style w:type="paragraph" w:customStyle="1" w:styleId="10">
    <w:name w:val="Название объекта1"/>
    <w:basedOn w:val="a"/>
    <w:next w:val="a"/>
    <w:rsid w:val="00A16C4E"/>
    <w:pPr>
      <w:suppressAutoHyphens/>
      <w:spacing w:after="0" w:line="240" w:lineRule="auto"/>
      <w:jc w:val="center"/>
    </w:pPr>
    <w:rPr>
      <w:rFonts w:ascii="Times New Roman" w:eastAsia="Times New Roman" w:hAnsi="Times New Roman"/>
      <w:b/>
      <w:spacing w:val="60"/>
      <w:sz w:val="32"/>
      <w:szCs w:val="20"/>
      <w:lang w:eastAsia="ar-SA"/>
    </w:rPr>
  </w:style>
  <w:style w:type="paragraph" w:customStyle="1" w:styleId="31">
    <w:name w:val="Основной текст с отступом 31"/>
    <w:basedOn w:val="a"/>
    <w:rsid w:val="003A3AB4"/>
    <w:pPr>
      <w:suppressAutoHyphens/>
      <w:spacing w:after="0" w:line="240" w:lineRule="auto"/>
      <w:ind w:left="6096"/>
    </w:pPr>
    <w:rPr>
      <w:rFonts w:ascii="Times New Roman" w:eastAsia="Times New Roman" w:hAnsi="Times New Roman"/>
      <w:sz w:val="28"/>
      <w:szCs w:val="20"/>
      <w:lang w:eastAsia="ar-SA"/>
    </w:rPr>
  </w:style>
  <w:style w:type="paragraph" w:styleId="3">
    <w:name w:val="Body Text Indent 3"/>
    <w:basedOn w:val="a"/>
    <w:link w:val="30"/>
    <w:rsid w:val="003A3AB4"/>
    <w:pPr>
      <w:suppressAutoHyphens/>
      <w:spacing w:after="120" w:line="240" w:lineRule="auto"/>
      <w:ind w:left="283"/>
    </w:pPr>
    <w:rPr>
      <w:rFonts w:ascii="Times New Roman" w:eastAsia="Times New Roman" w:hAnsi="Times New Roman"/>
      <w:sz w:val="16"/>
      <w:szCs w:val="16"/>
      <w:lang w:eastAsia="ar-SA"/>
    </w:rPr>
  </w:style>
  <w:style w:type="character" w:customStyle="1" w:styleId="30">
    <w:name w:val="Основной текст с отступом 3 Знак"/>
    <w:basedOn w:val="a0"/>
    <w:link w:val="3"/>
    <w:rsid w:val="003A3AB4"/>
    <w:rPr>
      <w:rFonts w:ascii="Times New Roman" w:eastAsia="Times New Roman" w:hAnsi="Times New Roman"/>
      <w:sz w:val="16"/>
      <w:szCs w:val="16"/>
      <w:lang w:eastAsia="ar-SA"/>
    </w:rPr>
  </w:style>
  <w:style w:type="paragraph" w:customStyle="1" w:styleId="formattext">
    <w:name w:val="formattext"/>
    <w:basedOn w:val="a"/>
    <w:rsid w:val="0031193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uiPriority w:val="99"/>
    <w:semiHidden/>
    <w:unhideWhenUsed/>
    <w:rsid w:val="002F03E6"/>
  </w:style>
  <w:style w:type="paragraph" w:customStyle="1" w:styleId="ConsPlusNormal">
    <w:name w:val="ConsPlusNormal"/>
    <w:rsid w:val="002F03E6"/>
    <w:pPr>
      <w:widowControl w:val="0"/>
      <w:autoSpaceDE w:val="0"/>
      <w:autoSpaceDN w:val="0"/>
    </w:pPr>
    <w:rPr>
      <w:rFonts w:eastAsia="Times New Roman" w:cs="Calibri"/>
    </w:rPr>
  </w:style>
  <w:style w:type="paragraph" w:customStyle="1" w:styleId="ConsPlusNonformat">
    <w:name w:val="ConsPlusNonformat"/>
    <w:uiPriority w:val="99"/>
    <w:rsid w:val="002F03E6"/>
    <w:pPr>
      <w:widowControl w:val="0"/>
      <w:autoSpaceDE w:val="0"/>
      <w:autoSpaceDN w:val="0"/>
    </w:pPr>
    <w:rPr>
      <w:rFonts w:ascii="Courier New" w:eastAsia="Times New Roman" w:hAnsi="Courier New" w:cs="Courier New"/>
      <w:sz w:val="20"/>
    </w:rPr>
  </w:style>
  <w:style w:type="paragraph" w:customStyle="1" w:styleId="ConsPlusTitle">
    <w:name w:val="ConsPlusTitle"/>
    <w:rsid w:val="002F03E6"/>
    <w:pPr>
      <w:widowControl w:val="0"/>
      <w:autoSpaceDE w:val="0"/>
      <w:autoSpaceDN w:val="0"/>
    </w:pPr>
    <w:rPr>
      <w:rFonts w:eastAsia="Times New Roman" w:cs="Calibri"/>
      <w:b/>
    </w:rPr>
  </w:style>
  <w:style w:type="paragraph" w:customStyle="1" w:styleId="ConsPlusCell">
    <w:name w:val="ConsPlusCell"/>
    <w:rsid w:val="002F03E6"/>
    <w:pPr>
      <w:widowControl w:val="0"/>
      <w:autoSpaceDE w:val="0"/>
      <w:autoSpaceDN w:val="0"/>
    </w:pPr>
    <w:rPr>
      <w:rFonts w:ascii="Courier New" w:eastAsia="Times New Roman" w:hAnsi="Courier New" w:cs="Courier New"/>
      <w:sz w:val="20"/>
    </w:rPr>
  </w:style>
  <w:style w:type="paragraph" w:customStyle="1" w:styleId="ConsPlusDocList">
    <w:name w:val="ConsPlusDocList"/>
    <w:rsid w:val="002F03E6"/>
    <w:pPr>
      <w:widowControl w:val="0"/>
      <w:autoSpaceDE w:val="0"/>
      <w:autoSpaceDN w:val="0"/>
    </w:pPr>
    <w:rPr>
      <w:rFonts w:eastAsia="Times New Roman" w:cs="Calibri"/>
    </w:rPr>
  </w:style>
  <w:style w:type="paragraph" w:customStyle="1" w:styleId="ConsPlusTitlePage">
    <w:name w:val="ConsPlusTitlePage"/>
    <w:rsid w:val="002F03E6"/>
    <w:pPr>
      <w:widowControl w:val="0"/>
      <w:autoSpaceDE w:val="0"/>
      <w:autoSpaceDN w:val="0"/>
    </w:pPr>
    <w:rPr>
      <w:rFonts w:ascii="Tahoma" w:eastAsia="Times New Roman" w:hAnsi="Tahoma" w:cs="Tahoma"/>
      <w:sz w:val="20"/>
    </w:rPr>
  </w:style>
  <w:style w:type="paragraph" w:customStyle="1" w:styleId="ConsPlusJurTerm">
    <w:name w:val="ConsPlusJurTerm"/>
    <w:rsid w:val="002F03E6"/>
    <w:pPr>
      <w:widowControl w:val="0"/>
      <w:autoSpaceDE w:val="0"/>
      <w:autoSpaceDN w:val="0"/>
    </w:pPr>
    <w:rPr>
      <w:rFonts w:ascii="Tahoma" w:eastAsia="Times New Roman" w:hAnsi="Tahoma" w:cs="Tahoma"/>
      <w:sz w:val="26"/>
    </w:rPr>
  </w:style>
  <w:style w:type="paragraph" w:customStyle="1" w:styleId="ConsPlusTextList">
    <w:name w:val="ConsPlusTextList"/>
    <w:rsid w:val="002F03E6"/>
    <w:pPr>
      <w:widowControl w:val="0"/>
      <w:autoSpaceDE w:val="0"/>
      <w:autoSpaceDN w:val="0"/>
    </w:pPr>
    <w:rPr>
      <w:rFonts w:ascii="Arial" w:eastAsia="Times New Roman" w:hAnsi="Arial" w:cs="Arial"/>
      <w:sz w:val="20"/>
    </w:rPr>
  </w:style>
  <w:style w:type="character" w:customStyle="1" w:styleId="12">
    <w:name w:val="Просмотренная гиперссылка1"/>
    <w:basedOn w:val="a0"/>
    <w:uiPriority w:val="99"/>
    <w:semiHidden/>
    <w:unhideWhenUsed/>
    <w:rsid w:val="002F03E6"/>
    <w:rPr>
      <w:color w:val="800080"/>
      <w:u w:val="single"/>
    </w:rPr>
  </w:style>
  <w:style w:type="character" w:styleId="a8">
    <w:name w:val="FollowedHyperlink"/>
    <w:basedOn w:val="a0"/>
    <w:uiPriority w:val="99"/>
    <w:semiHidden/>
    <w:unhideWhenUsed/>
    <w:rsid w:val="002F03E6"/>
    <w:rPr>
      <w:color w:val="800080" w:themeColor="followedHyperlink"/>
      <w:u w:val="single"/>
    </w:rPr>
  </w:style>
  <w:style w:type="table" w:styleId="a9">
    <w:name w:val="Table Grid"/>
    <w:basedOn w:val="a1"/>
    <w:locked/>
    <w:rsid w:val="000E0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E08C4"/>
    <w:pPr>
      <w:ind w:left="720"/>
      <w:contextualSpacing/>
    </w:pPr>
  </w:style>
  <w:style w:type="paragraph" w:styleId="ab">
    <w:name w:val="header"/>
    <w:basedOn w:val="a"/>
    <w:link w:val="ac"/>
    <w:uiPriority w:val="99"/>
    <w:unhideWhenUsed/>
    <w:rsid w:val="0088794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87943"/>
    <w:rPr>
      <w:lang w:eastAsia="en-US"/>
    </w:rPr>
  </w:style>
  <w:style w:type="paragraph" w:styleId="ad">
    <w:name w:val="footer"/>
    <w:basedOn w:val="a"/>
    <w:link w:val="ae"/>
    <w:uiPriority w:val="99"/>
    <w:unhideWhenUsed/>
    <w:rsid w:val="0088794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87943"/>
    <w:rPr>
      <w:lang w:eastAsia="en-US"/>
    </w:rPr>
  </w:style>
  <w:style w:type="character" w:customStyle="1" w:styleId="FontStyle16">
    <w:name w:val="Font Style16"/>
    <w:uiPriority w:val="99"/>
    <w:rsid w:val="004C1A93"/>
    <w:rPr>
      <w:rFonts w:ascii="Times New Roman" w:hAnsi="Times New Roman" w:cs="Times New Roman"/>
      <w:sz w:val="20"/>
      <w:szCs w:val="20"/>
    </w:rPr>
  </w:style>
  <w:style w:type="paragraph" w:customStyle="1" w:styleId="Style5">
    <w:name w:val="Style5"/>
    <w:basedOn w:val="a"/>
    <w:uiPriority w:val="99"/>
    <w:rsid w:val="004C1A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4C1A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4C1A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uiPriority w:val="99"/>
    <w:rsid w:val="004C1A93"/>
    <w:rPr>
      <w:rFonts w:ascii="Times New Roman" w:hAnsi="Times New Roman" w:cs="Times New Roman"/>
      <w:b/>
      <w:bCs/>
      <w:spacing w:val="120"/>
      <w:sz w:val="44"/>
      <w:szCs w:val="44"/>
    </w:rPr>
  </w:style>
  <w:style w:type="character" w:customStyle="1" w:styleId="FontStyle14">
    <w:name w:val="Font Style14"/>
    <w:uiPriority w:val="99"/>
    <w:rsid w:val="004C1A93"/>
    <w:rPr>
      <w:rFonts w:ascii="Times New Roman" w:hAnsi="Times New Roman" w:cs="Times New Roman"/>
      <w:sz w:val="44"/>
      <w:szCs w:val="44"/>
    </w:rPr>
  </w:style>
  <w:style w:type="paragraph" w:customStyle="1" w:styleId="Style10">
    <w:name w:val="Style10"/>
    <w:basedOn w:val="a"/>
    <w:uiPriority w:val="99"/>
    <w:rsid w:val="004C1A93"/>
    <w:pPr>
      <w:widowControl w:val="0"/>
      <w:autoSpaceDE w:val="0"/>
      <w:autoSpaceDN w:val="0"/>
      <w:adjustRightInd w:val="0"/>
      <w:spacing w:after="0" w:line="254" w:lineRule="exact"/>
      <w:jc w:val="both"/>
    </w:pPr>
    <w:rPr>
      <w:rFonts w:ascii="Times New Roman" w:eastAsia="Times New Roman" w:hAnsi="Times New Roman"/>
      <w:sz w:val="24"/>
      <w:szCs w:val="24"/>
      <w:lang w:eastAsia="ru-RU"/>
    </w:rPr>
  </w:style>
  <w:style w:type="character" w:customStyle="1" w:styleId="DeltaViewInsertion">
    <w:name w:val="DeltaView Insertion"/>
    <w:rsid w:val="004C1A93"/>
    <w:rPr>
      <w:b/>
      <w:color w:val="0000FF"/>
      <w:spacing w:val="0"/>
      <w:u w:val="single"/>
    </w:rPr>
  </w:style>
  <w:style w:type="paragraph" w:customStyle="1" w:styleId="Standard">
    <w:name w:val="Standard"/>
    <w:rsid w:val="004C1A93"/>
    <w:pPr>
      <w:suppressAutoHyphens/>
      <w:autoSpaceDN w:val="0"/>
      <w:spacing w:after="200" w:line="276" w:lineRule="auto"/>
      <w:textAlignment w:val="baseline"/>
    </w:pPr>
    <w:rPr>
      <w:rFonts w:ascii="Times New Roman" w:eastAsia="SimSun" w:hAnsi="Times New Roman"/>
      <w:kern w:val="3"/>
      <w:sz w:val="28"/>
      <w:szCs w:val="28"/>
      <w:lang w:eastAsia="en-US"/>
    </w:rPr>
  </w:style>
  <w:style w:type="character" w:customStyle="1" w:styleId="Bodytext2">
    <w:name w:val="Body text (2)_"/>
    <w:link w:val="Bodytext21"/>
    <w:uiPriority w:val="99"/>
    <w:locked/>
    <w:rsid w:val="004C1A93"/>
    <w:rPr>
      <w:rFonts w:ascii="Times New Roman" w:hAnsi="Times New Roman"/>
      <w:shd w:val="clear" w:color="auto" w:fill="FFFFFF"/>
    </w:rPr>
  </w:style>
  <w:style w:type="paragraph" w:customStyle="1" w:styleId="Bodytext21">
    <w:name w:val="Body text (2)1"/>
    <w:basedOn w:val="a"/>
    <w:link w:val="Bodytext2"/>
    <w:uiPriority w:val="99"/>
    <w:rsid w:val="004C1A93"/>
    <w:pPr>
      <w:widowControl w:val="0"/>
      <w:shd w:val="clear" w:color="auto" w:fill="FFFFFF"/>
      <w:spacing w:after="0" w:line="274" w:lineRule="exact"/>
    </w:pPr>
    <w:rPr>
      <w:rFonts w:ascii="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A93"/>
    <w:pPr>
      <w:spacing w:after="200" w:line="276" w:lineRule="auto"/>
    </w:pPr>
    <w:rPr>
      <w:lang w:eastAsia="en-US"/>
    </w:rPr>
  </w:style>
  <w:style w:type="paragraph" w:styleId="4">
    <w:name w:val="heading 4"/>
    <w:basedOn w:val="a"/>
    <w:link w:val="40"/>
    <w:qFormat/>
    <w:locked/>
    <w:rsid w:val="00101240"/>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14ECF"/>
    <w:pPr>
      <w:widowControl w:val="0"/>
      <w:autoSpaceDE w:val="0"/>
      <w:autoSpaceDN w:val="0"/>
      <w:adjustRightInd w:val="0"/>
      <w:ind w:right="19772"/>
    </w:pPr>
    <w:rPr>
      <w:rFonts w:ascii="Courier New" w:eastAsia="Times New Roman" w:hAnsi="Courier New" w:cs="Courier New"/>
      <w:sz w:val="20"/>
      <w:szCs w:val="20"/>
    </w:rPr>
  </w:style>
  <w:style w:type="paragraph" w:styleId="a3">
    <w:name w:val="Body Text"/>
    <w:basedOn w:val="a"/>
    <w:link w:val="a4"/>
    <w:uiPriority w:val="99"/>
    <w:rsid w:val="00101240"/>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rsid w:val="00101240"/>
    <w:rPr>
      <w:rFonts w:ascii="Times New Roman" w:eastAsia="Times New Roman" w:hAnsi="Times New Roman"/>
      <w:sz w:val="24"/>
      <w:szCs w:val="24"/>
    </w:rPr>
  </w:style>
  <w:style w:type="character" w:customStyle="1" w:styleId="40">
    <w:name w:val="Заголовок 4 Знак"/>
    <w:basedOn w:val="a0"/>
    <w:link w:val="4"/>
    <w:rsid w:val="00101240"/>
    <w:rPr>
      <w:rFonts w:ascii="Times New Roman" w:eastAsia="Times New Roman" w:hAnsi="Times New Roman"/>
      <w:b/>
      <w:bCs/>
      <w:sz w:val="24"/>
      <w:szCs w:val="24"/>
    </w:rPr>
  </w:style>
  <w:style w:type="paragraph" w:customStyle="1" w:styleId="pboth">
    <w:name w:val="pboth"/>
    <w:basedOn w:val="a"/>
    <w:rsid w:val="0010124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rsid w:val="00101240"/>
    <w:rPr>
      <w:color w:val="0000FF"/>
      <w:u w:val="single"/>
    </w:rPr>
  </w:style>
  <w:style w:type="paragraph" w:styleId="a6">
    <w:name w:val="Balloon Text"/>
    <w:basedOn w:val="a"/>
    <w:link w:val="a7"/>
    <w:uiPriority w:val="99"/>
    <w:semiHidden/>
    <w:unhideWhenUsed/>
    <w:rsid w:val="009B7F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7FF5"/>
    <w:rPr>
      <w:rFonts w:ascii="Tahoma" w:hAnsi="Tahoma" w:cs="Tahoma"/>
      <w:sz w:val="16"/>
      <w:szCs w:val="16"/>
      <w:lang w:eastAsia="en-US"/>
    </w:rPr>
  </w:style>
  <w:style w:type="paragraph" w:customStyle="1" w:styleId="1">
    <w:name w:val="Абзац списка1"/>
    <w:basedOn w:val="a"/>
    <w:rsid w:val="00EF6A1F"/>
    <w:pPr>
      <w:spacing w:after="0" w:line="240" w:lineRule="auto"/>
      <w:ind w:left="720"/>
      <w:contextualSpacing/>
    </w:pPr>
    <w:rPr>
      <w:rFonts w:ascii="Times New Roman" w:hAnsi="Times New Roman"/>
      <w:sz w:val="24"/>
      <w:szCs w:val="24"/>
      <w:lang w:eastAsia="ru-RU"/>
    </w:rPr>
  </w:style>
  <w:style w:type="paragraph" w:customStyle="1" w:styleId="ConsNormal">
    <w:name w:val="ConsNormal"/>
    <w:rsid w:val="0001710F"/>
    <w:pPr>
      <w:widowControl w:val="0"/>
      <w:ind w:firstLine="720"/>
    </w:pPr>
    <w:rPr>
      <w:rFonts w:ascii="Arial" w:eastAsia="Times New Roman" w:hAnsi="Arial" w:cs="Arial"/>
      <w:sz w:val="20"/>
      <w:szCs w:val="20"/>
    </w:rPr>
  </w:style>
  <w:style w:type="paragraph" w:customStyle="1" w:styleId="10">
    <w:name w:val="Название объекта1"/>
    <w:basedOn w:val="a"/>
    <w:next w:val="a"/>
    <w:rsid w:val="00A16C4E"/>
    <w:pPr>
      <w:suppressAutoHyphens/>
      <w:spacing w:after="0" w:line="240" w:lineRule="auto"/>
      <w:jc w:val="center"/>
    </w:pPr>
    <w:rPr>
      <w:rFonts w:ascii="Times New Roman" w:eastAsia="Times New Roman" w:hAnsi="Times New Roman"/>
      <w:b/>
      <w:spacing w:val="60"/>
      <w:sz w:val="32"/>
      <w:szCs w:val="20"/>
      <w:lang w:eastAsia="ar-SA"/>
    </w:rPr>
  </w:style>
  <w:style w:type="paragraph" w:customStyle="1" w:styleId="31">
    <w:name w:val="Основной текст с отступом 31"/>
    <w:basedOn w:val="a"/>
    <w:rsid w:val="003A3AB4"/>
    <w:pPr>
      <w:suppressAutoHyphens/>
      <w:spacing w:after="0" w:line="240" w:lineRule="auto"/>
      <w:ind w:left="6096"/>
    </w:pPr>
    <w:rPr>
      <w:rFonts w:ascii="Times New Roman" w:eastAsia="Times New Roman" w:hAnsi="Times New Roman"/>
      <w:sz w:val="28"/>
      <w:szCs w:val="20"/>
      <w:lang w:eastAsia="ar-SA"/>
    </w:rPr>
  </w:style>
  <w:style w:type="paragraph" w:styleId="3">
    <w:name w:val="Body Text Indent 3"/>
    <w:basedOn w:val="a"/>
    <w:link w:val="30"/>
    <w:rsid w:val="003A3AB4"/>
    <w:pPr>
      <w:suppressAutoHyphens/>
      <w:spacing w:after="120" w:line="240" w:lineRule="auto"/>
      <w:ind w:left="283"/>
    </w:pPr>
    <w:rPr>
      <w:rFonts w:ascii="Times New Roman" w:eastAsia="Times New Roman" w:hAnsi="Times New Roman"/>
      <w:sz w:val="16"/>
      <w:szCs w:val="16"/>
      <w:lang w:eastAsia="ar-SA"/>
    </w:rPr>
  </w:style>
  <w:style w:type="character" w:customStyle="1" w:styleId="30">
    <w:name w:val="Основной текст с отступом 3 Знак"/>
    <w:basedOn w:val="a0"/>
    <w:link w:val="3"/>
    <w:rsid w:val="003A3AB4"/>
    <w:rPr>
      <w:rFonts w:ascii="Times New Roman" w:eastAsia="Times New Roman" w:hAnsi="Times New Roman"/>
      <w:sz w:val="16"/>
      <w:szCs w:val="16"/>
      <w:lang w:eastAsia="ar-SA"/>
    </w:rPr>
  </w:style>
  <w:style w:type="paragraph" w:customStyle="1" w:styleId="formattext">
    <w:name w:val="formattext"/>
    <w:basedOn w:val="a"/>
    <w:rsid w:val="0031193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uiPriority w:val="99"/>
    <w:semiHidden/>
    <w:unhideWhenUsed/>
    <w:rsid w:val="002F03E6"/>
  </w:style>
  <w:style w:type="paragraph" w:customStyle="1" w:styleId="ConsPlusNormal">
    <w:name w:val="ConsPlusNormal"/>
    <w:rsid w:val="002F03E6"/>
    <w:pPr>
      <w:widowControl w:val="0"/>
      <w:autoSpaceDE w:val="0"/>
      <w:autoSpaceDN w:val="0"/>
    </w:pPr>
    <w:rPr>
      <w:rFonts w:eastAsia="Times New Roman" w:cs="Calibri"/>
    </w:rPr>
  </w:style>
  <w:style w:type="paragraph" w:customStyle="1" w:styleId="ConsPlusNonformat">
    <w:name w:val="ConsPlusNonformat"/>
    <w:uiPriority w:val="99"/>
    <w:rsid w:val="002F03E6"/>
    <w:pPr>
      <w:widowControl w:val="0"/>
      <w:autoSpaceDE w:val="0"/>
      <w:autoSpaceDN w:val="0"/>
    </w:pPr>
    <w:rPr>
      <w:rFonts w:ascii="Courier New" w:eastAsia="Times New Roman" w:hAnsi="Courier New" w:cs="Courier New"/>
      <w:sz w:val="20"/>
    </w:rPr>
  </w:style>
  <w:style w:type="paragraph" w:customStyle="1" w:styleId="ConsPlusTitle">
    <w:name w:val="ConsPlusTitle"/>
    <w:rsid w:val="002F03E6"/>
    <w:pPr>
      <w:widowControl w:val="0"/>
      <w:autoSpaceDE w:val="0"/>
      <w:autoSpaceDN w:val="0"/>
    </w:pPr>
    <w:rPr>
      <w:rFonts w:eastAsia="Times New Roman" w:cs="Calibri"/>
      <w:b/>
    </w:rPr>
  </w:style>
  <w:style w:type="paragraph" w:customStyle="1" w:styleId="ConsPlusCell">
    <w:name w:val="ConsPlusCell"/>
    <w:rsid w:val="002F03E6"/>
    <w:pPr>
      <w:widowControl w:val="0"/>
      <w:autoSpaceDE w:val="0"/>
      <w:autoSpaceDN w:val="0"/>
    </w:pPr>
    <w:rPr>
      <w:rFonts w:ascii="Courier New" w:eastAsia="Times New Roman" w:hAnsi="Courier New" w:cs="Courier New"/>
      <w:sz w:val="20"/>
    </w:rPr>
  </w:style>
  <w:style w:type="paragraph" w:customStyle="1" w:styleId="ConsPlusDocList">
    <w:name w:val="ConsPlusDocList"/>
    <w:rsid w:val="002F03E6"/>
    <w:pPr>
      <w:widowControl w:val="0"/>
      <w:autoSpaceDE w:val="0"/>
      <w:autoSpaceDN w:val="0"/>
    </w:pPr>
    <w:rPr>
      <w:rFonts w:eastAsia="Times New Roman" w:cs="Calibri"/>
    </w:rPr>
  </w:style>
  <w:style w:type="paragraph" w:customStyle="1" w:styleId="ConsPlusTitlePage">
    <w:name w:val="ConsPlusTitlePage"/>
    <w:rsid w:val="002F03E6"/>
    <w:pPr>
      <w:widowControl w:val="0"/>
      <w:autoSpaceDE w:val="0"/>
      <w:autoSpaceDN w:val="0"/>
    </w:pPr>
    <w:rPr>
      <w:rFonts w:ascii="Tahoma" w:eastAsia="Times New Roman" w:hAnsi="Tahoma" w:cs="Tahoma"/>
      <w:sz w:val="20"/>
    </w:rPr>
  </w:style>
  <w:style w:type="paragraph" w:customStyle="1" w:styleId="ConsPlusJurTerm">
    <w:name w:val="ConsPlusJurTerm"/>
    <w:rsid w:val="002F03E6"/>
    <w:pPr>
      <w:widowControl w:val="0"/>
      <w:autoSpaceDE w:val="0"/>
      <w:autoSpaceDN w:val="0"/>
    </w:pPr>
    <w:rPr>
      <w:rFonts w:ascii="Tahoma" w:eastAsia="Times New Roman" w:hAnsi="Tahoma" w:cs="Tahoma"/>
      <w:sz w:val="26"/>
    </w:rPr>
  </w:style>
  <w:style w:type="paragraph" w:customStyle="1" w:styleId="ConsPlusTextList">
    <w:name w:val="ConsPlusTextList"/>
    <w:rsid w:val="002F03E6"/>
    <w:pPr>
      <w:widowControl w:val="0"/>
      <w:autoSpaceDE w:val="0"/>
      <w:autoSpaceDN w:val="0"/>
    </w:pPr>
    <w:rPr>
      <w:rFonts w:ascii="Arial" w:eastAsia="Times New Roman" w:hAnsi="Arial" w:cs="Arial"/>
      <w:sz w:val="20"/>
    </w:rPr>
  </w:style>
  <w:style w:type="character" w:customStyle="1" w:styleId="12">
    <w:name w:val="Просмотренная гиперссылка1"/>
    <w:basedOn w:val="a0"/>
    <w:uiPriority w:val="99"/>
    <w:semiHidden/>
    <w:unhideWhenUsed/>
    <w:rsid w:val="002F03E6"/>
    <w:rPr>
      <w:color w:val="800080"/>
      <w:u w:val="single"/>
    </w:rPr>
  </w:style>
  <w:style w:type="character" w:styleId="a8">
    <w:name w:val="FollowedHyperlink"/>
    <w:basedOn w:val="a0"/>
    <w:uiPriority w:val="99"/>
    <w:semiHidden/>
    <w:unhideWhenUsed/>
    <w:rsid w:val="002F03E6"/>
    <w:rPr>
      <w:color w:val="800080" w:themeColor="followedHyperlink"/>
      <w:u w:val="single"/>
    </w:rPr>
  </w:style>
  <w:style w:type="table" w:styleId="a9">
    <w:name w:val="Table Grid"/>
    <w:basedOn w:val="a1"/>
    <w:locked/>
    <w:rsid w:val="000E0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E08C4"/>
    <w:pPr>
      <w:ind w:left="720"/>
      <w:contextualSpacing/>
    </w:pPr>
  </w:style>
  <w:style w:type="paragraph" w:styleId="ab">
    <w:name w:val="header"/>
    <w:basedOn w:val="a"/>
    <w:link w:val="ac"/>
    <w:uiPriority w:val="99"/>
    <w:unhideWhenUsed/>
    <w:rsid w:val="0088794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87943"/>
    <w:rPr>
      <w:lang w:eastAsia="en-US"/>
    </w:rPr>
  </w:style>
  <w:style w:type="paragraph" w:styleId="ad">
    <w:name w:val="footer"/>
    <w:basedOn w:val="a"/>
    <w:link w:val="ae"/>
    <w:uiPriority w:val="99"/>
    <w:unhideWhenUsed/>
    <w:rsid w:val="0088794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87943"/>
    <w:rPr>
      <w:lang w:eastAsia="en-US"/>
    </w:rPr>
  </w:style>
  <w:style w:type="character" w:customStyle="1" w:styleId="FontStyle16">
    <w:name w:val="Font Style16"/>
    <w:uiPriority w:val="99"/>
    <w:rsid w:val="004C1A93"/>
    <w:rPr>
      <w:rFonts w:ascii="Times New Roman" w:hAnsi="Times New Roman" w:cs="Times New Roman"/>
      <w:sz w:val="20"/>
      <w:szCs w:val="20"/>
    </w:rPr>
  </w:style>
  <w:style w:type="paragraph" w:customStyle="1" w:styleId="Style5">
    <w:name w:val="Style5"/>
    <w:basedOn w:val="a"/>
    <w:uiPriority w:val="99"/>
    <w:rsid w:val="004C1A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4C1A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4C1A9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uiPriority w:val="99"/>
    <w:rsid w:val="004C1A93"/>
    <w:rPr>
      <w:rFonts w:ascii="Times New Roman" w:hAnsi="Times New Roman" w:cs="Times New Roman"/>
      <w:b/>
      <w:bCs/>
      <w:spacing w:val="120"/>
      <w:sz w:val="44"/>
      <w:szCs w:val="44"/>
    </w:rPr>
  </w:style>
  <w:style w:type="character" w:customStyle="1" w:styleId="FontStyle14">
    <w:name w:val="Font Style14"/>
    <w:uiPriority w:val="99"/>
    <w:rsid w:val="004C1A93"/>
    <w:rPr>
      <w:rFonts w:ascii="Times New Roman" w:hAnsi="Times New Roman" w:cs="Times New Roman"/>
      <w:sz w:val="44"/>
      <w:szCs w:val="44"/>
    </w:rPr>
  </w:style>
  <w:style w:type="paragraph" w:customStyle="1" w:styleId="Style10">
    <w:name w:val="Style10"/>
    <w:basedOn w:val="a"/>
    <w:uiPriority w:val="99"/>
    <w:rsid w:val="004C1A93"/>
    <w:pPr>
      <w:widowControl w:val="0"/>
      <w:autoSpaceDE w:val="0"/>
      <w:autoSpaceDN w:val="0"/>
      <w:adjustRightInd w:val="0"/>
      <w:spacing w:after="0" w:line="254" w:lineRule="exact"/>
      <w:jc w:val="both"/>
    </w:pPr>
    <w:rPr>
      <w:rFonts w:ascii="Times New Roman" w:eastAsia="Times New Roman" w:hAnsi="Times New Roman"/>
      <w:sz w:val="24"/>
      <w:szCs w:val="24"/>
      <w:lang w:eastAsia="ru-RU"/>
    </w:rPr>
  </w:style>
  <w:style w:type="character" w:customStyle="1" w:styleId="DeltaViewInsertion">
    <w:name w:val="DeltaView Insertion"/>
    <w:rsid w:val="004C1A93"/>
    <w:rPr>
      <w:b/>
      <w:color w:val="0000FF"/>
      <w:spacing w:val="0"/>
      <w:u w:val="single"/>
    </w:rPr>
  </w:style>
  <w:style w:type="paragraph" w:customStyle="1" w:styleId="Standard">
    <w:name w:val="Standard"/>
    <w:rsid w:val="004C1A93"/>
    <w:pPr>
      <w:suppressAutoHyphens/>
      <w:autoSpaceDN w:val="0"/>
      <w:spacing w:after="200" w:line="276" w:lineRule="auto"/>
      <w:textAlignment w:val="baseline"/>
    </w:pPr>
    <w:rPr>
      <w:rFonts w:ascii="Times New Roman" w:eastAsia="SimSun" w:hAnsi="Times New Roman"/>
      <w:kern w:val="3"/>
      <w:sz w:val="28"/>
      <w:szCs w:val="28"/>
      <w:lang w:eastAsia="en-US"/>
    </w:rPr>
  </w:style>
  <w:style w:type="character" w:customStyle="1" w:styleId="Bodytext2">
    <w:name w:val="Body text (2)_"/>
    <w:link w:val="Bodytext21"/>
    <w:uiPriority w:val="99"/>
    <w:locked/>
    <w:rsid w:val="004C1A93"/>
    <w:rPr>
      <w:rFonts w:ascii="Times New Roman" w:hAnsi="Times New Roman"/>
      <w:shd w:val="clear" w:color="auto" w:fill="FFFFFF"/>
    </w:rPr>
  </w:style>
  <w:style w:type="paragraph" w:customStyle="1" w:styleId="Bodytext21">
    <w:name w:val="Body text (2)1"/>
    <w:basedOn w:val="a"/>
    <w:link w:val="Bodytext2"/>
    <w:uiPriority w:val="99"/>
    <w:rsid w:val="004C1A93"/>
    <w:pPr>
      <w:widowControl w:val="0"/>
      <w:shd w:val="clear" w:color="auto" w:fill="FFFFFF"/>
      <w:spacing w:after="0" w:line="274" w:lineRule="exact"/>
    </w:pPr>
    <w:rPr>
      <w:rFonts w:ascii="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82096">
      <w:bodyDiv w:val="1"/>
      <w:marLeft w:val="0"/>
      <w:marRight w:val="0"/>
      <w:marTop w:val="0"/>
      <w:marBottom w:val="0"/>
      <w:divBdr>
        <w:top w:val="none" w:sz="0" w:space="0" w:color="auto"/>
        <w:left w:val="none" w:sz="0" w:space="0" w:color="auto"/>
        <w:bottom w:val="none" w:sz="0" w:space="0" w:color="auto"/>
        <w:right w:val="none" w:sz="0" w:space="0" w:color="auto"/>
      </w:divBdr>
    </w:div>
    <w:div w:id="790824122">
      <w:bodyDiv w:val="1"/>
      <w:marLeft w:val="0"/>
      <w:marRight w:val="0"/>
      <w:marTop w:val="0"/>
      <w:marBottom w:val="0"/>
      <w:divBdr>
        <w:top w:val="none" w:sz="0" w:space="0" w:color="auto"/>
        <w:left w:val="none" w:sz="0" w:space="0" w:color="auto"/>
        <w:bottom w:val="none" w:sz="0" w:space="0" w:color="auto"/>
        <w:right w:val="none" w:sz="0" w:space="0" w:color="auto"/>
      </w:divBdr>
    </w:div>
    <w:div w:id="1062673872">
      <w:bodyDiv w:val="1"/>
      <w:marLeft w:val="0"/>
      <w:marRight w:val="0"/>
      <w:marTop w:val="0"/>
      <w:marBottom w:val="0"/>
      <w:divBdr>
        <w:top w:val="none" w:sz="0" w:space="0" w:color="auto"/>
        <w:left w:val="none" w:sz="0" w:space="0" w:color="auto"/>
        <w:bottom w:val="none" w:sz="0" w:space="0" w:color="auto"/>
        <w:right w:val="none" w:sz="0" w:space="0" w:color="auto"/>
      </w:divBdr>
    </w:div>
    <w:div w:id="18202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8124156FF3284365AB85FDE8AB8EDB7523BAD0F19BB8B15EAA0C2E29D43349D3315CBD0QFaFG" TargetMode="External"/><Relationship Id="rId18" Type="http://schemas.openxmlformats.org/officeDocument/2006/relationships/hyperlink" Target="consultantplus://offline/ref=78124156FF3284365AB85FDE8AB8EDB7523BAD0F19BB8B15EAA0C2E29DQ4a3G" TargetMode="External"/><Relationship Id="rId26" Type="http://schemas.openxmlformats.org/officeDocument/2006/relationships/hyperlink" Target="consultantplus://offline/ref=78124156FF3284365AB85FDE8AB8EDB7523BAD0F19BB8B15EAA0C2E29DQ4a3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8124156FF3284365AB85FDE8AB8EDB7523BAD0F19BB8B15EAA0C2E29DQ4a3G" TargetMode="External"/><Relationship Id="rId34" Type="http://schemas.openxmlformats.org/officeDocument/2006/relationships/hyperlink" Target="consultantplus://offline/ref=78124156FF3284365AB85FDE8AB8EDB7523AAE041AB98B15EAA0C2E29DQ4a3G" TargetMode="External"/><Relationship Id="rId7" Type="http://schemas.openxmlformats.org/officeDocument/2006/relationships/footnotes" Target="footnotes.xml"/><Relationship Id="rId12" Type="http://schemas.openxmlformats.org/officeDocument/2006/relationships/hyperlink" Target="consultantplus://offline/ref=78124156FF3284365AB85FDE8AB8EDB7523AAE041AB98B15EAA0C2E29DQ4a3G" TargetMode="External"/><Relationship Id="rId17" Type="http://schemas.openxmlformats.org/officeDocument/2006/relationships/hyperlink" Target="consultantplus://offline/ref=78124156FF3284365AB85FDE8AB8EDB7523BAD0F19BB8B15EAA0C2E29D43349D3315CBD3F9A737E3Q8aCG" TargetMode="External"/><Relationship Id="rId25" Type="http://schemas.openxmlformats.org/officeDocument/2006/relationships/hyperlink" Target="consultantplus://offline/ref=78124156FF3284365AB85FDE8AB8EDB7523BAD0F19BB8B15EAA0C2E29DQ4a3G" TargetMode="External"/><Relationship Id="rId33" Type="http://schemas.openxmlformats.org/officeDocument/2006/relationships/hyperlink" Target="consultantplus://offline/ref=78124156FF3284365AB85FDE8AB8EDB7523AAE041AB98B15EAA0C2E29DQ4a3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8124156FF3284365AB85FDE8AB8EDB7523BAD0F19BB8B15EAA0C2E29DQ4a3G" TargetMode="External"/><Relationship Id="rId20" Type="http://schemas.openxmlformats.org/officeDocument/2006/relationships/hyperlink" Target="consultantplus://offline/ref=78124156FF3284365AB85FDE8AB8EDB7523BAD0F19BB8B15EAA0C2E29DQ4a3G" TargetMode="External"/><Relationship Id="rId29" Type="http://schemas.openxmlformats.org/officeDocument/2006/relationships/hyperlink" Target="consultantplus://offline/ref=78124156FF3284365AB85FDE8AB8EDB7523BAD0F19BB8B15EAA0C2E29DQ4a3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78124156FF3284365AB85FDE8AB8EDB7523BAD0F19BB8B15EAA0C2E29D43349D3315CBD3F9A735E2Q8a8G" TargetMode="External"/><Relationship Id="rId32" Type="http://schemas.openxmlformats.org/officeDocument/2006/relationships/hyperlink" Target="consultantplus://offline/ref=78124156FF3284365AB85FDE8AB8EDB7523BAD0F19BB8B15EAA0C2E29DQ4a3G" TargetMode="External"/><Relationship Id="rId37" Type="http://schemas.openxmlformats.org/officeDocument/2006/relationships/hyperlink" Target="consultantplus://offline/ref=78124156FF3284365AB85FDE8AB8EDB7523BAD0F19BB8B15EAA0C2E29DQ4a3G" TargetMode="External"/><Relationship Id="rId5" Type="http://schemas.openxmlformats.org/officeDocument/2006/relationships/settings" Target="settings.xml"/><Relationship Id="rId15" Type="http://schemas.openxmlformats.org/officeDocument/2006/relationships/hyperlink" Target="consultantplus://offline/ref=78124156FF3284365AB85FDE8AB8EDB7523BAD0F19BB8B15EAA0C2E29D43349D3315CBD0FEQAa7G" TargetMode="External"/><Relationship Id="rId23" Type="http://schemas.openxmlformats.org/officeDocument/2006/relationships/hyperlink" Target="consultantplus://offline/ref=78124156FF3284365AB85FDE8AB8EDB7523BAD0F19BB8B15EAA0C2E29DQ4a3G" TargetMode="External"/><Relationship Id="rId28" Type="http://schemas.openxmlformats.org/officeDocument/2006/relationships/hyperlink" Target="consultantplus://offline/ref=78124156FF3284365AB85FDE8AB8EDB7523BAD0F19BB8B15EAA0C2E29D43349D3315CBD3F9A732E2Q8aAG" TargetMode="External"/><Relationship Id="rId36" Type="http://schemas.openxmlformats.org/officeDocument/2006/relationships/hyperlink" Target="consultantplus://offline/ref=78124156FF3284365AB85FDE8AB8EDB7523BAD0F19BB8B15EAA0C2E29D43349D3315CBD3F9A732E7Q8aCG" TargetMode="External"/><Relationship Id="rId10" Type="http://schemas.openxmlformats.org/officeDocument/2006/relationships/hyperlink" Target="consultantplus://offline/ref=7C4B171DC9CB207BC5F436F43E0D48D5BA44200A40B85836D8384624B59AD52B72DC839B52dFU3F" TargetMode="External"/><Relationship Id="rId19" Type="http://schemas.openxmlformats.org/officeDocument/2006/relationships/hyperlink" Target="consultantplus://offline/ref=78124156FF3284365AB85FDE8AB8EDB7523BAD0F19BB8B15EAA0C2E29DQ4a3G" TargetMode="External"/><Relationship Id="rId31" Type="http://schemas.openxmlformats.org/officeDocument/2006/relationships/hyperlink" Target="consultantplus://offline/ref=78124156FF3284365AB85FDE8AB8EDB7523AAA0C19BF8B15EAA0C2E29DQ4a3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8124156FF3284365AB85FDE8AB8EDB7523AAE0419BD8B15EAA0C2E29DQ4a3G" TargetMode="External"/><Relationship Id="rId22" Type="http://schemas.openxmlformats.org/officeDocument/2006/relationships/hyperlink" Target="consultantplus://offline/ref=78124156FF3284365AB85FDE8AB8EDB7523BAD0F19BB8B15EAA0C2E29DQ4a3G" TargetMode="External"/><Relationship Id="rId27" Type="http://schemas.openxmlformats.org/officeDocument/2006/relationships/hyperlink" Target="consultantplus://offline/ref=78124156FF3284365AB85FDE8AB8EDB7523BAD0F19BB8B15EAA0C2E29D43349D3315CBD3F9A735E4Q8aCG" TargetMode="External"/><Relationship Id="rId30" Type="http://schemas.openxmlformats.org/officeDocument/2006/relationships/hyperlink" Target="consultantplus://offline/ref=78124156FF3284365AB85FDE8AB8EDB7523AAA0C19BF8B15EAA0C2E29DQ4a3G" TargetMode="External"/><Relationship Id="rId35" Type="http://schemas.openxmlformats.org/officeDocument/2006/relationships/hyperlink" Target="consultantplus://offline/ref=78124156FF3284365AB85FDE8AB8EDB7523AAE041AB98B15EAA0C2E29D43349D3315CBD3F9A735E7Q8a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92D41-FB12-40B4-835E-CA8AE063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12056</Words>
  <Characters>68723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80618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Ирина И. Ковалева</dc:creator>
  <cp:lastModifiedBy>Оксана</cp:lastModifiedBy>
  <cp:revision>2</cp:revision>
  <cp:lastPrinted>2024-07-02T06:38:00Z</cp:lastPrinted>
  <dcterms:created xsi:type="dcterms:W3CDTF">2024-07-04T07:14:00Z</dcterms:created>
  <dcterms:modified xsi:type="dcterms:W3CDTF">2024-07-04T07:14:00Z</dcterms:modified>
</cp:coreProperties>
</file>