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2C" w:rsidRDefault="00B3662C" w:rsidP="008B25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</w:p>
    <w:p w:rsidR="00B3662C" w:rsidRDefault="00B3662C" w:rsidP="008B2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публичных слушаний по отбору  дворовых территорий  многоквартирных домов  и  </w:t>
      </w:r>
      <w:r w:rsidRPr="00236A60">
        <w:rPr>
          <w:rFonts w:ascii="Times New Roman" w:hAnsi="Times New Roman" w:cs="Times New Roman"/>
          <w:sz w:val="28"/>
          <w:szCs w:val="28"/>
        </w:rPr>
        <w:t>определении наиболее посещаемой муниципальной территории общего пользования</w:t>
      </w:r>
      <w:bookmarkEnd w:id="0"/>
      <w:r w:rsidRPr="00236A60">
        <w:rPr>
          <w:rFonts w:ascii="Times New Roman" w:hAnsi="Times New Roman" w:cs="Times New Roman"/>
          <w:sz w:val="28"/>
          <w:szCs w:val="28"/>
        </w:rPr>
        <w:t xml:space="preserve"> для включения</w:t>
      </w:r>
      <w:r>
        <w:rPr>
          <w:rFonts w:ascii="Times New Roman" w:hAnsi="Times New Roman" w:cs="Times New Roman"/>
          <w:sz w:val="28"/>
          <w:szCs w:val="28"/>
        </w:rPr>
        <w:t xml:space="preserve">  в муниципальную программу «Формирование современной городской среды в муниципальном образовании «город Суджа» Суджанского района Курской области на 2017 год» </w:t>
      </w:r>
    </w:p>
    <w:p w:rsidR="00B3662C" w:rsidRDefault="00B3662C" w:rsidP="008B2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 города Суджи сообщает о проведении публичных слушаний по отбору  дворовых территорий  многоквартирных домов  и  </w:t>
      </w:r>
      <w:r w:rsidRPr="00236A60">
        <w:rPr>
          <w:rFonts w:ascii="Times New Roman" w:hAnsi="Times New Roman" w:cs="Times New Roman"/>
          <w:sz w:val="28"/>
          <w:szCs w:val="28"/>
        </w:rPr>
        <w:t>определении наиболее посещаемой муниципальной территории общего пользования для включения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в муниципальном образовании «город  Суджа» Суджанского района Курской области на 2017 год».</w:t>
      </w:r>
    </w:p>
    <w:p w:rsidR="00B3662C" w:rsidRDefault="00B3662C" w:rsidP="008B257E">
      <w:pPr>
        <w:shd w:val="clear" w:color="auto" w:fill="FFFFFF"/>
        <w:ind w:left="-142" w:right="-32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B3662C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будут проведены </w:t>
      </w:r>
      <w:r w:rsidRPr="00B3662C">
        <w:rPr>
          <w:rFonts w:ascii="Times New Roman" w:hAnsi="Times New Roman" w:cs="Times New Roman"/>
          <w:sz w:val="28"/>
          <w:szCs w:val="28"/>
        </w:rPr>
        <w:t xml:space="preserve">  4 мая 2017 года города  Суджи по адресу</w:t>
      </w:r>
      <w:proofErr w:type="gramStart"/>
      <w:r w:rsidRPr="00B366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662C">
        <w:rPr>
          <w:rFonts w:ascii="Times New Roman" w:hAnsi="Times New Roman" w:cs="Times New Roman"/>
          <w:sz w:val="28"/>
          <w:szCs w:val="28"/>
        </w:rPr>
        <w:t xml:space="preserve"> город Суджа, </w:t>
      </w:r>
      <w:r w:rsidRPr="00B366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красный уголок МУП ЖКХ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Pr="00B3662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ул. Р. Люксембург, 24</w:t>
      </w:r>
    </w:p>
    <w:p w:rsidR="00E7402B" w:rsidRPr="00B3662C" w:rsidRDefault="00E7402B" w:rsidP="008B257E">
      <w:pPr>
        <w:shd w:val="clear" w:color="auto" w:fill="FFFFFF"/>
        <w:ind w:left="-142" w:right="-32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7402B" w:rsidRPr="007762F0" w:rsidRDefault="00E7402B" w:rsidP="00E7402B">
      <w:pPr>
        <w:tabs>
          <w:tab w:val="left" w:pos="-180"/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F0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</w:t>
      </w:r>
      <w:r w:rsidRPr="007762F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Тюлюканов</w:t>
      </w:r>
      <w:proofErr w:type="spellEnd"/>
    </w:p>
    <w:p w:rsidR="00E7402B" w:rsidRDefault="00E7402B" w:rsidP="00E7402B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02B" w:rsidRDefault="00E7402B" w:rsidP="00E7402B">
      <w:pPr>
        <w:tabs>
          <w:tab w:val="left" w:pos="2805"/>
        </w:tabs>
      </w:pPr>
    </w:p>
    <w:p w:rsidR="00B3662C" w:rsidRDefault="00B3662C" w:rsidP="00B36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62C" w:rsidSect="004E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15"/>
    <w:rsid w:val="00052C1A"/>
    <w:rsid w:val="004E41AA"/>
    <w:rsid w:val="008B257E"/>
    <w:rsid w:val="00A26015"/>
    <w:rsid w:val="00B3662C"/>
    <w:rsid w:val="00E7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ПК-030220131</dc:creator>
  <cp:keywords/>
  <dc:description/>
  <cp:lastModifiedBy>Ств</cp:lastModifiedBy>
  <cp:revision>4</cp:revision>
  <dcterms:created xsi:type="dcterms:W3CDTF">2017-05-15T05:30:00Z</dcterms:created>
  <dcterms:modified xsi:type="dcterms:W3CDTF">2017-05-15T12:15:00Z</dcterms:modified>
</cp:coreProperties>
</file>